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3A8E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24B9" w:rsidRDefault="00FD24B9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D24B9" w:rsidRDefault="00FD24B9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D24B9" w:rsidRDefault="00FD24B9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D24B9" w:rsidRDefault="00FD24B9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93A8E" w:rsidRPr="00595F22" w:rsidRDefault="00FD24B9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F93A8E" w:rsidRPr="00595F22">
        <w:rPr>
          <w:rFonts w:ascii="Arial" w:hAnsi="Arial" w:cs="Arial"/>
          <w:sz w:val="24"/>
          <w:szCs w:val="24"/>
        </w:rPr>
        <w:t xml:space="preserve"> в постановление</w:t>
      </w:r>
    </w:p>
    <w:p w:rsidR="00F93A8E" w:rsidRPr="00595F22" w:rsidRDefault="00F93A8E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исполнительного  комитета</w:t>
      </w:r>
    </w:p>
    <w:p w:rsidR="00F93A8E" w:rsidRPr="00595F22" w:rsidRDefault="00F93A8E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Альметьевского муниципального</w:t>
      </w:r>
    </w:p>
    <w:p w:rsidR="00F93A8E" w:rsidRPr="00595F22" w:rsidRDefault="00F93A8E" w:rsidP="00F93A8E">
      <w:pPr>
        <w:spacing w:after="0" w:line="22" w:lineRule="atLeast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района от 27 октября 2022 г.</w:t>
      </w:r>
      <w:r w:rsidR="00FD24B9">
        <w:rPr>
          <w:rFonts w:ascii="Arial" w:hAnsi="Arial" w:cs="Arial"/>
          <w:sz w:val="24"/>
          <w:szCs w:val="24"/>
        </w:rPr>
        <w:t xml:space="preserve"> </w:t>
      </w:r>
      <w:r w:rsidRPr="00595F22">
        <w:rPr>
          <w:rFonts w:ascii="Arial" w:hAnsi="Arial" w:cs="Arial"/>
          <w:sz w:val="24"/>
          <w:szCs w:val="24"/>
        </w:rPr>
        <w:t>№2483</w:t>
      </w: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 xml:space="preserve">«Об утверждении административного </w:t>
      </w:r>
      <w:r w:rsidRPr="00595F22">
        <w:rPr>
          <w:rFonts w:ascii="Arial" w:hAnsi="Arial" w:cs="Arial"/>
          <w:sz w:val="24"/>
          <w:szCs w:val="24"/>
        </w:rPr>
        <w:br/>
        <w:t xml:space="preserve">регламента  </w:t>
      </w:r>
      <w:r w:rsidRPr="00595F22">
        <w:rPr>
          <w:rFonts w:ascii="Arial" w:hAnsi="Arial" w:cs="Arial"/>
          <w:bCs/>
          <w:sz w:val="24"/>
          <w:szCs w:val="24"/>
          <w:lang w:eastAsia="zh-CN"/>
        </w:rPr>
        <w:t xml:space="preserve">предоставления муниципальной </w:t>
      </w:r>
      <w:r w:rsidRPr="00595F22">
        <w:rPr>
          <w:rFonts w:ascii="Arial" w:hAnsi="Arial" w:cs="Arial"/>
          <w:bCs/>
          <w:sz w:val="24"/>
          <w:szCs w:val="24"/>
          <w:lang w:eastAsia="zh-CN"/>
        </w:rPr>
        <w:br/>
        <w:t xml:space="preserve">услуги по согласованию проведения </w:t>
      </w:r>
      <w:r w:rsidRPr="00595F22">
        <w:rPr>
          <w:rFonts w:ascii="Arial" w:hAnsi="Arial" w:cs="Arial"/>
          <w:bCs/>
          <w:sz w:val="24"/>
          <w:szCs w:val="24"/>
          <w:lang w:eastAsia="zh-CN"/>
        </w:rPr>
        <w:br/>
        <w:t xml:space="preserve">переустройства и (или) перепланировки </w:t>
      </w:r>
      <w:r w:rsidRPr="00595F22">
        <w:rPr>
          <w:rFonts w:ascii="Arial" w:hAnsi="Arial" w:cs="Arial"/>
          <w:bCs/>
          <w:sz w:val="24"/>
          <w:szCs w:val="24"/>
          <w:lang w:eastAsia="zh-CN"/>
        </w:rPr>
        <w:br/>
        <w:t>помещения в многоквартирном доме»</w:t>
      </w: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4A2F" w:rsidRPr="006D6A85" w:rsidRDefault="00524A2F" w:rsidP="00524A2F">
      <w:pPr>
        <w:spacing w:after="0" w:line="2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D6A85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 xml:space="preserve">внесением изменений  в Жилищный кодекс Российской Федерации </w:t>
      </w:r>
    </w:p>
    <w:p w:rsidR="00FD24B9" w:rsidRPr="00595F22" w:rsidRDefault="00FD24B9" w:rsidP="00F93A8E">
      <w:pPr>
        <w:spacing w:after="0" w:line="22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93A8E" w:rsidRPr="00595F22" w:rsidRDefault="00F93A8E" w:rsidP="00F93A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ИСПОЛНИТЕЛЬНЫЙ КОМИТЕТ ПОСТАНОВЛЯЕТ:</w:t>
      </w:r>
    </w:p>
    <w:p w:rsidR="00F93A8E" w:rsidRPr="00595F22" w:rsidRDefault="00F93A8E" w:rsidP="00F93A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3A8E" w:rsidRPr="00595F22" w:rsidRDefault="00FD24B9" w:rsidP="00F93A8E">
      <w:pPr>
        <w:tabs>
          <w:tab w:val="left" w:pos="5245"/>
          <w:tab w:val="left" w:pos="978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93A8E" w:rsidRPr="00595F22">
        <w:rPr>
          <w:rFonts w:ascii="Arial" w:hAnsi="Arial" w:cs="Arial"/>
          <w:sz w:val="24"/>
          <w:szCs w:val="24"/>
        </w:rPr>
        <w:t xml:space="preserve"> Внести в постановление исполнительного комитета Альметьевского муниципального района от 27 октября 2022 г.</w:t>
      </w:r>
      <w:r>
        <w:rPr>
          <w:rFonts w:ascii="Arial" w:hAnsi="Arial" w:cs="Arial"/>
          <w:sz w:val="24"/>
          <w:szCs w:val="24"/>
        </w:rPr>
        <w:t xml:space="preserve"> </w:t>
      </w:r>
      <w:r w:rsidR="00F93A8E" w:rsidRPr="00595F22">
        <w:rPr>
          <w:rFonts w:ascii="Arial" w:hAnsi="Arial" w:cs="Arial"/>
          <w:sz w:val="24"/>
          <w:szCs w:val="24"/>
        </w:rPr>
        <w:t>№2483 «Об утверждени</w:t>
      </w:r>
      <w:r w:rsidR="009A3CB3">
        <w:rPr>
          <w:rFonts w:ascii="Arial" w:hAnsi="Arial" w:cs="Arial"/>
          <w:sz w:val="24"/>
          <w:szCs w:val="24"/>
        </w:rPr>
        <w:t xml:space="preserve">и административного регламента </w:t>
      </w:r>
      <w:r w:rsidR="00F93A8E" w:rsidRPr="00595F22">
        <w:rPr>
          <w:rFonts w:ascii="Arial" w:hAnsi="Arial" w:cs="Arial"/>
          <w:bCs/>
          <w:sz w:val="24"/>
          <w:szCs w:val="24"/>
          <w:lang w:eastAsia="zh-CN"/>
        </w:rPr>
        <w:t>предоставления муниципальной услуги по согласованию проведения переустройства и (или) перепланировки помещения в многоквартирном доме</w:t>
      </w:r>
      <w:r w:rsidR="00F93A8E" w:rsidRPr="00595F2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="00F93A8E" w:rsidRPr="00595F22">
        <w:rPr>
          <w:rFonts w:ascii="Arial" w:hAnsi="Arial" w:cs="Arial"/>
          <w:sz w:val="24"/>
          <w:szCs w:val="24"/>
        </w:rPr>
        <w:t xml:space="preserve">: </w:t>
      </w: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в приложении №1 к постановлению:</w:t>
      </w:r>
    </w:p>
    <w:p w:rsidR="00F93A8E" w:rsidRPr="00595F22" w:rsidRDefault="009A3CB3" w:rsidP="00FD24B9">
      <w:pPr>
        <w:widowControl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1.5. слова </w:t>
      </w:r>
      <w:r w:rsidR="00F93A8E" w:rsidRPr="00595F22">
        <w:rPr>
          <w:rFonts w:ascii="Arial" w:hAnsi="Arial" w:cs="Arial"/>
          <w:sz w:val="24"/>
          <w:szCs w:val="24"/>
        </w:rPr>
        <w:t>«перепланировка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доме» заменить словами «Перепланировка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</w:t>
      </w:r>
      <w:r w:rsidR="00F93A8E" w:rsidRPr="006911CA">
        <w:rPr>
          <w:rFonts w:ascii="Arial" w:hAnsi="Arial" w:cs="Arial"/>
          <w:sz w:val="24"/>
          <w:szCs w:val="24"/>
        </w:rPr>
        <w:t>,</w:t>
      </w:r>
      <w:r w:rsidRPr="006911CA">
        <w:rPr>
          <w:rFonts w:ascii="Arial" w:hAnsi="Arial" w:cs="Arial"/>
          <w:sz w:val="24"/>
          <w:szCs w:val="24"/>
        </w:rPr>
        <w:t xml:space="preserve"> в том числе в случаях, предусмотренных статьей 40 Жилищного Кодекса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="00F93A8E" w:rsidRPr="00595F22">
        <w:rPr>
          <w:rFonts w:ascii="Arial" w:hAnsi="Arial" w:cs="Arial"/>
          <w:sz w:val="24"/>
          <w:szCs w:val="24"/>
        </w:rPr>
        <w:t xml:space="preserve">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помещения.»</w:t>
      </w:r>
    </w:p>
    <w:p w:rsidR="00F93A8E" w:rsidRPr="00FD24B9" w:rsidRDefault="00FD24B9" w:rsidP="00FD24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4B9">
        <w:rPr>
          <w:rFonts w:ascii="Arial" w:hAnsi="Arial" w:cs="Arial"/>
          <w:sz w:val="24"/>
          <w:szCs w:val="24"/>
        </w:rPr>
        <w:t xml:space="preserve">раздел 3 дополнить пунктами 3.6.3., 3.6.3.1., 3.6.3.2., 3.6.3.3. следующего </w:t>
      </w:r>
      <w:r w:rsidRPr="00FD24B9">
        <w:rPr>
          <w:rFonts w:ascii="Arial" w:hAnsi="Arial" w:cs="Arial"/>
          <w:sz w:val="24"/>
          <w:szCs w:val="24"/>
        </w:rPr>
        <w:lastRenderedPageBreak/>
        <w:t>содержания</w:t>
      </w:r>
      <w:r w:rsidR="00F93A8E" w:rsidRPr="00FD24B9">
        <w:rPr>
          <w:rFonts w:ascii="Arial" w:hAnsi="Arial" w:cs="Arial"/>
          <w:sz w:val="24"/>
          <w:szCs w:val="24"/>
        </w:rPr>
        <w:t>:</w:t>
      </w:r>
    </w:p>
    <w:p w:rsidR="00F93A8E" w:rsidRPr="00595F22" w:rsidRDefault="00FD24B9" w:rsidP="00FD24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93A8E" w:rsidRPr="00595F22">
        <w:rPr>
          <w:rFonts w:ascii="Arial" w:hAnsi="Arial" w:cs="Arial"/>
          <w:sz w:val="24"/>
          <w:szCs w:val="24"/>
        </w:rPr>
        <w:t>3.6.3 Завершение переустройства и (или) перепланировки помещения в многоквартирном доме</w:t>
      </w:r>
      <w:r>
        <w:rPr>
          <w:rFonts w:ascii="Arial" w:hAnsi="Arial" w:cs="Arial"/>
          <w:sz w:val="24"/>
          <w:szCs w:val="24"/>
        </w:rPr>
        <w:t>.</w:t>
      </w:r>
      <w:r w:rsidR="00F93A8E" w:rsidRPr="00595F22">
        <w:rPr>
          <w:rFonts w:ascii="Arial" w:hAnsi="Arial" w:cs="Arial"/>
          <w:sz w:val="24"/>
          <w:szCs w:val="24"/>
        </w:rPr>
        <w:t xml:space="preserve"> </w:t>
      </w:r>
    </w:p>
    <w:p w:rsidR="00F93A8E" w:rsidRPr="00595F22" w:rsidRDefault="00F93A8E" w:rsidP="00FD24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 xml:space="preserve">3.6.3.1. По завершении переустройства и (или) перепланировки помещения в многоквартирном доме заявитель,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</w:t>
      </w:r>
      <w:hyperlink r:id="rId6" w:history="1">
        <w:r w:rsidRPr="00595F22">
          <w:rPr>
            <w:rFonts w:ascii="Arial" w:hAnsi="Arial" w:cs="Arial"/>
            <w:sz w:val="24"/>
            <w:szCs w:val="24"/>
          </w:rPr>
          <w:t>законом</w:t>
        </w:r>
      </w:hyperlink>
      <w:r w:rsidRPr="00595F22">
        <w:rPr>
          <w:rFonts w:ascii="Arial" w:hAnsi="Arial" w:cs="Arial"/>
          <w:sz w:val="24"/>
          <w:szCs w:val="24"/>
        </w:rPr>
        <w:t xml:space="preserve"> от 13 июля 2015 г</w:t>
      </w:r>
      <w:r w:rsidR="00FD24B9">
        <w:rPr>
          <w:rFonts w:ascii="Arial" w:hAnsi="Arial" w:cs="Arial"/>
          <w:sz w:val="24"/>
          <w:szCs w:val="24"/>
        </w:rPr>
        <w:t>.</w:t>
      </w:r>
      <w:r w:rsidRPr="00595F22">
        <w:rPr>
          <w:rFonts w:ascii="Arial" w:hAnsi="Arial" w:cs="Arial"/>
          <w:sz w:val="24"/>
          <w:szCs w:val="24"/>
        </w:rPr>
        <w:t xml:space="preserve"> N 218-ФЗ "О государственной регистрации недвижимости".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F93A8E" w:rsidRPr="00595F22" w:rsidRDefault="00F93A8E" w:rsidP="00FD24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 xml:space="preserve">3.6.3.2. 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</w:t>
      </w:r>
      <w:r w:rsidR="00B55F14">
        <w:rPr>
          <w:rFonts w:ascii="Arial" w:hAnsi="Arial" w:cs="Arial"/>
          <w:sz w:val="24"/>
          <w:szCs w:val="24"/>
        </w:rPr>
        <w:t>пунктом 3.6.3.1</w:t>
      </w:r>
      <w:r w:rsidR="00B55F14" w:rsidRPr="00B55F1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55F14" w:rsidRPr="006D6A85">
        <w:rPr>
          <w:rFonts w:ascii="Arial" w:eastAsia="Calibri" w:hAnsi="Arial" w:cs="Arial"/>
          <w:bCs/>
          <w:sz w:val="24"/>
          <w:szCs w:val="24"/>
        </w:rPr>
        <w:t>настоящего регламента</w:t>
      </w:r>
      <w:r w:rsidRPr="00595F22">
        <w:rPr>
          <w:rFonts w:ascii="Arial" w:hAnsi="Arial" w:cs="Arial"/>
          <w:sz w:val="24"/>
          <w:szCs w:val="24"/>
        </w:rPr>
        <w:t>.</w:t>
      </w:r>
    </w:p>
    <w:p w:rsidR="00F93A8E" w:rsidRPr="00595F22" w:rsidRDefault="00F93A8E" w:rsidP="00FD24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 xml:space="preserve">3.6.3.3. Переустройство помещения в многоквартирном доме считается завершенным со дня утверждения акта, </w:t>
      </w:r>
      <w:r w:rsidR="00B55F14" w:rsidRPr="00595F22">
        <w:rPr>
          <w:rFonts w:ascii="Arial" w:hAnsi="Arial" w:cs="Arial"/>
          <w:sz w:val="24"/>
          <w:szCs w:val="24"/>
        </w:rPr>
        <w:t xml:space="preserve">предусмотренного </w:t>
      </w:r>
      <w:r w:rsidR="009A3CB3">
        <w:rPr>
          <w:rFonts w:ascii="Arial" w:hAnsi="Arial" w:cs="Arial"/>
          <w:sz w:val="24"/>
          <w:szCs w:val="24"/>
        </w:rPr>
        <w:t>пунктом 3.6.3.</w:t>
      </w:r>
      <w:r w:rsidR="009A3CB3" w:rsidRPr="006911C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55F14" w:rsidRPr="00B55F1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55F14" w:rsidRPr="006D6A85">
        <w:rPr>
          <w:rFonts w:ascii="Arial" w:eastAsia="Calibri" w:hAnsi="Arial" w:cs="Arial"/>
          <w:bCs/>
          <w:sz w:val="24"/>
          <w:szCs w:val="24"/>
        </w:rPr>
        <w:t>настоящего регламента</w:t>
      </w:r>
      <w:r w:rsidRPr="00595F22">
        <w:rPr>
          <w:rFonts w:ascii="Arial" w:hAnsi="Arial" w:cs="Arial"/>
          <w:sz w:val="24"/>
          <w:szCs w:val="24"/>
        </w:rPr>
        <w:t>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</w:t>
      </w:r>
      <w:r w:rsidR="00FD24B9">
        <w:rPr>
          <w:rFonts w:ascii="Arial" w:hAnsi="Arial" w:cs="Arial"/>
          <w:sz w:val="24"/>
          <w:szCs w:val="24"/>
        </w:rPr>
        <w:t>ава на образованные помещения.».</w:t>
      </w:r>
    </w:p>
    <w:p w:rsidR="00F93A8E" w:rsidRPr="00595F22" w:rsidRDefault="00F93A8E" w:rsidP="00F93A8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2. Опубликовать настоящее постановление в газете «Альметьевский вестник», разместить на Официальном портале правовой информации Республики Татарстан (PRAVO.TATARSTAN.RU).</w:t>
      </w: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93A8E" w:rsidRPr="00595F22" w:rsidRDefault="00F93A8E" w:rsidP="00F93A8E">
      <w:pPr>
        <w:tabs>
          <w:tab w:val="left" w:pos="5245"/>
          <w:tab w:val="left" w:pos="978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 руководителя исполнительного комитета города Исхакова А.Р. (по согласованию).</w:t>
      </w:r>
    </w:p>
    <w:p w:rsidR="00F93A8E" w:rsidRDefault="00F93A8E" w:rsidP="00F93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4B9" w:rsidRPr="00595F22" w:rsidRDefault="00FD24B9" w:rsidP="00F93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A8E" w:rsidRPr="00595F22" w:rsidRDefault="00F93A8E" w:rsidP="00F93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 xml:space="preserve">Руководитель </w:t>
      </w:r>
    </w:p>
    <w:p w:rsidR="00655333" w:rsidRPr="00595F22" w:rsidRDefault="00F93A8E" w:rsidP="00F93A8E">
      <w:pPr>
        <w:rPr>
          <w:rFonts w:ascii="Arial" w:hAnsi="Arial" w:cs="Arial"/>
          <w:sz w:val="24"/>
          <w:szCs w:val="24"/>
        </w:rPr>
      </w:pPr>
      <w:r w:rsidRPr="00595F22">
        <w:rPr>
          <w:rFonts w:ascii="Arial" w:hAnsi="Arial" w:cs="Arial"/>
          <w:sz w:val="24"/>
          <w:szCs w:val="24"/>
        </w:rPr>
        <w:t>исполнительного комитета района                                                        А.М. Каюмов</w:t>
      </w:r>
    </w:p>
    <w:sectPr w:rsidR="00655333" w:rsidRPr="00595F22" w:rsidSect="004A6FF2">
      <w:headerReference w:type="default" r:id="rId7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65" w:rsidRDefault="00B15465" w:rsidP="004A6FF2">
      <w:pPr>
        <w:spacing w:after="0" w:line="240" w:lineRule="auto"/>
      </w:pPr>
      <w:r>
        <w:separator/>
      </w:r>
    </w:p>
  </w:endnote>
  <w:endnote w:type="continuationSeparator" w:id="0">
    <w:p w:rsidR="00B15465" w:rsidRDefault="00B15465" w:rsidP="004A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65" w:rsidRDefault="00B15465" w:rsidP="004A6FF2">
      <w:pPr>
        <w:spacing w:after="0" w:line="240" w:lineRule="auto"/>
      </w:pPr>
      <w:r>
        <w:separator/>
      </w:r>
    </w:p>
  </w:footnote>
  <w:footnote w:type="continuationSeparator" w:id="0">
    <w:p w:rsidR="00B15465" w:rsidRDefault="00B15465" w:rsidP="004A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9993"/>
      <w:docPartObj>
        <w:docPartGallery w:val="Page Numbers (Top of Page)"/>
        <w:docPartUnique/>
      </w:docPartObj>
    </w:sdtPr>
    <w:sdtEndPr/>
    <w:sdtContent>
      <w:p w:rsidR="004A6FF2" w:rsidRDefault="007B758A">
        <w:pPr>
          <w:pStyle w:val="a3"/>
          <w:jc w:val="center"/>
        </w:pPr>
        <w:r>
          <w:fldChar w:fldCharType="begin"/>
        </w:r>
        <w:r w:rsidR="004A6FF2">
          <w:instrText>PAGE   \* MERGEFORMAT</w:instrText>
        </w:r>
        <w:r>
          <w:fldChar w:fldCharType="separate"/>
        </w:r>
        <w:r w:rsidR="006911CA">
          <w:rPr>
            <w:noProof/>
          </w:rPr>
          <w:t>2</w:t>
        </w:r>
        <w:r>
          <w:fldChar w:fldCharType="end"/>
        </w:r>
      </w:p>
    </w:sdtContent>
  </w:sdt>
  <w:p w:rsidR="004A6FF2" w:rsidRDefault="004A6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A8E"/>
    <w:rsid w:val="00013541"/>
    <w:rsid w:val="000D2F52"/>
    <w:rsid w:val="000F3EF5"/>
    <w:rsid w:val="0014372C"/>
    <w:rsid w:val="004A6FF2"/>
    <w:rsid w:val="00524A2F"/>
    <w:rsid w:val="00553EE4"/>
    <w:rsid w:val="00595F22"/>
    <w:rsid w:val="005B3A10"/>
    <w:rsid w:val="005C5FD6"/>
    <w:rsid w:val="00655333"/>
    <w:rsid w:val="00662083"/>
    <w:rsid w:val="006911CA"/>
    <w:rsid w:val="007B758A"/>
    <w:rsid w:val="009A3CB3"/>
    <w:rsid w:val="009C3C12"/>
    <w:rsid w:val="009C57BD"/>
    <w:rsid w:val="00B15465"/>
    <w:rsid w:val="00B55F14"/>
    <w:rsid w:val="00EF5A98"/>
    <w:rsid w:val="00F93A8E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0542-64E6-43B0-9184-EEBADE2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F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F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978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AMR</cp:lastModifiedBy>
  <cp:revision>11</cp:revision>
  <dcterms:created xsi:type="dcterms:W3CDTF">2024-03-21T11:21:00Z</dcterms:created>
  <dcterms:modified xsi:type="dcterms:W3CDTF">2024-03-27T08:08:00Z</dcterms:modified>
</cp:coreProperties>
</file>