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58F" w:rsidRDefault="00BE258F">
      <w:pPr>
        <w:rPr>
          <w:rStyle w:val="a3"/>
          <w:b w:val="0"/>
          <w:color w:val="000000"/>
          <w:szCs w:val="28"/>
          <w:lang w:val="tt-RU"/>
        </w:rPr>
      </w:pPr>
    </w:p>
    <w:p w:rsidR="00AA474C" w:rsidRDefault="00F70859">
      <w:pPr>
        <w:rPr>
          <w:rStyle w:val="a3"/>
          <w:b w:val="0"/>
          <w:color w:val="000000"/>
          <w:szCs w:val="28"/>
          <w:lang w:val="tt-RU"/>
        </w:rPr>
      </w:pPr>
      <w:r>
        <w:rPr>
          <w:bCs/>
          <w:noProof/>
          <w:color w:val="000000"/>
          <w:szCs w:val="28"/>
          <w:lang w:eastAsia="ru-RU"/>
        </w:rPr>
        <w:pict>
          <v:group id="Группа 9" o:spid="_x0000_s1026" style="position:absolute;left:0;text-align:left;margin-left:-6.4pt;margin-top:11.95pt;width:462.7pt;height:242.65pt;z-index:251676672;mso-width-relative:margin" coordsize="58762,30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7" type="#_x0000_t202" style="position:absolute;top:24555;width:29457;height:45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R+K8MA&#10;AADaAAAADwAAAGRycy9kb3ducmV2LnhtbESPQWsCMRSE74L/ITyht5pVaimrUaQi9FarBfH2TJ6b&#10;xc3LdhPX1V/fFAoeh5n5hpktOleJlppQelYwGmYgiLU3JRcKvnfr5zcQISIbrDyTghsFWMz7vRnm&#10;xl/5i9ptLESCcMhRgY2xzqUM2pLDMPQ1cfJOvnEYk2wKaRq8Jrir5DjLXqXDktOCxZreLenz9uIU&#10;hNXmp9anzfFsze3+uWoner8+KPU06JZTEJG6+Aj/tz+Mghf4u5JugJ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zR+K8MAAADaAAAADwAAAAAAAAAAAAAAAACYAgAAZHJzL2Rv&#10;d25yZXYueG1sUEsFBgAAAAAEAAQA9QAAAIgDAAAAAA==&#10;">
              <v:textbox style="mso-fit-shape-to-text:t">
                <w:txbxContent>
                  <w:p w:rsidR="004A182E" w:rsidRPr="00BE258F" w:rsidRDefault="00F70859" w:rsidP="00CB6967">
                    <w:pPr>
                      <w:ind w:firstLine="0"/>
                      <w:jc w:val="center"/>
                      <w:rPr>
                        <w:rFonts w:cs="Times New Roman"/>
                        <w:sz w:val="24"/>
                        <w:szCs w:val="24"/>
                        <w:lang w:val="tt-RU"/>
                      </w:rPr>
                    </w:pPr>
                    <w:r w:rsidRPr="00BE258F">
                      <w:rPr>
                        <w:rFonts w:cs="Times New Roman"/>
                        <w:sz w:val="24"/>
                        <w:szCs w:val="24"/>
                      </w:rPr>
                      <w:t>«Кайгырту»</w:t>
                    </w:r>
                    <w:r>
                      <w:rPr>
                        <w:rFonts w:cs="Times New Roman"/>
                        <w:sz w:val="24"/>
                        <w:szCs w:val="24"/>
                      </w:rPr>
                      <w:t xml:space="preserve"> </w:t>
                    </w:r>
                    <w:r w:rsidR="007C6E07" w:rsidRPr="00BE258F">
                      <w:rPr>
                        <w:rFonts w:cs="Times New Roman"/>
                        <w:sz w:val="24"/>
                        <w:szCs w:val="24"/>
                      </w:rPr>
                      <w:t>халыкка</w:t>
                    </w:r>
                    <w:r w:rsidR="0027793E" w:rsidRPr="00BE258F">
                      <w:rPr>
                        <w:rFonts w:cs="Times New Roman"/>
                        <w:sz w:val="24"/>
                        <w:szCs w:val="24"/>
                      </w:rPr>
                      <w:t xml:space="preserve"> </w:t>
                    </w:r>
                    <w:r w:rsidR="007C6E07" w:rsidRPr="00BE258F">
                      <w:rPr>
                        <w:rFonts w:cs="Times New Roman"/>
                        <w:sz w:val="24"/>
                        <w:szCs w:val="24"/>
                        <w:lang w:val="tt-RU"/>
                      </w:rPr>
                      <w:t>иҗтимагый хезмәт</w:t>
                    </w:r>
                  </w:p>
                  <w:p w:rsidR="00CB6967" w:rsidRPr="00BE258F" w:rsidRDefault="007C6E07" w:rsidP="00CB6967">
                    <w:pPr>
                      <w:ind w:firstLine="0"/>
                      <w:jc w:val="center"/>
                      <w:rPr>
                        <w:rFonts w:cs="Times New Roman"/>
                        <w:sz w:val="24"/>
                        <w:szCs w:val="24"/>
                        <w:lang w:val="tt-RU"/>
                      </w:rPr>
                    </w:pPr>
                    <w:r w:rsidRPr="00BE258F">
                      <w:rPr>
                        <w:rFonts w:cs="Times New Roman"/>
                        <w:sz w:val="24"/>
                        <w:szCs w:val="24"/>
                        <w:lang w:val="tt-RU"/>
                      </w:rPr>
                      <w:t>күрсәтү үзәге</w:t>
                    </w:r>
                  </w:p>
                </w:txbxContent>
              </v:textbox>
            </v:shape>
            <v:shape id="Надпись 2" o:spid="_x0000_s1028" type="#_x0000_t202" style="position:absolute;left:32080;top:24549;width:26606;height:62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jbsMMA&#10;AADaAAAADwAAAGRycy9kb3ducmV2LnhtbESPQWsCMRSE7wX/Q3hCbzWrYCmrUUQRvGmtIN6eyXOz&#10;uHlZN3Fd++ubQqHHYWa+YabzzlWipSaUnhUMBxkIYu1NyYWCw9f67QNEiMgGK8+k4EkB5rPeyxRz&#10;4x/8Se0+FiJBOOSowMZY51IGbclhGPiaOHkX3ziMSTaFNA0+EtxVcpRl79JhyWnBYk1LS/q6vzsF&#10;YbW71fqyO1+teX5vV+1YH9cnpV773WICIlIX/8N/7Y1RMIbfK+kGyN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HjbsMMAAADaAAAADwAAAAAAAAAAAAAAAACYAgAAZHJzL2Rv&#10;d25yZXYueG1sUEsFBgAAAAAEAAQA9QAAAIgDAAAAAA==&#10;">
              <v:textbox style="mso-fit-shape-to-text:t">
                <w:txbxContent>
                  <w:p w:rsidR="005402DD" w:rsidRPr="00BE258F" w:rsidRDefault="00F70859" w:rsidP="00CB6967">
                    <w:pPr>
                      <w:ind w:firstLine="0"/>
                      <w:jc w:val="center"/>
                      <w:rPr>
                        <w:rFonts w:cs="Times New Roman"/>
                        <w:sz w:val="24"/>
                        <w:szCs w:val="24"/>
                        <w:lang w:val="tt-RU"/>
                      </w:rPr>
                    </w:pPr>
                    <w:r w:rsidRPr="00BE258F">
                      <w:rPr>
                        <w:rFonts w:cs="Times New Roman"/>
                        <w:sz w:val="24"/>
                        <w:szCs w:val="24"/>
                      </w:rPr>
                      <w:t>«</w:t>
                    </w:r>
                    <w:r w:rsidRPr="00BE258F">
                      <w:rPr>
                        <w:rFonts w:cs="Times New Roman"/>
                        <w:sz w:val="24"/>
                        <w:szCs w:val="24"/>
                        <w:lang w:val="tt-RU"/>
                      </w:rPr>
                      <w:t>Ветеран</w:t>
                    </w:r>
                    <w:r w:rsidRPr="00BE258F">
                      <w:rPr>
                        <w:rFonts w:cs="Times New Roman"/>
                        <w:sz w:val="24"/>
                        <w:szCs w:val="24"/>
                      </w:rPr>
                      <w:t>»</w:t>
                    </w:r>
                    <w:r>
                      <w:rPr>
                        <w:rFonts w:cs="Times New Roman"/>
                        <w:sz w:val="24"/>
                        <w:szCs w:val="24"/>
                      </w:rPr>
                      <w:t xml:space="preserve"> </w:t>
                    </w:r>
                    <w:bookmarkStart w:id="0" w:name="_GoBack"/>
                    <w:bookmarkEnd w:id="0"/>
                    <w:r w:rsidR="008074A3" w:rsidRPr="00BE258F">
                      <w:rPr>
                        <w:rFonts w:cs="Times New Roman"/>
                        <w:sz w:val="24"/>
                        <w:szCs w:val="24"/>
                        <w:lang w:val="tt-RU"/>
                      </w:rPr>
                      <w:t>инвалидларны</w:t>
                    </w:r>
                    <w:r w:rsidR="0027793E" w:rsidRPr="00BE258F">
                      <w:rPr>
                        <w:rFonts w:cs="Times New Roman"/>
                        <w:sz w:val="24"/>
                        <w:szCs w:val="24"/>
                        <w:lang w:val="tt-RU"/>
                      </w:rPr>
                      <w:t xml:space="preserve"> </w:t>
                    </w:r>
                    <w:r w:rsidR="00404FF0" w:rsidRPr="00BE258F">
                      <w:rPr>
                        <w:rFonts w:cs="Times New Roman"/>
                        <w:sz w:val="24"/>
                        <w:szCs w:val="24"/>
                        <w:lang w:val="tt-RU"/>
                      </w:rPr>
                      <w:t>реабилитацияләү</w:t>
                    </w:r>
                  </w:p>
                  <w:p w:rsidR="00CB6967" w:rsidRPr="00BE258F" w:rsidRDefault="008074A3" w:rsidP="00CB6967">
                    <w:pPr>
                      <w:ind w:firstLine="0"/>
                      <w:jc w:val="center"/>
                      <w:rPr>
                        <w:rFonts w:cs="Times New Roman"/>
                        <w:sz w:val="24"/>
                        <w:szCs w:val="24"/>
                        <w:lang w:val="tt-RU"/>
                      </w:rPr>
                    </w:pPr>
                    <w:r w:rsidRPr="00BE258F">
                      <w:rPr>
                        <w:rFonts w:cs="Times New Roman"/>
                        <w:sz w:val="24"/>
                        <w:szCs w:val="24"/>
                        <w:lang w:val="tt-RU"/>
                      </w:rPr>
                      <w:t>үзәге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Прямая со стрелкой 7" o:spid="_x0000_s1029" type="#_x0000_t32" style="position:absolute;left:14728;top:19304;width:26074;height:5249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r+LMIAAADaAAAADwAAAGRycy9kb3ducmV2LnhtbESPT4vCMBTE74LfITzBm6Yq7Go1igi7&#10;/rlZBfX2aJ5tsXkpTdTutzfCgsdh5jfDzBaNKcWDaldYVjDoRyCIU6sLzhQcDz+9MQjnkTWWlknB&#10;HzlYzNutGcbaPnlPj8RnIpSwi1FB7n0VS+nSnAy6vq2Ig3e1tUEfZJ1JXeMzlJtSDqPoSxosOCzk&#10;WNEqp/SW3I2Cb3laR+N0MxxMRsfzZZXY7e7XKtXtNMspCE+N/4T/6Y0OHLyvhBsg5y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ur+LMIAAADaAAAADwAAAAAAAAAAAAAA&#10;AAChAgAAZHJzL2Rvd25yZXYueG1sUEsFBgAAAAAEAAQA+QAAAJADAAAAAA==&#10;" strokecolor="black [3213]">
              <v:stroke endarrow="block"/>
            </v:shape>
            <v:shape id="Прямая со стрелкой 8" o:spid="_x0000_s1030" type="#_x0000_t32" style="position:absolute;left:40720;top:19304;width:4660;height:524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NGE5MEAAADaAAAADwAAAGRycy9kb3ducmV2LnhtbERPTWvCMBi+D/wP4RV2m6k7jFGN4gfC&#10;2GlWRby9NK9Nt+ZNTWJb//1yGOz48HzPl4NtREc+1I4VTCcZCOLS6ZorBcfD7uUdRIjIGhvHpOBB&#10;AZaL0dMcc+163lNXxEqkEA45KjAxtrmUoTRkMUxcS5y4q/MWY4K+ktpjn8JtI1+z7E1arDk1GGxp&#10;Y6j8Ke5WQdN99rfT/ftmtl/dodicL2btW6Wex8NqBiLSEP/Ff+4PrSBtTVfSDZCL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M0YTkwQAAANoAAAAPAAAAAAAAAAAAAAAA&#10;AKECAABkcnMvZG93bnJldi54bWxQSwUGAAAAAAQABAD5AAAAjwMAAAAA&#10;" strokecolor="black [3213]">
              <v:stroke endarrow="block"/>
            </v:shape>
            <v:group id="Группа 1" o:spid="_x0000_s1031" style="position:absolute;width:58762;height:18458" coordsize="58762,184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<v:shape id="Надпись 2" o:spid="_x0000_s1032" type="#_x0000_t202" style="position:absolute;width:58762;height:62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37LMYA&#10;AADcAAAADwAAAGRycy9kb3ducmV2LnhtbESPT2sCMRTE74V+h/AK3jTbirZsjSKK0Jt/Wijenslz&#10;s7h52W7SdfXTG6HQ4zAzv2Ems85VoqUmlJ4VPA8yEMTam5ILBV+fq/4biBCRDVaeScGFAsymjw8T&#10;zI0/85baXSxEgnDIUYGNsc6lDNqSwzDwNXHyjr5xGJNsCmkaPCe4q+RLlo2lw5LTgsWaFpb0affr&#10;FITl5qfWx83hZM3lul62I/292ivVe+rm7yAidfE//Nf+MAqG2Svcz6QjIK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H37LMYAAADcAAAADwAAAAAAAAAAAAAAAACYAgAAZHJz&#10;L2Rvd25yZXYueG1sUEsFBgAAAAAEAAQA9QAAAIsDAAAAAA==&#10;">
                <v:textbox style="mso-fit-shape-to-text:t">
                  <w:txbxContent>
                    <w:p w:rsidR="007E7AD8" w:rsidRPr="00BE258F" w:rsidRDefault="00B22A07" w:rsidP="003D5812">
                      <w:pPr>
                        <w:ind w:firstLine="0"/>
                        <w:jc w:val="center"/>
                        <w:rPr>
                          <w:rFonts w:cs="Times New Roman"/>
                          <w:sz w:val="24"/>
                          <w:szCs w:val="24"/>
                          <w:lang w:val="tt-RU"/>
                        </w:rPr>
                      </w:pPr>
                      <w:r w:rsidRPr="00BE258F">
                        <w:rPr>
                          <w:rFonts w:cs="Times New Roman"/>
                          <w:sz w:val="24"/>
                          <w:szCs w:val="24"/>
                        </w:rPr>
                        <w:t>Татарстан Җөмһүрияте</w:t>
                      </w:r>
                      <w:r w:rsidR="00407DD2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="00595A97" w:rsidRPr="00BE258F">
                        <w:rPr>
                          <w:rFonts w:cs="Times New Roman"/>
                          <w:sz w:val="24"/>
                          <w:szCs w:val="24"/>
                          <w:lang w:val="tt-RU"/>
                        </w:rPr>
                        <w:t>х</w:t>
                      </w:r>
                      <w:r w:rsidRPr="00BE258F">
                        <w:rPr>
                          <w:rFonts w:cs="Times New Roman"/>
                          <w:sz w:val="24"/>
                          <w:szCs w:val="24"/>
                        </w:rPr>
                        <w:t>е</w:t>
                      </w:r>
                      <w:r w:rsidR="003D5812" w:rsidRPr="00BE258F">
                        <w:rPr>
                          <w:rFonts w:cs="Times New Roman"/>
                          <w:sz w:val="24"/>
                          <w:szCs w:val="24"/>
                          <w:lang w:val="tt-RU"/>
                        </w:rPr>
                        <w:t>з</w:t>
                      </w:r>
                      <w:r w:rsidR="007E7AD8" w:rsidRPr="00BE258F">
                        <w:rPr>
                          <w:rFonts w:cs="Times New Roman"/>
                          <w:sz w:val="24"/>
                          <w:szCs w:val="24"/>
                        </w:rPr>
                        <w:t>мәт, мәшгульлек</w:t>
                      </w:r>
                    </w:p>
                    <w:p w:rsidR="008415A7" w:rsidRPr="00BE258F" w:rsidRDefault="00B22A07" w:rsidP="003D5812">
                      <w:pPr>
                        <w:ind w:firstLine="0"/>
                        <w:jc w:val="center"/>
                        <w:rPr>
                          <w:rFonts w:cs="Times New Roman"/>
                          <w:sz w:val="24"/>
                          <w:szCs w:val="24"/>
                          <w:lang w:val="tt-RU"/>
                        </w:rPr>
                      </w:pPr>
                      <w:r w:rsidRPr="00BE258F">
                        <w:rPr>
                          <w:rFonts w:cs="Times New Roman"/>
                          <w:sz w:val="24"/>
                          <w:szCs w:val="24"/>
                          <w:lang w:val="tt-RU"/>
                        </w:rPr>
                        <w:t>һәм</w:t>
                      </w:r>
                      <w:r w:rsidR="0027793E" w:rsidRPr="00BE258F">
                        <w:rPr>
                          <w:rFonts w:cs="Times New Roman"/>
                          <w:sz w:val="24"/>
                          <w:szCs w:val="24"/>
                          <w:lang w:val="tt-RU"/>
                        </w:rPr>
                        <w:t xml:space="preserve"> </w:t>
                      </w:r>
                      <w:r w:rsidR="008415A7" w:rsidRPr="00BE258F">
                        <w:rPr>
                          <w:rFonts w:cs="Times New Roman"/>
                          <w:sz w:val="24"/>
                          <w:szCs w:val="24"/>
                          <w:lang w:val="tt-RU"/>
                        </w:rPr>
                        <w:t>иҗтимагый</w:t>
                      </w:r>
                      <w:r w:rsidR="0027793E" w:rsidRPr="00BE258F">
                        <w:rPr>
                          <w:rFonts w:cs="Times New Roman"/>
                          <w:sz w:val="24"/>
                          <w:szCs w:val="24"/>
                          <w:lang w:val="tt-RU"/>
                        </w:rPr>
                        <w:t xml:space="preserve"> </w:t>
                      </w:r>
                      <w:r w:rsidR="008415A7" w:rsidRPr="00BE258F">
                        <w:rPr>
                          <w:rFonts w:cs="Times New Roman"/>
                          <w:sz w:val="24"/>
                          <w:szCs w:val="24"/>
                          <w:lang w:val="tt-RU"/>
                        </w:rPr>
                        <w:t>яклауминистрлыгының</w:t>
                      </w:r>
                    </w:p>
                    <w:p w:rsidR="00B22A07" w:rsidRPr="00BE258F" w:rsidRDefault="00B22A07" w:rsidP="003D5812">
                      <w:pPr>
                        <w:ind w:firstLine="0"/>
                        <w:jc w:val="center"/>
                        <w:rPr>
                          <w:rFonts w:cs="Times New Roman"/>
                          <w:sz w:val="24"/>
                          <w:szCs w:val="24"/>
                          <w:lang w:val="tt-RU"/>
                        </w:rPr>
                      </w:pPr>
                      <w:r w:rsidRPr="00BE258F">
                        <w:rPr>
                          <w:rFonts w:cs="Times New Roman"/>
                          <w:sz w:val="24"/>
                          <w:szCs w:val="24"/>
                          <w:lang w:val="tt-RU"/>
                        </w:rPr>
                        <w:t>Әлмәт шәһәре һәм муниципаль районы иҗтимагый яклау идарәсе</w:t>
                      </w:r>
                    </w:p>
                  </w:txbxContent>
                </v:textbox>
              </v:shape>
              <v:shape id="Надпись 2" o:spid="_x0000_s1033" type="#_x0000_t202" style="position:absolute;top:12191;width:18796;height:62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FDxMMA&#10;AADaAAAADwAAAGRycy9kb3ducmV2LnhtbESPQWsCMRSE7wX/Q3hCbzWrYCmrUUQRvGmtIN6eyXOz&#10;uHlZN3Fd++ubQqHHYWa+YabzzlWipSaUnhUMBxkIYu1NyYWCw9f67QNEiMgGK8+k4EkB5rPeyxRz&#10;4x/8Se0+FiJBOOSowMZY51IGbclhGPiaOHkX3ziMSTaFNA0+EtxVcpRl79JhyWnBYk1LS/q6vzsF&#10;YbW71fqyO1+teX5vV+1YH9cnpV773WICIlIX/8N/7Y1RMILfK+kGyN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5FDxMMAAADaAAAADwAAAAAAAAAAAAAAAACYAgAAZHJzL2Rv&#10;d25yZXYueG1sUEsFBgAAAAAEAAQA9QAAAIgDAAAAAA==&#10;">
                <v:textbox style="mso-fit-shape-to-text:t">
                  <w:txbxContent>
                    <w:p w:rsidR="008A7DC9" w:rsidRPr="00BE258F" w:rsidRDefault="008A7DC9" w:rsidP="00CB6967">
                      <w:pPr>
                        <w:ind w:firstLine="0"/>
                        <w:jc w:val="center"/>
                        <w:rPr>
                          <w:rFonts w:cs="Times New Roman"/>
                          <w:sz w:val="24"/>
                          <w:szCs w:val="24"/>
                          <w:lang w:val="tt-RU"/>
                        </w:rPr>
                      </w:pPr>
                      <w:r w:rsidRPr="00BE258F">
                        <w:rPr>
                          <w:rFonts w:cs="Times New Roman"/>
                          <w:sz w:val="24"/>
                          <w:szCs w:val="24"/>
                          <w:lang w:val="tt-RU"/>
                        </w:rPr>
                        <w:t>Җөмһүрият</w:t>
                      </w:r>
                      <w:r w:rsidR="00595A97" w:rsidRPr="00BE258F">
                        <w:rPr>
                          <w:rFonts w:cs="Times New Roman"/>
                          <w:sz w:val="24"/>
                          <w:szCs w:val="24"/>
                          <w:lang w:val="tt-RU"/>
                        </w:rPr>
                        <w:t>нең</w:t>
                      </w:r>
                    </w:p>
                    <w:p w:rsidR="00CB6967" w:rsidRPr="00BE258F" w:rsidRDefault="008A7DC9" w:rsidP="00CB6967">
                      <w:pPr>
                        <w:ind w:firstLine="0"/>
                        <w:jc w:val="center"/>
                        <w:rPr>
                          <w:rFonts w:cs="Times New Roman"/>
                          <w:sz w:val="24"/>
                          <w:szCs w:val="24"/>
                          <w:lang w:val="tt-RU"/>
                        </w:rPr>
                      </w:pPr>
                      <w:r w:rsidRPr="00BE258F">
                        <w:rPr>
                          <w:rFonts w:cs="Times New Roman"/>
                          <w:sz w:val="24"/>
                          <w:szCs w:val="24"/>
                          <w:lang w:val="tt-RU"/>
                        </w:rPr>
                        <w:t xml:space="preserve">матди </w:t>
                      </w:r>
                      <w:r w:rsidR="00A60C06" w:rsidRPr="00BE258F">
                        <w:rPr>
                          <w:rFonts w:cs="Times New Roman"/>
                          <w:sz w:val="24"/>
                          <w:szCs w:val="24"/>
                          <w:lang w:val="tt-RU"/>
                        </w:rPr>
                        <w:t>ярдәм үзәгенең</w:t>
                      </w:r>
                    </w:p>
                    <w:p w:rsidR="000F33CB" w:rsidRPr="00BE258F" w:rsidRDefault="000F33CB" w:rsidP="00CB6967">
                      <w:pPr>
                        <w:ind w:firstLine="0"/>
                        <w:jc w:val="center"/>
                        <w:rPr>
                          <w:rFonts w:cs="Times New Roman"/>
                          <w:sz w:val="24"/>
                          <w:szCs w:val="24"/>
                          <w:lang w:val="tt-RU"/>
                        </w:rPr>
                      </w:pPr>
                      <w:r w:rsidRPr="00BE258F">
                        <w:rPr>
                          <w:rFonts w:cs="Times New Roman"/>
                          <w:sz w:val="24"/>
                          <w:szCs w:val="24"/>
                          <w:lang w:val="tt-RU"/>
                        </w:rPr>
                        <w:t>8нче бүлекчәсе</w:t>
                      </w:r>
                    </w:p>
                  </w:txbxContent>
                </v:textbox>
              </v:shape>
              <v:shape id="Надпись 2" o:spid="_x0000_s1034" type="#_x0000_t202" style="position:absolute;left:22688;top:12191;width:36068;height:62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3mX8MA&#10;AADaAAAADwAAAGRycy9kb3ducmV2LnhtbESPQWsCMRSE74L/ITyht5rVYimrUaQi9FarBfH2TJ6b&#10;xc3LdhPX1V/fFAoeh5n5hpktOleJlppQelYwGmYgiLU3JRcKvnfr5zcQISIbrDyTghsFWMz7vRnm&#10;xl/5i9ptLESCcMhRgY2xzqUM2pLDMPQ1cfJOvnEYk2wKaRq8Jrir5DjLXqXDktOCxZreLenz9uIU&#10;hNXmp9anzfFsze3+uWoner8+KPU06JZTEJG6+Aj/tz+Mghf4u5JugJ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N3mX8MAAADaAAAADwAAAAAAAAAAAAAAAACYAgAAZHJzL2Rv&#10;d25yZXYueG1sUEsFBgAAAAAEAAQA9QAAAIgDAAAAAA==&#10;">
                <v:textbox style="mso-fit-shape-to-text:t">
                  <w:txbxContent>
                    <w:p w:rsidR="00CB6967" w:rsidRPr="00BE258F" w:rsidRDefault="00CB6967" w:rsidP="00CB6967">
                      <w:pPr>
                        <w:ind w:firstLine="0"/>
                        <w:jc w:val="center"/>
                        <w:rPr>
                          <w:rFonts w:cs="Times New Roman"/>
                          <w:sz w:val="24"/>
                          <w:szCs w:val="24"/>
                          <w:lang w:val="tt-RU"/>
                        </w:rPr>
                      </w:pPr>
                      <w:r w:rsidRPr="00BE258F">
                        <w:rPr>
                          <w:rFonts w:cs="Times New Roman"/>
                          <w:sz w:val="24"/>
                          <w:szCs w:val="24"/>
                        </w:rPr>
                        <w:t>Татарстан Җөмһүрияте</w:t>
                      </w:r>
                      <w:r w:rsidR="00407DD2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="00595A97" w:rsidRPr="00BE258F">
                        <w:rPr>
                          <w:rFonts w:cs="Times New Roman"/>
                          <w:sz w:val="24"/>
                          <w:szCs w:val="24"/>
                          <w:lang w:val="tt-RU"/>
                        </w:rPr>
                        <w:t>х</w:t>
                      </w:r>
                      <w:r w:rsidRPr="00BE258F">
                        <w:rPr>
                          <w:rFonts w:cs="Times New Roman"/>
                          <w:sz w:val="24"/>
                          <w:szCs w:val="24"/>
                        </w:rPr>
                        <w:t>е</w:t>
                      </w:r>
                      <w:r w:rsidRPr="00BE258F">
                        <w:rPr>
                          <w:rFonts w:cs="Times New Roman"/>
                          <w:sz w:val="24"/>
                          <w:szCs w:val="24"/>
                          <w:lang w:val="tt-RU"/>
                        </w:rPr>
                        <w:t>з</w:t>
                      </w:r>
                      <w:r w:rsidRPr="00BE258F">
                        <w:rPr>
                          <w:rFonts w:cs="Times New Roman"/>
                          <w:sz w:val="24"/>
                          <w:szCs w:val="24"/>
                        </w:rPr>
                        <w:t>мәт, мәшгульлек</w:t>
                      </w:r>
                    </w:p>
                    <w:p w:rsidR="00CB6967" w:rsidRPr="00BE258F" w:rsidRDefault="00CB6967" w:rsidP="00CB6967">
                      <w:pPr>
                        <w:ind w:firstLine="0"/>
                        <w:jc w:val="center"/>
                        <w:rPr>
                          <w:rFonts w:cs="Times New Roman"/>
                          <w:sz w:val="24"/>
                          <w:szCs w:val="24"/>
                          <w:lang w:val="tt-RU"/>
                        </w:rPr>
                      </w:pPr>
                      <w:r w:rsidRPr="00BE258F">
                        <w:rPr>
                          <w:rFonts w:cs="Times New Roman"/>
                          <w:sz w:val="24"/>
                          <w:szCs w:val="24"/>
                          <w:lang w:val="tt-RU"/>
                        </w:rPr>
                        <w:t>һәм</w:t>
                      </w:r>
                      <w:r w:rsidR="005941A8" w:rsidRPr="00BE258F">
                        <w:rPr>
                          <w:rFonts w:cs="Times New Roman"/>
                          <w:sz w:val="24"/>
                          <w:szCs w:val="24"/>
                          <w:lang w:val="tt-RU"/>
                        </w:rPr>
                        <w:t xml:space="preserve"> иҗтимагый яклау министрлыгы</w:t>
                      </w:r>
                    </w:p>
                    <w:p w:rsidR="00CB6967" w:rsidRPr="00BE258F" w:rsidRDefault="005941A8" w:rsidP="00CB6967">
                      <w:pPr>
                        <w:ind w:firstLine="0"/>
                        <w:jc w:val="center"/>
                        <w:rPr>
                          <w:rFonts w:cs="Times New Roman"/>
                          <w:sz w:val="24"/>
                          <w:szCs w:val="24"/>
                          <w:lang w:val="tt-RU"/>
                        </w:rPr>
                      </w:pPr>
                      <w:r w:rsidRPr="00BE258F">
                        <w:rPr>
                          <w:rFonts w:cs="Times New Roman"/>
                          <w:sz w:val="24"/>
                          <w:szCs w:val="24"/>
                          <w:lang w:val="tt-RU"/>
                        </w:rPr>
                        <w:t xml:space="preserve">идарәчелеге астындагы </w:t>
                      </w:r>
                      <w:r w:rsidR="00681ED5" w:rsidRPr="00BE258F">
                        <w:rPr>
                          <w:rFonts w:cs="Times New Roman"/>
                          <w:sz w:val="24"/>
                          <w:szCs w:val="24"/>
                          <w:lang w:val="tt-RU"/>
                        </w:rPr>
                        <w:t>оешмалар</w:t>
                      </w:r>
                    </w:p>
                  </w:txbxContent>
                </v:textbox>
              </v:shape>
              <v:shape id="Прямая со стрелкой 6" o:spid="_x0000_s1035" type="#_x0000_t32" style="position:absolute;left:29464;top:7196;width:11260;height:499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gK1DcQAAADaAAAADwAAAGRycy9kb3ducmV2LnhtbESPQWsCMRSE7wX/Q3hCbzVrD1JWo1RF&#10;KD3ZVSm9PTavm9XNy5rE3fXfN4VCj8PMfMMsVoNtREc+1I4VTCcZCOLS6ZorBcfD7ukFRIjIGhvH&#10;pOBOAVbL0cMCc+16/qCuiJVIEA45KjAxtrmUoTRkMUxcS5y8b+ctxiR9JbXHPsFtI5+zbCYt1pwW&#10;DLa0MVReiptV0HTv/fV0O1/Ndt8dis3nl1n7VqnH8fA6BxFpiP/hv/abVjCD3yvpBsj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ArUNxAAAANoAAAAPAAAAAAAAAAAA&#10;AAAAAKECAABkcnMvZG93bnJldi54bWxQSwUGAAAAAAQABAD5AAAAkgMAAAAA&#10;" strokecolor="black [3213]">
                <v:stroke endarrow="block"/>
              </v:shape>
              <v:shape id="Прямая со стрелкой 10" o:spid="_x0000_s1036" type="#_x0000_t32" style="position:absolute;left:9482;top:7196;width:20064;height:4991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CpBccUAAADbAAAADwAAAGRycy9kb3ducmV2LnhtbESPQWvCQBCF7wX/wzKCt7oxgrWpq5RA&#10;1fZmKrS9DdlpEpqdDdlV4793DgVvM7w3732z2gyuVWfqQ+PZwGyagCIuvW24MnD8fHtcggoR2WLr&#10;mQxcKcBmPXpYYWb9hQ90LmKlJIRDhgbqGLtM61DW5DBMfUcs2q/vHUZZ+0rbHi8S7lqdJslCO2xY&#10;GmrsKK+p/CtOzsCT/toly3Kfzp7nx++fvPDvH1tvzGQ8vL6AijTEu/n/em8FX+jlFxlAr2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CpBccUAAADbAAAADwAAAAAAAAAA&#10;AAAAAAChAgAAZHJzL2Rvd25yZXYueG1sUEsFBgAAAAAEAAQA+QAAAJMDAAAAAA==&#10;" strokecolor="black [3213]">
                <v:stroke endarrow="block"/>
              </v:shape>
            </v:group>
          </v:group>
        </w:pict>
      </w:r>
    </w:p>
    <w:p w:rsidR="003522C0" w:rsidRPr="00AA474C" w:rsidRDefault="003522C0">
      <w:pPr>
        <w:rPr>
          <w:rStyle w:val="a3"/>
          <w:b w:val="0"/>
          <w:color w:val="000000"/>
          <w:szCs w:val="28"/>
          <w:lang w:val="tt-RU"/>
        </w:rPr>
      </w:pPr>
    </w:p>
    <w:p w:rsidR="00AA474C" w:rsidRPr="00AA474C" w:rsidRDefault="00AA474C">
      <w:pPr>
        <w:rPr>
          <w:rStyle w:val="a3"/>
          <w:b w:val="0"/>
          <w:color w:val="000000"/>
          <w:szCs w:val="28"/>
          <w:lang w:val="tt-RU"/>
        </w:rPr>
      </w:pPr>
    </w:p>
    <w:p w:rsidR="00AA474C" w:rsidRPr="00AA474C" w:rsidRDefault="00AA474C">
      <w:pPr>
        <w:rPr>
          <w:rStyle w:val="a3"/>
          <w:b w:val="0"/>
          <w:color w:val="000000"/>
          <w:szCs w:val="28"/>
          <w:lang w:val="tt-RU"/>
        </w:rPr>
      </w:pPr>
    </w:p>
    <w:p w:rsidR="00AA474C" w:rsidRPr="00AA474C" w:rsidRDefault="00AA474C">
      <w:pPr>
        <w:rPr>
          <w:rStyle w:val="a3"/>
          <w:b w:val="0"/>
          <w:color w:val="000000"/>
          <w:szCs w:val="28"/>
          <w:lang w:val="tt-RU"/>
        </w:rPr>
      </w:pPr>
    </w:p>
    <w:p w:rsidR="00AA474C" w:rsidRPr="00AA474C" w:rsidRDefault="00AA474C">
      <w:pPr>
        <w:rPr>
          <w:rStyle w:val="a3"/>
          <w:b w:val="0"/>
          <w:color w:val="000000"/>
          <w:szCs w:val="28"/>
          <w:lang w:val="tt-RU"/>
        </w:rPr>
      </w:pPr>
    </w:p>
    <w:p w:rsidR="00AA474C" w:rsidRPr="00AA474C" w:rsidRDefault="00AA474C">
      <w:pPr>
        <w:rPr>
          <w:rStyle w:val="a3"/>
          <w:b w:val="0"/>
          <w:color w:val="000000"/>
          <w:szCs w:val="28"/>
          <w:lang w:val="tt-RU"/>
        </w:rPr>
      </w:pPr>
    </w:p>
    <w:p w:rsidR="00AA474C" w:rsidRPr="00AA474C" w:rsidRDefault="00AA474C">
      <w:pPr>
        <w:rPr>
          <w:rStyle w:val="a3"/>
          <w:b w:val="0"/>
          <w:color w:val="000000"/>
          <w:szCs w:val="28"/>
          <w:lang w:val="tt-RU"/>
        </w:rPr>
      </w:pPr>
    </w:p>
    <w:p w:rsidR="00AA474C" w:rsidRPr="00AA474C" w:rsidRDefault="00AA474C">
      <w:pPr>
        <w:rPr>
          <w:rStyle w:val="a3"/>
          <w:b w:val="0"/>
          <w:color w:val="000000"/>
          <w:szCs w:val="28"/>
          <w:lang w:val="tt-RU"/>
        </w:rPr>
      </w:pPr>
    </w:p>
    <w:p w:rsidR="00DD1ACB" w:rsidRDefault="00DD1ACB">
      <w:pPr>
        <w:rPr>
          <w:rStyle w:val="a3"/>
          <w:b w:val="0"/>
          <w:color w:val="000000"/>
          <w:szCs w:val="28"/>
          <w:lang w:val="tt-RU"/>
        </w:rPr>
      </w:pPr>
    </w:p>
    <w:p w:rsidR="00DD1ACB" w:rsidRDefault="00DD1ACB" w:rsidP="00DD1ACB">
      <w:pPr>
        <w:rPr>
          <w:szCs w:val="28"/>
          <w:lang w:val="tt-RU"/>
        </w:rPr>
      </w:pPr>
    </w:p>
    <w:p w:rsidR="00AA474C" w:rsidRDefault="00AA474C" w:rsidP="00DD1ACB">
      <w:pPr>
        <w:rPr>
          <w:szCs w:val="28"/>
          <w:lang w:val="tt-RU"/>
        </w:rPr>
      </w:pPr>
    </w:p>
    <w:p w:rsidR="00DD1ACB" w:rsidRDefault="00DD1ACB" w:rsidP="00DD1ACB">
      <w:pPr>
        <w:rPr>
          <w:szCs w:val="28"/>
          <w:lang w:val="tt-RU"/>
        </w:rPr>
      </w:pPr>
    </w:p>
    <w:p w:rsidR="00BE258F" w:rsidRDefault="00BE258F" w:rsidP="00DD1ACB">
      <w:pPr>
        <w:rPr>
          <w:szCs w:val="28"/>
          <w:lang w:val="tt-RU"/>
        </w:rPr>
      </w:pPr>
    </w:p>
    <w:p w:rsidR="00BE258F" w:rsidRDefault="00BE258F" w:rsidP="00DD1ACB">
      <w:pPr>
        <w:rPr>
          <w:szCs w:val="28"/>
          <w:lang w:val="tt-RU"/>
        </w:rPr>
      </w:pPr>
    </w:p>
    <w:p w:rsidR="00BE258F" w:rsidRDefault="00BE258F" w:rsidP="00DD1ACB">
      <w:pPr>
        <w:rPr>
          <w:szCs w:val="28"/>
          <w:lang w:val="tt-RU"/>
        </w:rPr>
      </w:pPr>
    </w:p>
    <w:p w:rsidR="00BE258F" w:rsidRDefault="00BE258F" w:rsidP="00DD1ACB">
      <w:pPr>
        <w:rPr>
          <w:szCs w:val="28"/>
          <w:lang w:val="tt-RU"/>
        </w:rPr>
      </w:pPr>
    </w:p>
    <w:p w:rsidR="00BE258F" w:rsidRDefault="00BE258F" w:rsidP="00DD1ACB">
      <w:pPr>
        <w:rPr>
          <w:szCs w:val="28"/>
          <w:lang w:val="tt-RU"/>
        </w:rPr>
      </w:pPr>
    </w:p>
    <w:p w:rsidR="00BE258F" w:rsidRPr="00DD1ACB" w:rsidRDefault="00BE258F" w:rsidP="00DD1ACB">
      <w:pPr>
        <w:rPr>
          <w:szCs w:val="28"/>
          <w:lang w:val="tt-RU"/>
        </w:rPr>
      </w:pPr>
    </w:p>
    <w:sectPr w:rsidR="00BE258F" w:rsidRPr="00DD1ACB" w:rsidSect="002031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defaultTabStop w:val="708"/>
  <w:characterSpacingControl w:val="doNotCompress"/>
  <w:compat>
    <w:compatSetting w:name="compatibilityMode" w:uri="http://schemas.microsoft.com/office/word" w:val="12"/>
  </w:compat>
  <w:rsids>
    <w:rsidRoot w:val="001C141B"/>
    <w:rsid w:val="00020DA3"/>
    <w:rsid w:val="00036646"/>
    <w:rsid w:val="000F33CB"/>
    <w:rsid w:val="00100513"/>
    <w:rsid w:val="00183BD4"/>
    <w:rsid w:val="001C141B"/>
    <w:rsid w:val="001D1243"/>
    <w:rsid w:val="001E021A"/>
    <w:rsid w:val="002031D6"/>
    <w:rsid w:val="0025090D"/>
    <w:rsid w:val="0027793E"/>
    <w:rsid w:val="002F0233"/>
    <w:rsid w:val="003522C0"/>
    <w:rsid w:val="003D5812"/>
    <w:rsid w:val="00404FF0"/>
    <w:rsid w:val="00407DD2"/>
    <w:rsid w:val="0043176A"/>
    <w:rsid w:val="004A182E"/>
    <w:rsid w:val="005402DD"/>
    <w:rsid w:val="00566FA8"/>
    <w:rsid w:val="005941A8"/>
    <w:rsid w:val="00595A97"/>
    <w:rsid w:val="005C6A28"/>
    <w:rsid w:val="0061326D"/>
    <w:rsid w:val="00681ED5"/>
    <w:rsid w:val="00794B26"/>
    <w:rsid w:val="007C6E07"/>
    <w:rsid w:val="007D2DD9"/>
    <w:rsid w:val="007E7AD8"/>
    <w:rsid w:val="008025EF"/>
    <w:rsid w:val="008074A3"/>
    <w:rsid w:val="008415A7"/>
    <w:rsid w:val="008A7DC9"/>
    <w:rsid w:val="008F12DF"/>
    <w:rsid w:val="008F1552"/>
    <w:rsid w:val="008F1C4F"/>
    <w:rsid w:val="00915184"/>
    <w:rsid w:val="00A60C06"/>
    <w:rsid w:val="00AA474C"/>
    <w:rsid w:val="00B22A07"/>
    <w:rsid w:val="00B47578"/>
    <w:rsid w:val="00B85FBA"/>
    <w:rsid w:val="00BE0846"/>
    <w:rsid w:val="00BE258F"/>
    <w:rsid w:val="00C21081"/>
    <w:rsid w:val="00CB6967"/>
    <w:rsid w:val="00DD1ACB"/>
    <w:rsid w:val="00E01DFB"/>
    <w:rsid w:val="00F708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  <o:rules v:ext="edit">
        <o:r id="V:Rule1" type="connector" idref="#Прямая со стрелкой 7"/>
        <o:r id="V:Rule2" type="connector" idref="#Прямая со стрелкой 6"/>
        <o:r id="V:Rule3" type="connector" idref="#Прямая со стрелкой 8"/>
        <o:r id="V:Rule4" type="connector" idref="#Прямая со стрелкой 10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1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A474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AA474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47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A474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AA474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47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32A99-C5DB-44FE-911F-08E44DDA9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Ayzat</dc:creator>
  <cp:keywords/>
  <dc:description/>
  <cp:lastModifiedBy>CROWN</cp:lastModifiedBy>
  <cp:revision>12</cp:revision>
  <dcterms:created xsi:type="dcterms:W3CDTF">2013-11-18T18:54:00Z</dcterms:created>
  <dcterms:modified xsi:type="dcterms:W3CDTF">2022-12-02T11:26:00Z</dcterms:modified>
</cp:coreProperties>
</file>