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35" w:rsidRDefault="0016636D" w:rsidP="0016636D">
      <w:pPr>
        <w:widowControl/>
        <w:pBdr>
          <w:top w:val="single" w:sz="4" w:space="1" w:color="auto"/>
          <w:left w:val="single" w:sz="4" w:space="4" w:color="auto"/>
          <w:bottom w:val="single" w:sz="4" w:space="1" w:color="auto"/>
          <w:right w:val="single" w:sz="4" w:space="4" w:color="auto"/>
        </w:pBdr>
        <w:autoSpaceDE/>
        <w:autoSpaceDN/>
        <w:adjustRightInd/>
        <w:ind w:firstLine="0"/>
        <w:rPr>
          <w:rFonts w:ascii="Times New Roman" w:eastAsiaTheme="minorHAnsi" w:hAnsi="Times New Roman" w:cs="Times New Roman"/>
          <w:sz w:val="28"/>
          <w:szCs w:val="48"/>
          <w:lang w:eastAsia="en-US"/>
        </w:rPr>
      </w:pPr>
      <w:bookmarkStart w:id="0" w:name="_Toc445113315"/>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t xml:space="preserve">Приложение </w:t>
      </w:r>
    </w:p>
    <w:p w:rsidR="0016636D" w:rsidRDefault="0016636D" w:rsidP="0016636D">
      <w:pPr>
        <w:widowControl/>
        <w:pBdr>
          <w:top w:val="single" w:sz="4" w:space="1" w:color="auto"/>
          <w:left w:val="single" w:sz="4" w:space="4" w:color="auto"/>
          <w:bottom w:val="single" w:sz="4" w:space="1" w:color="auto"/>
          <w:right w:val="single" w:sz="4" w:space="4" w:color="auto"/>
        </w:pBdr>
        <w:autoSpaceDE/>
        <w:autoSpaceDN/>
        <w:adjustRightInd/>
        <w:ind w:firstLine="0"/>
        <w:rPr>
          <w:rFonts w:ascii="Times New Roman" w:eastAsiaTheme="minorHAnsi" w:hAnsi="Times New Roman" w:cs="Times New Roman"/>
          <w:sz w:val="28"/>
          <w:szCs w:val="48"/>
          <w:lang w:eastAsia="en-US"/>
        </w:rPr>
      </w:pP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t xml:space="preserve">к решению Совета </w:t>
      </w:r>
      <w:proofErr w:type="spellStart"/>
      <w:proofErr w:type="gramStart"/>
      <w:r>
        <w:rPr>
          <w:rFonts w:ascii="Times New Roman" w:eastAsiaTheme="minorHAnsi" w:hAnsi="Times New Roman" w:cs="Times New Roman"/>
          <w:sz w:val="28"/>
          <w:szCs w:val="48"/>
          <w:lang w:eastAsia="en-US"/>
        </w:rPr>
        <w:t>Альметьевского</w:t>
      </w:r>
      <w:proofErr w:type="spellEnd"/>
      <w:proofErr w:type="gramEnd"/>
    </w:p>
    <w:p w:rsidR="0016636D" w:rsidRDefault="0016636D" w:rsidP="0016636D">
      <w:pPr>
        <w:widowControl/>
        <w:pBdr>
          <w:top w:val="single" w:sz="4" w:space="1" w:color="auto"/>
          <w:left w:val="single" w:sz="4" w:space="4" w:color="auto"/>
          <w:bottom w:val="single" w:sz="4" w:space="1" w:color="auto"/>
          <w:right w:val="single" w:sz="4" w:space="4" w:color="auto"/>
        </w:pBdr>
        <w:autoSpaceDE/>
        <w:autoSpaceDN/>
        <w:adjustRightInd/>
        <w:ind w:firstLine="0"/>
        <w:rPr>
          <w:rFonts w:ascii="Times New Roman" w:eastAsiaTheme="minorHAnsi" w:hAnsi="Times New Roman" w:cs="Times New Roman"/>
          <w:sz w:val="28"/>
          <w:szCs w:val="48"/>
          <w:lang w:eastAsia="en-US"/>
        </w:rPr>
      </w:pP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t>муниципального района</w:t>
      </w:r>
    </w:p>
    <w:p w:rsidR="0016636D" w:rsidRDefault="0016636D" w:rsidP="0016636D">
      <w:pPr>
        <w:widowControl/>
        <w:pBdr>
          <w:top w:val="single" w:sz="4" w:space="1" w:color="auto"/>
          <w:left w:val="single" w:sz="4" w:space="4" w:color="auto"/>
          <w:bottom w:val="single" w:sz="4" w:space="1" w:color="auto"/>
          <w:right w:val="single" w:sz="4" w:space="4" w:color="auto"/>
        </w:pBdr>
        <w:autoSpaceDE/>
        <w:autoSpaceDN/>
        <w:adjustRightInd/>
        <w:ind w:firstLine="0"/>
        <w:rPr>
          <w:rFonts w:ascii="Times New Roman" w:eastAsiaTheme="minorHAnsi" w:hAnsi="Times New Roman" w:cs="Times New Roman"/>
          <w:sz w:val="28"/>
          <w:szCs w:val="48"/>
          <w:lang w:eastAsia="en-US"/>
        </w:rPr>
      </w:pP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t>Республики Татарстан</w:t>
      </w:r>
    </w:p>
    <w:p w:rsidR="0016636D" w:rsidRPr="0016636D" w:rsidRDefault="0016636D" w:rsidP="0016636D">
      <w:pPr>
        <w:widowControl/>
        <w:pBdr>
          <w:top w:val="single" w:sz="4" w:space="1" w:color="auto"/>
          <w:left w:val="single" w:sz="4" w:space="4" w:color="auto"/>
          <w:bottom w:val="single" w:sz="4" w:space="1" w:color="auto"/>
          <w:right w:val="single" w:sz="4" w:space="4" w:color="auto"/>
        </w:pBdr>
        <w:autoSpaceDE/>
        <w:autoSpaceDN/>
        <w:adjustRightInd/>
        <w:ind w:firstLine="0"/>
        <w:rPr>
          <w:rFonts w:ascii="Times New Roman" w:eastAsiaTheme="minorHAnsi" w:hAnsi="Times New Roman" w:cs="Times New Roman"/>
          <w:sz w:val="28"/>
          <w:szCs w:val="48"/>
          <w:lang w:eastAsia="en-US"/>
        </w:rPr>
      </w:pP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Pr>
          <w:rFonts w:ascii="Times New Roman" w:eastAsiaTheme="minorHAnsi" w:hAnsi="Times New Roman" w:cs="Times New Roman"/>
          <w:sz w:val="28"/>
          <w:szCs w:val="48"/>
          <w:lang w:eastAsia="en-US"/>
        </w:rPr>
        <w:tab/>
      </w:r>
      <w:r w:rsidR="00DD66AA">
        <w:rPr>
          <w:rFonts w:ascii="Times New Roman" w:eastAsiaTheme="minorHAnsi" w:hAnsi="Times New Roman" w:cs="Times New Roman"/>
          <w:sz w:val="28"/>
          <w:szCs w:val="48"/>
          <w:lang w:eastAsia="en-US"/>
        </w:rPr>
        <w:t>о</w:t>
      </w:r>
      <w:r>
        <w:rPr>
          <w:rFonts w:ascii="Times New Roman" w:eastAsiaTheme="minorHAnsi" w:hAnsi="Times New Roman" w:cs="Times New Roman"/>
          <w:sz w:val="28"/>
          <w:szCs w:val="48"/>
          <w:lang w:eastAsia="en-US"/>
        </w:rPr>
        <w:t>т</w:t>
      </w:r>
      <w:r w:rsidR="00DD66AA">
        <w:rPr>
          <w:rFonts w:ascii="Times New Roman" w:eastAsiaTheme="minorHAnsi" w:hAnsi="Times New Roman" w:cs="Times New Roman"/>
          <w:sz w:val="28"/>
          <w:szCs w:val="48"/>
          <w:lang w:eastAsia="en-US"/>
        </w:rPr>
        <w:t xml:space="preserve"> 16 декабря</w:t>
      </w:r>
      <w:r>
        <w:rPr>
          <w:rFonts w:ascii="Times New Roman" w:eastAsiaTheme="minorHAnsi" w:hAnsi="Times New Roman" w:cs="Times New Roman"/>
          <w:sz w:val="28"/>
          <w:szCs w:val="48"/>
          <w:lang w:eastAsia="en-US"/>
        </w:rPr>
        <w:t xml:space="preserve"> 201</w:t>
      </w:r>
      <w:r w:rsidR="00AB4A6B">
        <w:rPr>
          <w:rFonts w:ascii="Times New Roman" w:eastAsiaTheme="minorHAnsi" w:hAnsi="Times New Roman" w:cs="Times New Roman"/>
          <w:sz w:val="28"/>
          <w:szCs w:val="48"/>
          <w:lang w:eastAsia="en-US"/>
        </w:rPr>
        <w:t>9</w:t>
      </w:r>
      <w:r>
        <w:rPr>
          <w:rFonts w:ascii="Times New Roman" w:eastAsiaTheme="minorHAnsi" w:hAnsi="Times New Roman" w:cs="Times New Roman"/>
          <w:sz w:val="28"/>
          <w:szCs w:val="48"/>
          <w:lang w:eastAsia="en-US"/>
        </w:rPr>
        <w:t xml:space="preserve"> года № </w:t>
      </w:r>
      <w:r w:rsidR="00DD66AA">
        <w:rPr>
          <w:rFonts w:ascii="Times New Roman" w:eastAsiaTheme="minorHAnsi" w:hAnsi="Times New Roman" w:cs="Times New Roman"/>
          <w:sz w:val="28"/>
          <w:szCs w:val="48"/>
          <w:lang w:eastAsia="en-US"/>
        </w:rPr>
        <w:t>337</w:t>
      </w:r>
      <w:bookmarkStart w:id="1" w:name="_GoBack"/>
      <w:bookmarkEnd w:id="1"/>
    </w:p>
    <w:p w:rsidR="00FD2035" w:rsidRPr="00B825EC" w:rsidRDefault="00FD2035" w:rsidP="0016636D">
      <w:pPr>
        <w:widowControl/>
        <w:pBdr>
          <w:top w:val="single" w:sz="4" w:space="1" w:color="auto"/>
          <w:left w:val="single" w:sz="4" w:space="4" w:color="auto"/>
          <w:bottom w:val="single" w:sz="4" w:space="1" w:color="auto"/>
          <w:right w:val="single" w:sz="4" w:space="4" w:color="auto"/>
        </w:pBdr>
        <w:autoSpaceDE/>
        <w:autoSpaceDN/>
        <w:adjustRightInd/>
        <w:ind w:firstLine="0"/>
        <w:jc w:val="center"/>
        <w:rPr>
          <w:rFonts w:ascii="Times New Roman" w:eastAsiaTheme="minorHAnsi" w:hAnsi="Times New Roman" w:cs="Times New Roman"/>
          <w:sz w:val="48"/>
          <w:szCs w:val="48"/>
          <w:lang w:eastAsia="en-US"/>
        </w:rPr>
      </w:pPr>
      <w:r w:rsidRPr="00B825EC">
        <w:rPr>
          <w:rFonts w:ascii="Times New Roman" w:eastAsiaTheme="minorHAnsi" w:hAnsi="Times New Roman" w:cs="Times New Roman"/>
          <w:noProof/>
          <w:sz w:val="48"/>
          <w:szCs w:val="48"/>
        </w:rPr>
        <w:drawing>
          <wp:anchor distT="36195" distB="36195" distL="25400" distR="25400" simplePos="0" relativeHeight="251659264" behindDoc="0" locked="0" layoutInCell="1" allowOverlap="1" wp14:anchorId="17F8BCD0" wp14:editId="3C704411">
            <wp:simplePos x="0" y="0"/>
            <wp:positionH relativeFrom="page">
              <wp:posOffset>3653790</wp:posOffset>
            </wp:positionH>
            <wp:positionV relativeFrom="paragraph">
              <wp:posOffset>411480</wp:posOffset>
            </wp:positionV>
            <wp:extent cx="647700" cy="720090"/>
            <wp:effectExtent l="0" t="0" r="0" b="3810"/>
            <wp:wrapNone/>
            <wp:docPr id="4" name="Рисунок 4" descr="герб Альметьевска цветно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 Альметьевска цветной"/>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0090"/>
                    </a:xfrm>
                    <a:prstGeom prst="rect">
                      <a:avLst/>
                    </a:prstGeom>
                    <a:noFill/>
                  </pic:spPr>
                </pic:pic>
              </a:graphicData>
            </a:graphic>
          </wp:anchor>
        </w:drawing>
      </w:r>
    </w:p>
    <w:p w:rsidR="00FD2035" w:rsidRPr="00B825EC" w:rsidRDefault="00FD2035"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48"/>
          <w:szCs w:val="48"/>
          <w:lang w:eastAsia="en-US"/>
        </w:rPr>
      </w:pPr>
    </w:p>
    <w:p w:rsidR="00FD2035" w:rsidRDefault="00FD2035"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48"/>
          <w:szCs w:val="48"/>
          <w:lang w:eastAsia="en-US"/>
        </w:rPr>
      </w:pPr>
    </w:p>
    <w:p w:rsidR="0016636D" w:rsidRDefault="0016636D"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48"/>
          <w:szCs w:val="48"/>
          <w:lang w:eastAsia="en-US"/>
        </w:rPr>
      </w:pPr>
    </w:p>
    <w:p w:rsidR="0016636D" w:rsidRPr="00B825EC" w:rsidRDefault="0016636D"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48"/>
          <w:szCs w:val="48"/>
          <w:lang w:eastAsia="en-US"/>
        </w:rPr>
      </w:pPr>
    </w:p>
    <w:p w:rsidR="00FD2035" w:rsidRPr="00B825EC" w:rsidRDefault="00FD2035"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56"/>
          <w:szCs w:val="56"/>
          <w:lang w:eastAsia="en-US"/>
        </w:rPr>
      </w:pPr>
      <w:r w:rsidRPr="00B825EC">
        <w:rPr>
          <w:rFonts w:ascii="Times New Roman" w:eastAsiaTheme="minorHAnsi" w:hAnsi="Times New Roman" w:cs="Times New Roman"/>
          <w:sz w:val="56"/>
          <w:szCs w:val="56"/>
          <w:lang w:eastAsia="en-US"/>
        </w:rPr>
        <w:t xml:space="preserve">Стратегия </w:t>
      </w:r>
    </w:p>
    <w:p w:rsidR="00FD2035" w:rsidRPr="00B825EC" w:rsidRDefault="00FD2035"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56"/>
          <w:szCs w:val="56"/>
          <w:lang w:eastAsia="en-US"/>
        </w:rPr>
      </w:pPr>
      <w:r w:rsidRPr="00B825EC">
        <w:rPr>
          <w:rFonts w:ascii="Times New Roman" w:eastAsiaTheme="minorHAnsi" w:hAnsi="Times New Roman" w:cs="Times New Roman"/>
          <w:sz w:val="56"/>
          <w:szCs w:val="56"/>
          <w:lang w:eastAsia="en-US"/>
        </w:rPr>
        <w:t xml:space="preserve">социально-экономического развития  </w:t>
      </w:r>
      <w:proofErr w:type="spellStart"/>
      <w:r w:rsidRPr="00B825EC">
        <w:rPr>
          <w:rFonts w:ascii="Times New Roman" w:eastAsiaTheme="minorHAnsi" w:hAnsi="Times New Roman" w:cs="Times New Roman"/>
          <w:sz w:val="56"/>
          <w:szCs w:val="56"/>
          <w:lang w:eastAsia="en-US"/>
        </w:rPr>
        <w:t>Альметьевского</w:t>
      </w:r>
      <w:proofErr w:type="spellEnd"/>
      <w:r w:rsidRPr="00B825EC">
        <w:rPr>
          <w:rFonts w:ascii="Times New Roman" w:eastAsiaTheme="minorHAnsi" w:hAnsi="Times New Roman" w:cs="Times New Roman"/>
          <w:sz w:val="56"/>
          <w:szCs w:val="56"/>
          <w:lang w:eastAsia="en-US"/>
        </w:rPr>
        <w:t xml:space="preserve"> муниципального района Республики Татарстан</w:t>
      </w:r>
    </w:p>
    <w:p w:rsidR="0016636D" w:rsidRDefault="00FD2035"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56"/>
          <w:szCs w:val="56"/>
          <w:lang w:eastAsia="en-US"/>
        </w:rPr>
      </w:pPr>
      <w:r w:rsidRPr="00B825EC">
        <w:rPr>
          <w:rFonts w:ascii="Times New Roman" w:eastAsiaTheme="minorHAnsi" w:hAnsi="Times New Roman" w:cs="Times New Roman"/>
          <w:sz w:val="56"/>
          <w:szCs w:val="56"/>
          <w:lang w:eastAsia="en-US"/>
        </w:rPr>
        <w:t xml:space="preserve">на 2016-2021 годы и </w:t>
      </w:r>
    </w:p>
    <w:p w:rsidR="00FD2035" w:rsidRDefault="00FD2035"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56"/>
          <w:szCs w:val="56"/>
          <w:lang w:eastAsia="en-US"/>
        </w:rPr>
      </w:pPr>
      <w:r w:rsidRPr="00B825EC">
        <w:rPr>
          <w:rFonts w:ascii="Times New Roman" w:eastAsiaTheme="minorHAnsi" w:hAnsi="Times New Roman" w:cs="Times New Roman"/>
          <w:sz w:val="56"/>
          <w:szCs w:val="56"/>
          <w:lang w:eastAsia="en-US"/>
        </w:rPr>
        <w:t>плановый период до 2030 года</w:t>
      </w:r>
    </w:p>
    <w:p w:rsidR="00FD2035" w:rsidRPr="00B825EC" w:rsidRDefault="00FD2035"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56"/>
          <w:szCs w:val="56"/>
          <w:lang w:eastAsia="en-US"/>
        </w:rPr>
      </w:pPr>
    </w:p>
    <w:p w:rsidR="0016636D" w:rsidRPr="00B825EC" w:rsidRDefault="0016636D"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sz w:val="56"/>
          <w:szCs w:val="56"/>
          <w:lang w:eastAsia="en-US"/>
        </w:rPr>
      </w:pPr>
    </w:p>
    <w:p w:rsidR="0016636D" w:rsidRDefault="0016636D"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lang w:eastAsia="en-US"/>
        </w:rPr>
      </w:pPr>
    </w:p>
    <w:p w:rsidR="0016636D" w:rsidRDefault="00FD2035"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lang w:eastAsia="en-US"/>
        </w:rPr>
      </w:pPr>
      <w:r w:rsidRPr="00B825EC">
        <w:rPr>
          <w:rFonts w:ascii="Times New Roman" w:eastAsiaTheme="minorHAnsi" w:hAnsi="Times New Roman" w:cs="Times New Roman"/>
          <w:lang w:eastAsia="en-US"/>
        </w:rPr>
        <w:t>2016 год</w:t>
      </w:r>
    </w:p>
    <w:p w:rsidR="0016636D" w:rsidRPr="00B825EC" w:rsidRDefault="0016636D" w:rsidP="00FD2035">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ind w:firstLine="0"/>
        <w:jc w:val="center"/>
        <w:rPr>
          <w:rFonts w:ascii="Times New Roman" w:eastAsiaTheme="minorHAnsi" w:hAnsi="Times New Roman" w:cs="Times New Roman"/>
          <w:lang w:eastAsia="en-US"/>
        </w:rPr>
      </w:pPr>
    </w:p>
    <w:p w:rsidR="00011616" w:rsidRDefault="00011616" w:rsidP="002247B1">
      <w:pPr>
        <w:jc w:val="center"/>
        <w:rPr>
          <w:rFonts w:ascii="Times New Roman" w:hAnsi="Times New Roman" w:cs="Times New Roman"/>
        </w:rPr>
      </w:pPr>
    </w:p>
    <w:p w:rsidR="00011616" w:rsidRDefault="00011616" w:rsidP="002247B1">
      <w:pPr>
        <w:jc w:val="center"/>
        <w:rPr>
          <w:rFonts w:ascii="Times New Roman" w:hAnsi="Times New Roman" w:cs="Times New Roman"/>
        </w:rPr>
      </w:pPr>
    </w:p>
    <w:p w:rsidR="00011616" w:rsidRDefault="00011616" w:rsidP="002247B1">
      <w:pPr>
        <w:jc w:val="center"/>
        <w:rPr>
          <w:rFonts w:ascii="Times New Roman" w:hAnsi="Times New Roman" w:cs="Times New Roman"/>
        </w:rPr>
      </w:pPr>
    </w:p>
    <w:p w:rsidR="002247B1" w:rsidRPr="00B825EC" w:rsidRDefault="002247B1" w:rsidP="002247B1">
      <w:pPr>
        <w:jc w:val="center"/>
        <w:rPr>
          <w:rFonts w:ascii="Times New Roman" w:hAnsi="Times New Roman" w:cs="Times New Roman"/>
        </w:rPr>
      </w:pPr>
      <w:r w:rsidRPr="00B825EC">
        <w:rPr>
          <w:rFonts w:ascii="Times New Roman" w:hAnsi="Times New Roman" w:cs="Times New Roman"/>
        </w:rPr>
        <w:lastRenderedPageBreak/>
        <w:t>Содержание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80"/>
        <w:gridCol w:w="1134"/>
      </w:tblGrid>
      <w:tr w:rsidR="002247B1" w:rsidRPr="00B825EC" w:rsidTr="00986B5E">
        <w:tc>
          <w:tcPr>
            <w:tcW w:w="959" w:type="dxa"/>
            <w:shd w:val="clear" w:color="auto" w:fill="auto"/>
          </w:tcPr>
          <w:p w:rsidR="002247B1" w:rsidRPr="00B825EC" w:rsidRDefault="002247B1" w:rsidP="00986B5E">
            <w:pPr>
              <w:ind w:firstLine="0"/>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w:t>
            </w:r>
          </w:p>
        </w:tc>
        <w:tc>
          <w:tcPr>
            <w:tcW w:w="8080" w:type="dxa"/>
            <w:shd w:val="clear" w:color="auto" w:fill="auto"/>
          </w:tcPr>
          <w:p w:rsidR="002247B1" w:rsidRPr="00B825EC" w:rsidRDefault="002247B1" w:rsidP="00986B5E">
            <w:pPr>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раздел</w:t>
            </w:r>
          </w:p>
        </w:tc>
        <w:tc>
          <w:tcPr>
            <w:tcW w:w="1134" w:type="dxa"/>
            <w:shd w:val="clear" w:color="auto" w:fill="auto"/>
          </w:tcPr>
          <w:p w:rsidR="002247B1" w:rsidRPr="00B825EC" w:rsidRDefault="002247B1" w:rsidP="00986B5E">
            <w:pPr>
              <w:ind w:firstLine="176"/>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Стр.</w:t>
            </w:r>
          </w:p>
        </w:tc>
      </w:tr>
      <w:tr w:rsidR="00A14096" w:rsidRPr="00B825EC" w:rsidTr="00986B5E">
        <w:tc>
          <w:tcPr>
            <w:tcW w:w="959" w:type="dxa"/>
            <w:shd w:val="clear" w:color="auto" w:fill="auto"/>
          </w:tcPr>
          <w:p w:rsidR="00A14096" w:rsidRPr="00B825EC" w:rsidRDefault="00A14096" w:rsidP="005954BE">
            <w:pPr>
              <w:rPr>
                <w:rFonts w:ascii="Times New Roman" w:hAnsi="Times New Roman" w:cs="Times New Roman"/>
                <w:sz w:val="22"/>
                <w:szCs w:val="22"/>
                <w:lang w:eastAsia="en-US"/>
              </w:rPr>
            </w:pPr>
          </w:p>
        </w:tc>
        <w:tc>
          <w:tcPr>
            <w:tcW w:w="8080" w:type="dxa"/>
            <w:shd w:val="clear" w:color="auto" w:fill="auto"/>
          </w:tcPr>
          <w:p w:rsidR="00A14096" w:rsidRPr="00B825EC" w:rsidRDefault="00A14096" w:rsidP="00986B5E">
            <w:pPr>
              <w:ind w:firstLine="0"/>
              <w:rPr>
                <w:rFonts w:ascii="Times New Roman" w:hAnsi="Times New Roman" w:cs="Times New Roman"/>
                <w:b/>
                <w:sz w:val="22"/>
                <w:szCs w:val="22"/>
                <w:lang w:eastAsia="en-US"/>
              </w:rPr>
            </w:pPr>
            <w:r w:rsidRPr="00B825EC">
              <w:rPr>
                <w:rFonts w:ascii="Times New Roman" w:hAnsi="Times New Roman" w:cs="Times New Roman"/>
                <w:b/>
                <w:sz w:val="22"/>
                <w:szCs w:val="22"/>
                <w:lang w:eastAsia="en-US"/>
              </w:rPr>
              <w:t>Паспо</w:t>
            </w:r>
            <w:proofErr w:type="gramStart"/>
            <w:r w:rsidRPr="00B825EC">
              <w:rPr>
                <w:rFonts w:ascii="Times New Roman" w:hAnsi="Times New Roman" w:cs="Times New Roman"/>
                <w:b/>
                <w:sz w:val="22"/>
                <w:szCs w:val="22"/>
                <w:lang w:eastAsia="en-US"/>
              </w:rPr>
              <w:t>рт Стр</w:t>
            </w:r>
            <w:proofErr w:type="gramEnd"/>
            <w:r w:rsidRPr="00B825EC">
              <w:rPr>
                <w:rFonts w:ascii="Times New Roman" w:hAnsi="Times New Roman" w:cs="Times New Roman"/>
                <w:b/>
                <w:sz w:val="22"/>
                <w:szCs w:val="22"/>
                <w:lang w:eastAsia="en-US"/>
              </w:rPr>
              <w:t>атегии</w:t>
            </w:r>
          </w:p>
        </w:tc>
        <w:tc>
          <w:tcPr>
            <w:tcW w:w="1134" w:type="dxa"/>
            <w:shd w:val="clear" w:color="auto" w:fill="auto"/>
          </w:tcPr>
          <w:p w:rsidR="00A14096" w:rsidRPr="00B825EC" w:rsidRDefault="00A14096" w:rsidP="00986B5E">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3</w:t>
            </w:r>
          </w:p>
        </w:tc>
      </w:tr>
      <w:tr w:rsidR="002247B1" w:rsidRPr="00B825EC" w:rsidTr="00986B5E">
        <w:tc>
          <w:tcPr>
            <w:tcW w:w="959" w:type="dxa"/>
            <w:shd w:val="clear" w:color="auto" w:fill="auto"/>
          </w:tcPr>
          <w:p w:rsidR="002247B1" w:rsidRPr="00852F2D" w:rsidRDefault="00852F2D" w:rsidP="00852F2D">
            <w:pPr>
              <w:ind w:firstLine="0"/>
              <w:jc w:val="left"/>
              <w:rPr>
                <w:rFonts w:ascii="Times New Roman" w:hAnsi="Times New Roman" w:cs="Times New Roman"/>
                <w:b/>
                <w:sz w:val="22"/>
                <w:szCs w:val="22"/>
                <w:lang w:eastAsia="en-US"/>
              </w:rPr>
            </w:pPr>
            <w:r w:rsidRPr="00852F2D">
              <w:rPr>
                <w:rFonts w:ascii="Times New Roman" w:hAnsi="Times New Roman" w:cs="Times New Roman"/>
                <w:b/>
                <w:sz w:val="22"/>
                <w:szCs w:val="22"/>
                <w:lang w:eastAsia="en-US"/>
              </w:rPr>
              <w:t>1</w:t>
            </w:r>
            <w:r>
              <w:rPr>
                <w:rFonts w:ascii="Times New Roman" w:hAnsi="Times New Roman" w:cs="Times New Roman"/>
                <w:b/>
                <w:sz w:val="22"/>
                <w:szCs w:val="22"/>
                <w:lang w:eastAsia="en-US"/>
              </w:rPr>
              <w:t>.</w:t>
            </w:r>
          </w:p>
        </w:tc>
        <w:tc>
          <w:tcPr>
            <w:tcW w:w="8080" w:type="dxa"/>
            <w:shd w:val="clear" w:color="auto" w:fill="auto"/>
          </w:tcPr>
          <w:p w:rsidR="002247B1" w:rsidRPr="00B825EC" w:rsidRDefault="002247B1" w:rsidP="00986B5E">
            <w:pPr>
              <w:ind w:firstLine="0"/>
              <w:rPr>
                <w:rFonts w:ascii="Times New Roman" w:hAnsi="Times New Roman" w:cs="Times New Roman"/>
                <w:b/>
                <w:sz w:val="22"/>
                <w:szCs w:val="22"/>
                <w:lang w:eastAsia="en-US"/>
              </w:rPr>
            </w:pPr>
            <w:r w:rsidRPr="00B825EC">
              <w:rPr>
                <w:rFonts w:ascii="Times New Roman" w:hAnsi="Times New Roman" w:cs="Times New Roman"/>
                <w:b/>
                <w:sz w:val="22"/>
                <w:szCs w:val="22"/>
                <w:lang w:eastAsia="en-US"/>
              </w:rPr>
              <w:t>Общие положения</w:t>
            </w:r>
          </w:p>
        </w:tc>
        <w:tc>
          <w:tcPr>
            <w:tcW w:w="1134" w:type="dxa"/>
            <w:shd w:val="clear" w:color="auto" w:fill="auto"/>
          </w:tcPr>
          <w:p w:rsidR="002247B1" w:rsidRPr="00B825EC" w:rsidRDefault="00A14096" w:rsidP="00986B5E">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4</w:t>
            </w:r>
          </w:p>
        </w:tc>
      </w:tr>
      <w:tr w:rsidR="00852F2D" w:rsidRPr="00B825EC" w:rsidTr="00986B5E">
        <w:tc>
          <w:tcPr>
            <w:tcW w:w="959" w:type="dxa"/>
            <w:shd w:val="clear" w:color="auto" w:fill="auto"/>
          </w:tcPr>
          <w:p w:rsidR="00852F2D" w:rsidRPr="00852F2D" w:rsidRDefault="00852F2D" w:rsidP="00852F2D">
            <w:pPr>
              <w:ind w:firstLine="0"/>
              <w:jc w:val="left"/>
              <w:rPr>
                <w:rFonts w:ascii="Times New Roman" w:hAnsi="Times New Roman" w:cs="Times New Roman"/>
                <w:b/>
                <w:sz w:val="22"/>
                <w:szCs w:val="22"/>
                <w:lang w:eastAsia="en-US"/>
              </w:rPr>
            </w:pPr>
            <w:r w:rsidRPr="00852F2D">
              <w:rPr>
                <w:rFonts w:ascii="Times New Roman" w:hAnsi="Times New Roman" w:cs="Times New Roman"/>
                <w:b/>
                <w:sz w:val="22"/>
                <w:szCs w:val="22"/>
                <w:lang w:eastAsia="en-US"/>
              </w:rPr>
              <w:t>2</w:t>
            </w:r>
            <w:r>
              <w:rPr>
                <w:rFonts w:ascii="Times New Roman" w:hAnsi="Times New Roman" w:cs="Times New Roman"/>
                <w:b/>
                <w:sz w:val="22"/>
                <w:szCs w:val="22"/>
                <w:lang w:eastAsia="en-US"/>
              </w:rPr>
              <w:t>.</w:t>
            </w:r>
          </w:p>
        </w:tc>
        <w:tc>
          <w:tcPr>
            <w:tcW w:w="8080" w:type="dxa"/>
            <w:shd w:val="clear" w:color="auto" w:fill="auto"/>
          </w:tcPr>
          <w:p w:rsidR="00852F2D" w:rsidRPr="00B825EC" w:rsidRDefault="00852F2D" w:rsidP="00986B5E">
            <w:pPr>
              <w:ind w:firstLine="0"/>
              <w:rPr>
                <w:rFonts w:ascii="Times New Roman" w:hAnsi="Times New Roman" w:cs="Times New Roman"/>
                <w:b/>
                <w:sz w:val="22"/>
                <w:szCs w:val="22"/>
                <w:lang w:eastAsia="en-US"/>
              </w:rPr>
            </w:pPr>
            <w:r>
              <w:rPr>
                <w:rFonts w:ascii="Times New Roman" w:hAnsi="Times New Roman" w:cs="Times New Roman"/>
                <w:b/>
                <w:sz w:val="22"/>
                <w:szCs w:val="22"/>
                <w:lang w:eastAsia="en-US"/>
              </w:rPr>
              <w:t>Цели и задачи</w:t>
            </w:r>
          </w:p>
        </w:tc>
        <w:tc>
          <w:tcPr>
            <w:tcW w:w="1134" w:type="dxa"/>
            <w:shd w:val="clear" w:color="auto" w:fill="auto"/>
          </w:tcPr>
          <w:p w:rsidR="00852F2D" w:rsidRPr="00B825EC" w:rsidRDefault="00852F2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b/>
                <w:sz w:val="22"/>
                <w:szCs w:val="22"/>
                <w:lang w:eastAsia="en-US"/>
              </w:rPr>
            </w:pPr>
            <w:r>
              <w:rPr>
                <w:rFonts w:ascii="Times New Roman" w:hAnsi="Times New Roman" w:cs="Times New Roman"/>
                <w:b/>
                <w:sz w:val="22"/>
                <w:szCs w:val="22"/>
                <w:lang w:eastAsia="en-US"/>
              </w:rPr>
              <w:t>3</w:t>
            </w:r>
            <w:r w:rsidR="002247B1" w:rsidRPr="00B825EC">
              <w:rPr>
                <w:rFonts w:ascii="Times New Roman" w:hAnsi="Times New Roman" w:cs="Times New Roman"/>
                <w:b/>
                <w:sz w:val="22"/>
                <w:szCs w:val="22"/>
                <w:lang w:eastAsia="en-US"/>
              </w:rPr>
              <w:t>.</w:t>
            </w:r>
          </w:p>
        </w:tc>
        <w:tc>
          <w:tcPr>
            <w:tcW w:w="8080" w:type="dxa"/>
            <w:shd w:val="clear" w:color="auto" w:fill="auto"/>
          </w:tcPr>
          <w:p w:rsidR="002247B1" w:rsidRPr="00B825EC" w:rsidRDefault="002247B1" w:rsidP="00986B5E">
            <w:pPr>
              <w:ind w:firstLine="0"/>
              <w:rPr>
                <w:rFonts w:ascii="Times New Roman" w:hAnsi="Times New Roman" w:cs="Times New Roman"/>
                <w:b/>
                <w:sz w:val="22"/>
                <w:szCs w:val="22"/>
                <w:lang w:eastAsia="en-US"/>
              </w:rPr>
            </w:pPr>
            <w:r w:rsidRPr="00B825EC">
              <w:rPr>
                <w:rFonts w:ascii="Times New Roman" w:hAnsi="Times New Roman" w:cs="Times New Roman"/>
                <w:b/>
                <w:sz w:val="22"/>
                <w:szCs w:val="22"/>
                <w:lang w:eastAsia="en-US"/>
              </w:rPr>
              <w:t xml:space="preserve">Стратегический анализ развития </w:t>
            </w:r>
            <w:proofErr w:type="spellStart"/>
            <w:r w:rsidRPr="00B825EC">
              <w:rPr>
                <w:rFonts w:ascii="Times New Roman" w:hAnsi="Times New Roman" w:cs="Times New Roman"/>
                <w:b/>
                <w:sz w:val="22"/>
                <w:szCs w:val="22"/>
                <w:lang w:eastAsia="en-US"/>
              </w:rPr>
              <w:t>Альметьевского</w:t>
            </w:r>
            <w:proofErr w:type="spellEnd"/>
            <w:r w:rsidRPr="00B825EC">
              <w:rPr>
                <w:rFonts w:ascii="Times New Roman" w:hAnsi="Times New Roman" w:cs="Times New Roman"/>
                <w:b/>
                <w:sz w:val="22"/>
                <w:szCs w:val="22"/>
                <w:lang w:eastAsia="en-US"/>
              </w:rPr>
              <w:t xml:space="preserve"> муниципального района</w:t>
            </w:r>
          </w:p>
        </w:tc>
        <w:tc>
          <w:tcPr>
            <w:tcW w:w="1134" w:type="dxa"/>
            <w:shd w:val="clear" w:color="auto" w:fill="auto"/>
          </w:tcPr>
          <w:p w:rsidR="002247B1" w:rsidRPr="00B825EC" w:rsidRDefault="00A14096" w:rsidP="00986B5E">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5</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2247B1" w:rsidRPr="00B825EC">
              <w:rPr>
                <w:rFonts w:ascii="Times New Roman" w:hAnsi="Times New Roman" w:cs="Times New Roman"/>
                <w:sz w:val="22"/>
                <w:szCs w:val="22"/>
                <w:lang w:eastAsia="en-US"/>
              </w:rPr>
              <w:t>.1.</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Основные свойства и особенности экономико-географического положения</w:t>
            </w:r>
          </w:p>
        </w:tc>
        <w:tc>
          <w:tcPr>
            <w:tcW w:w="1134" w:type="dxa"/>
            <w:shd w:val="clear" w:color="auto" w:fill="auto"/>
          </w:tcPr>
          <w:p w:rsidR="002247B1" w:rsidRPr="00B825EC" w:rsidRDefault="00A14096" w:rsidP="00986B5E">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5</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2247B1" w:rsidRPr="00B825EC">
              <w:rPr>
                <w:rFonts w:ascii="Times New Roman" w:hAnsi="Times New Roman" w:cs="Times New Roman"/>
                <w:sz w:val="22"/>
                <w:szCs w:val="22"/>
                <w:lang w:eastAsia="en-US"/>
              </w:rPr>
              <w:t>.2.</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Анализ основных показателей, тенденций, проблем и диспропорций, сложившихся в социально-экономическом развитии</w:t>
            </w:r>
          </w:p>
        </w:tc>
        <w:tc>
          <w:tcPr>
            <w:tcW w:w="1134" w:type="dxa"/>
            <w:shd w:val="clear" w:color="auto" w:fill="auto"/>
          </w:tcPr>
          <w:p w:rsidR="002247B1" w:rsidRPr="00B825EC" w:rsidRDefault="00A14096" w:rsidP="008E73DF">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6</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2247B1" w:rsidRPr="00B825EC">
              <w:rPr>
                <w:rFonts w:ascii="Times New Roman" w:hAnsi="Times New Roman" w:cs="Times New Roman"/>
                <w:sz w:val="22"/>
                <w:szCs w:val="22"/>
                <w:lang w:eastAsia="en-US"/>
              </w:rPr>
              <w:t>.2.1</w:t>
            </w:r>
          </w:p>
        </w:tc>
        <w:tc>
          <w:tcPr>
            <w:tcW w:w="8080" w:type="dxa"/>
            <w:shd w:val="clear" w:color="auto" w:fill="auto"/>
          </w:tcPr>
          <w:p w:rsidR="002247B1" w:rsidRPr="00B825EC" w:rsidRDefault="002247B1" w:rsidP="00241524">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 xml:space="preserve">Анализ </w:t>
            </w:r>
            <w:r w:rsidR="00241524" w:rsidRPr="00B825EC">
              <w:rPr>
                <w:rFonts w:ascii="Times New Roman" w:hAnsi="Times New Roman" w:cs="Times New Roman"/>
                <w:sz w:val="22"/>
                <w:szCs w:val="22"/>
                <w:lang w:eastAsia="en-US"/>
              </w:rPr>
              <w:t xml:space="preserve">сильных и слабых сторон, возможностей и угроз </w:t>
            </w:r>
            <w:proofErr w:type="spellStart"/>
            <w:r w:rsidR="00241524" w:rsidRPr="00B825EC">
              <w:rPr>
                <w:rFonts w:ascii="Times New Roman" w:hAnsi="Times New Roman" w:cs="Times New Roman"/>
                <w:sz w:val="22"/>
                <w:szCs w:val="22"/>
                <w:lang w:eastAsia="en-US"/>
              </w:rPr>
              <w:t>Альметьевского</w:t>
            </w:r>
            <w:proofErr w:type="spellEnd"/>
            <w:r w:rsidR="00241524" w:rsidRPr="00B825EC">
              <w:rPr>
                <w:rFonts w:ascii="Times New Roman" w:hAnsi="Times New Roman" w:cs="Times New Roman"/>
                <w:sz w:val="22"/>
                <w:szCs w:val="22"/>
                <w:lang w:eastAsia="en-US"/>
              </w:rPr>
              <w:t xml:space="preserve"> муниципального района</w:t>
            </w:r>
          </w:p>
        </w:tc>
        <w:tc>
          <w:tcPr>
            <w:tcW w:w="1134" w:type="dxa"/>
            <w:shd w:val="clear" w:color="auto" w:fill="auto"/>
          </w:tcPr>
          <w:p w:rsidR="002247B1" w:rsidRPr="00B825EC" w:rsidRDefault="00A14096" w:rsidP="00986B5E">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6</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2247B1" w:rsidRPr="00B825EC">
              <w:rPr>
                <w:rFonts w:ascii="Times New Roman" w:hAnsi="Times New Roman" w:cs="Times New Roman"/>
                <w:sz w:val="22"/>
                <w:szCs w:val="22"/>
                <w:lang w:eastAsia="en-US"/>
              </w:rPr>
              <w:t>.2.2.</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 xml:space="preserve">Социально-экономическое состояние </w:t>
            </w:r>
            <w:proofErr w:type="spellStart"/>
            <w:r w:rsidRPr="00B825EC">
              <w:rPr>
                <w:rFonts w:ascii="Times New Roman" w:hAnsi="Times New Roman" w:cs="Times New Roman"/>
                <w:sz w:val="22"/>
                <w:szCs w:val="22"/>
                <w:lang w:eastAsia="en-US"/>
              </w:rPr>
              <w:t>Альметьевского</w:t>
            </w:r>
            <w:proofErr w:type="spellEnd"/>
            <w:r w:rsidRPr="00B825EC">
              <w:rPr>
                <w:rFonts w:ascii="Times New Roman" w:hAnsi="Times New Roman" w:cs="Times New Roman"/>
                <w:sz w:val="22"/>
                <w:szCs w:val="22"/>
                <w:lang w:eastAsia="en-US"/>
              </w:rPr>
              <w:t xml:space="preserve"> муниципального района</w:t>
            </w:r>
          </w:p>
        </w:tc>
        <w:tc>
          <w:tcPr>
            <w:tcW w:w="1134" w:type="dxa"/>
            <w:shd w:val="clear" w:color="auto" w:fill="auto"/>
          </w:tcPr>
          <w:p w:rsidR="002247B1" w:rsidRPr="00B825EC" w:rsidRDefault="00FB1C4C" w:rsidP="00986B5E">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7</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204B34" w:rsidRPr="00B825EC">
              <w:rPr>
                <w:rFonts w:ascii="Times New Roman" w:hAnsi="Times New Roman" w:cs="Times New Roman"/>
                <w:sz w:val="22"/>
                <w:szCs w:val="22"/>
                <w:lang w:eastAsia="en-US"/>
              </w:rPr>
              <w:t>.2.2.1.</w:t>
            </w:r>
          </w:p>
        </w:tc>
        <w:tc>
          <w:tcPr>
            <w:tcW w:w="8080" w:type="dxa"/>
            <w:shd w:val="clear" w:color="auto" w:fill="auto"/>
          </w:tcPr>
          <w:p w:rsidR="002247B1" w:rsidRPr="00B825EC" w:rsidRDefault="00204B34"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Здравоохранение</w:t>
            </w:r>
          </w:p>
        </w:tc>
        <w:tc>
          <w:tcPr>
            <w:tcW w:w="1134" w:type="dxa"/>
            <w:shd w:val="clear" w:color="auto" w:fill="auto"/>
          </w:tcPr>
          <w:p w:rsidR="002247B1" w:rsidRPr="00B825EC" w:rsidRDefault="00FB1C4C" w:rsidP="00986B5E">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7</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204B34" w:rsidRPr="00B825EC">
              <w:rPr>
                <w:rFonts w:ascii="Times New Roman" w:hAnsi="Times New Roman" w:cs="Times New Roman"/>
                <w:sz w:val="22"/>
                <w:szCs w:val="22"/>
                <w:lang w:eastAsia="en-US"/>
              </w:rPr>
              <w:t>.2.2.2.</w:t>
            </w:r>
          </w:p>
        </w:tc>
        <w:tc>
          <w:tcPr>
            <w:tcW w:w="8080" w:type="dxa"/>
            <w:shd w:val="clear" w:color="auto" w:fill="auto"/>
          </w:tcPr>
          <w:p w:rsidR="002247B1" w:rsidRPr="00B825EC" w:rsidRDefault="00204B34"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Образование</w:t>
            </w:r>
          </w:p>
        </w:tc>
        <w:tc>
          <w:tcPr>
            <w:tcW w:w="1134" w:type="dxa"/>
            <w:shd w:val="clear" w:color="auto" w:fill="auto"/>
          </w:tcPr>
          <w:p w:rsidR="002247B1" w:rsidRPr="00B825EC" w:rsidRDefault="00FB1C4C" w:rsidP="00986B5E">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8</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204B34" w:rsidRPr="00B825EC">
              <w:rPr>
                <w:rFonts w:ascii="Times New Roman" w:hAnsi="Times New Roman" w:cs="Times New Roman"/>
                <w:sz w:val="22"/>
                <w:szCs w:val="22"/>
                <w:lang w:eastAsia="en-US"/>
              </w:rPr>
              <w:t>.2.2.3.</w:t>
            </w:r>
          </w:p>
        </w:tc>
        <w:tc>
          <w:tcPr>
            <w:tcW w:w="8080" w:type="dxa"/>
            <w:shd w:val="clear" w:color="auto" w:fill="auto"/>
          </w:tcPr>
          <w:p w:rsidR="002247B1" w:rsidRPr="00B825EC" w:rsidRDefault="00204B34"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Культура</w:t>
            </w:r>
          </w:p>
        </w:tc>
        <w:tc>
          <w:tcPr>
            <w:tcW w:w="1134" w:type="dxa"/>
            <w:shd w:val="clear" w:color="auto" w:fill="auto"/>
          </w:tcPr>
          <w:p w:rsidR="002247B1" w:rsidRPr="00B825EC" w:rsidRDefault="00697977"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9</w:t>
            </w:r>
          </w:p>
        </w:tc>
      </w:tr>
      <w:tr w:rsidR="00D51A50" w:rsidRPr="00B825EC" w:rsidTr="00986B5E">
        <w:tc>
          <w:tcPr>
            <w:tcW w:w="959" w:type="dxa"/>
            <w:shd w:val="clear" w:color="auto" w:fill="auto"/>
          </w:tcPr>
          <w:p w:rsidR="00D51A50"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D51A50" w:rsidRPr="00B825EC">
              <w:rPr>
                <w:rFonts w:ascii="Times New Roman" w:hAnsi="Times New Roman" w:cs="Times New Roman"/>
                <w:sz w:val="22"/>
                <w:szCs w:val="22"/>
                <w:lang w:eastAsia="en-US"/>
              </w:rPr>
              <w:t>.2.2.4.</w:t>
            </w:r>
          </w:p>
        </w:tc>
        <w:tc>
          <w:tcPr>
            <w:tcW w:w="8080" w:type="dxa"/>
            <w:shd w:val="clear" w:color="auto" w:fill="auto"/>
          </w:tcPr>
          <w:p w:rsidR="00D51A50" w:rsidRPr="00B825EC" w:rsidRDefault="00D51A50"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Спорт</w:t>
            </w:r>
          </w:p>
        </w:tc>
        <w:tc>
          <w:tcPr>
            <w:tcW w:w="1134" w:type="dxa"/>
            <w:shd w:val="clear" w:color="auto" w:fill="auto"/>
          </w:tcPr>
          <w:p w:rsidR="00D51A50" w:rsidRPr="00B825EC" w:rsidRDefault="00FB1C4C" w:rsidP="00697977">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1</w:t>
            </w:r>
            <w:r w:rsidR="00697977">
              <w:rPr>
                <w:rFonts w:ascii="Times New Roman" w:hAnsi="Times New Roman" w:cs="Times New Roman"/>
                <w:sz w:val="22"/>
                <w:szCs w:val="22"/>
                <w:lang w:eastAsia="en-US"/>
              </w:rPr>
              <w:t>4</w:t>
            </w:r>
          </w:p>
        </w:tc>
      </w:tr>
      <w:tr w:rsidR="00D51A50" w:rsidRPr="00B825EC" w:rsidTr="00986B5E">
        <w:tc>
          <w:tcPr>
            <w:tcW w:w="959" w:type="dxa"/>
            <w:shd w:val="clear" w:color="auto" w:fill="auto"/>
          </w:tcPr>
          <w:p w:rsidR="00D51A50"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D51A50" w:rsidRPr="00B825EC">
              <w:rPr>
                <w:rFonts w:ascii="Times New Roman" w:hAnsi="Times New Roman" w:cs="Times New Roman"/>
                <w:sz w:val="22"/>
                <w:szCs w:val="22"/>
                <w:lang w:eastAsia="en-US"/>
              </w:rPr>
              <w:t>.2.2.5.</w:t>
            </w:r>
          </w:p>
        </w:tc>
        <w:tc>
          <w:tcPr>
            <w:tcW w:w="8080" w:type="dxa"/>
            <w:shd w:val="clear" w:color="auto" w:fill="auto"/>
          </w:tcPr>
          <w:p w:rsidR="00D51A50" w:rsidRPr="00B825EC" w:rsidRDefault="00D51A50"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Экология</w:t>
            </w:r>
          </w:p>
        </w:tc>
        <w:tc>
          <w:tcPr>
            <w:tcW w:w="1134" w:type="dxa"/>
            <w:shd w:val="clear" w:color="auto" w:fill="auto"/>
          </w:tcPr>
          <w:p w:rsidR="00D51A50" w:rsidRPr="00B825EC" w:rsidRDefault="00FB1C4C" w:rsidP="00697977">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1</w:t>
            </w:r>
            <w:r w:rsidR="00697977">
              <w:rPr>
                <w:rFonts w:ascii="Times New Roman" w:hAnsi="Times New Roman" w:cs="Times New Roman"/>
                <w:sz w:val="22"/>
                <w:szCs w:val="22"/>
                <w:lang w:eastAsia="en-US"/>
              </w:rPr>
              <w:t>6</w:t>
            </w:r>
          </w:p>
        </w:tc>
      </w:tr>
      <w:tr w:rsidR="00F75A98" w:rsidRPr="00B825EC" w:rsidTr="00986B5E">
        <w:tc>
          <w:tcPr>
            <w:tcW w:w="959" w:type="dxa"/>
            <w:shd w:val="clear" w:color="auto" w:fill="auto"/>
          </w:tcPr>
          <w:p w:rsidR="00F75A98"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F75A98" w:rsidRPr="00B825EC">
              <w:rPr>
                <w:rFonts w:ascii="Times New Roman" w:hAnsi="Times New Roman" w:cs="Times New Roman"/>
                <w:sz w:val="22"/>
                <w:szCs w:val="22"/>
                <w:lang w:eastAsia="en-US"/>
              </w:rPr>
              <w:t>.2.2.6.</w:t>
            </w:r>
          </w:p>
        </w:tc>
        <w:tc>
          <w:tcPr>
            <w:tcW w:w="8080" w:type="dxa"/>
            <w:shd w:val="clear" w:color="auto" w:fill="auto"/>
          </w:tcPr>
          <w:p w:rsidR="00F75A98" w:rsidRPr="00B825EC" w:rsidRDefault="00F75A98"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Работа с молодежью</w:t>
            </w:r>
          </w:p>
        </w:tc>
        <w:tc>
          <w:tcPr>
            <w:tcW w:w="1134" w:type="dxa"/>
            <w:shd w:val="clear" w:color="auto" w:fill="auto"/>
          </w:tcPr>
          <w:p w:rsidR="00F75A98" w:rsidRPr="00B825EC" w:rsidRDefault="00FB1C4C" w:rsidP="00697977">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1</w:t>
            </w:r>
            <w:r w:rsidR="00697977">
              <w:rPr>
                <w:rFonts w:ascii="Times New Roman" w:hAnsi="Times New Roman" w:cs="Times New Roman"/>
                <w:sz w:val="22"/>
                <w:szCs w:val="22"/>
                <w:lang w:eastAsia="en-US"/>
              </w:rPr>
              <w:t>7</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F75A98" w:rsidRPr="00B825EC">
              <w:rPr>
                <w:rFonts w:ascii="Times New Roman" w:hAnsi="Times New Roman" w:cs="Times New Roman"/>
                <w:sz w:val="22"/>
                <w:szCs w:val="22"/>
                <w:lang w:eastAsia="en-US"/>
              </w:rPr>
              <w:t>.2.2.7.</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Рынок труда</w:t>
            </w:r>
          </w:p>
        </w:tc>
        <w:tc>
          <w:tcPr>
            <w:tcW w:w="1134" w:type="dxa"/>
            <w:shd w:val="clear" w:color="auto" w:fill="auto"/>
          </w:tcPr>
          <w:p w:rsidR="002247B1" w:rsidRPr="00B825EC" w:rsidRDefault="008E73DF" w:rsidP="00894353">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1</w:t>
            </w:r>
            <w:r w:rsidR="00894353">
              <w:rPr>
                <w:rFonts w:ascii="Times New Roman" w:hAnsi="Times New Roman" w:cs="Times New Roman"/>
                <w:sz w:val="22"/>
                <w:szCs w:val="22"/>
                <w:lang w:eastAsia="en-US"/>
              </w:rPr>
              <w:t>8</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2247B1" w:rsidRPr="00B825EC">
              <w:rPr>
                <w:rFonts w:ascii="Times New Roman" w:hAnsi="Times New Roman" w:cs="Times New Roman"/>
                <w:sz w:val="22"/>
                <w:szCs w:val="22"/>
                <w:lang w:eastAsia="en-US"/>
              </w:rPr>
              <w:t>.3.</w:t>
            </w:r>
          </w:p>
        </w:tc>
        <w:tc>
          <w:tcPr>
            <w:tcW w:w="8080" w:type="dxa"/>
            <w:shd w:val="clear" w:color="auto" w:fill="auto"/>
          </w:tcPr>
          <w:p w:rsidR="002247B1" w:rsidRPr="00B825EC" w:rsidRDefault="00DD66AA" w:rsidP="00986B5E">
            <w:pPr>
              <w:ind w:firstLine="0"/>
              <w:rPr>
                <w:rFonts w:ascii="Times New Roman" w:hAnsi="Times New Roman" w:cs="Times New Roman"/>
                <w:color w:val="000000"/>
                <w:sz w:val="22"/>
                <w:szCs w:val="22"/>
                <w:lang w:eastAsia="en-US"/>
              </w:rPr>
            </w:pPr>
            <w:hyperlink w:anchor="_1.3._Структура_экономики" w:history="1">
              <w:r w:rsidR="002247B1" w:rsidRPr="00B825EC">
                <w:rPr>
                  <w:rStyle w:val="affff0"/>
                  <w:rFonts w:ascii="Times New Roman" w:hAnsi="Times New Roman"/>
                  <w:color w:val="000000"/>
                  <w:sz w:val="22"/>
                  <w:szCs w:val="22"/>
                  <w:u w:val="none"/>
                  <w:lang w:eastAsia="en-US"/>
                </w:rPr>
                <w:t>Структура экономики</w:t>
              </w:r>
            </w:hyperlink>
          </w:p>
        </w:tc>
        <w:tc>
          <w:tcPr>
            <w:tcW w:w="1134" w:type="dxa"/>
            <w:shd w:val="clear" w:color="auto" w:fill="auto"/>
          </w:tcPr>
          <w:p w:rsidR="002247B1" w:rsidRPr="00B825EC" w:rsidRDefault="00894353"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19</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8080" w:type="dxa"/>
            <w:shd w:val="clear" w:color="auto" w:fill="auto"/>
          </w:tcPr>
          <w:p w:rsidR="002247B1" w:rsidRPr="00B825EC" w:rsidRDefault="002247B1" w:rsidP="00BA7F79">
            <w:pPr>
              <w:ind w:firstLine="0"/>
              <w:rPr>
                <w:rFonts w:ascii="Times New Roman" w:hAnsi="Times New Roman" w:cs="Times New Roman"/>
                <w:b/>
                <w:sz w:val="22"/>
                <w:szCs w:val="22"/>
                <w:lang w:eastAsia="en-US"/>
              </w:rPr>
            </w:pPr>
            <w:r w:rsidRPr="00B825EC">
              <w:rPr>
                <w:rFonts w:ascii="Times New Roman" w:hAnsi="Times New Roman" w:cs="Times New Roman"/>
                <w:b/>
                <w:sz w:val="22"/>
                <w:szCs w:val="22"/>
                <w:lang w:eastAsia="en-US"/>
              </w:rPr>
              <w:t xml:space="preserve">Приоритеты социально-экономического развития </w:t>
            </w:r>
            <w:proofErr w:type="spellStart"/>
            <w:r w:rsidRPr="00B825EC">
              <w:rPr>
                <w:rFonts w:ascii="Times New Roman" w:hAnsi="Times New Roman" w:cs="Times New Roman"/>
                <w:b/>
                <w:sz w:val="22"/>
                <w:szCs w:val="22"/>
                <w:lang w:eastAsia="en-US"/>
              </w:rPr>
              <w:t>Альметьевского</w:t>
            </w:r>
            <w:proofErr w:type="spellEnd"/>
            <w:r w:rsidRPr="00B825EC">
              <w:rPr>
                <w:rFonts w:ascii="Times New Roman" w:hAnsi="Times New Roman" w:cs="Times New Roman"/>
                <w:b/>
                <w:sz w:val="22"/>
                <w:szCs w:val="22"/>
                <w:lang w:eastAsia="en-US"/>
              </w:rPr>
              <w:t xml:space="preserve"> муниципального района</w:t>
            </w:r>
          </w:p>
        </w:tc>
        <w:tc>
          <w:tcPr>
            <w:tcW w:w="1134" w:type="dxa"/>
            <w:shd w:val="clear" w:color="auto" w:fill="auto"/>
          </w:tcPr>
          <w:p w:rsidR="002247B1" w:rsidRPr="00B825EC" w:rsidRDefault="00FB1C4C" w:rsidP="00894353">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2</w:t>
            </w:r>
            <w:r w:rsidR="00894353">
              <w:rPr>
                <w:rFonts w:ascii="Times New Roman" w:hAnsi="Times New Roman" w:cs="Times New Roman"/>
                <w:sz w:val="22"/>
                <w:szCs w:val="22"/>
                <w:lang w:eastAsia="en-US"/>
              </w:rPr>
              <w:t>3</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2247B1" w:rsidRPr="00B825EC">
              <w:rPr>
                <w:rFonts w:ascii="Times New Roman" w:hAnsi="Times New Roman" w:cs="Times New Roman"/>
                <w:sz w:val="22"/>
                <w:szCs w:val="22"/>
                <w:lang w:eastAsia="en-US"/>
              </w:rPr>
              <w:t>.1.</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Человеческий капитал</w:t>
            </w:r>
          </w:p>
        </w:tc>
        <w:tc>
          <w:tcPr>
            <w:tcW w:w="1134" w:type="dxa"/>
            <w:shd w:val="clear" w:color="auto" w:fill="auto"/>
          </w:tcPr>
          <w:p w:rsidR="002247B1" w:rsidRPr="00B825EC" w:rsidRDefault="00FB1C4C" w:rsidP="00AF3C17">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2</w:t>
            </w:r>
            <w:r w:rsidR="00AF3C17">
              <w:rPr>
                <w:rFonts w:ascii="Times New Roman" w:hAnsi="Times New Roman" w:cs="Times New Roman"/>
                <w:sz w:val="22"/>
                <w:szCs w:val="22"/>
                <w:lang w:eastAsia="en-US"/>
              </w:rPr>
              <w:t>3</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2247B1" w:rsidRPr="00B825EC">
              <w:rPr>
                <w:rFonts w:ascii="Times New Roman" w:hAnsi="Times New Roman" w:cs="Times New Roman"/>
                <w:sz w:val="22"/>
                <w:szCs w:val="22"/>
                <w:lang w:eastAsia="en-US"/>
              </w:rPr>
              <w:t>.1.1</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 xml:space="preserve">Образование – основа развития </w:t>
            </w:r>
            <w:proofErr w:type="spellStart"/>
            <w:r w:rsidRPr="00B825EC">
              <w:rPr>
                <w:rFonts w:ascii="Times New Roman" w:hAnsi="Times New Roman" w:cs="Times New Roman"/>
                <w:sz w:val="22"/>
                <w:szCs w:val="22"/>
                <w:lang w:eastAsia="en-US"/>
              </w:rPr>
              <w:t>Альметьевского</w:t>
            </w:r>
            <w:proofErr w:type="spellEnd"/>
            <w:r w:rsidRPr="00B825EC">
              <w:rPr>
                <w:rFonts w:ascii="Times New Roman" w:hAnsi="Times New Roman" w:cs="Times New Roman"/>
                <w:sz w:val="22"/>
                <w:szCs w:val="22"/>
                <w:lang w:eastAsia="en-US"/>
              </w:rPr>
              <w:t xml:space="preserve"> муниципального района</w:t>
            </w:r>
          </w:p>
        </w:tc>
        <w:tc>
          <w:tcPr>
            <w:tcW w:w="1134" w:type="dxa"/>
            <w:shd w:val="clear" w:color="auto" w:fill="auto"/>
          </w:tcPr>
          <w:p w:rsidR="002247B1" w:rsidRPr="00B825EC" w:rsidRDefault="005853A2" w:rsidP="008E73DF">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2247B1" w:rsidRPr="00B825EC">
              <w:rPr>
                <w:rFonts w:ascii="Times New Roman" w:hAnsi="Times New Roman" w:cs="Times New Roman"/>
                <w:sz w:val="22"/>
                <w:szCs w:val="22"/>
                <w:lang w:eastAsia="en-US"/>
              </w:rPr>
              <w:t>.1.2</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Сохранение здоровья и продление долголетия</w:t>
            </w:r>
          </w:p>
        </w:tc>
        <w:tc>
          <w:tcPr>
            <w:tcW w:w="1134" w:type="dxa"/>
            <w:shd w:val="clear" w:color="auto" w:fill="auto"/>
          </w:tcPr>
          <w:p w:rsidR="002247B1" w:rsidRPr="00B825EC" w:rsidRDefault="00AF3C17" w:rsidP="005853A2">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r w:rsidR="005853A2">
              <w:rPr>
                <w:rFonts w:ascii="Times New Roman" w:hAnsi="Times New Roman" w:cs="Times New Roman"/>
                <w:sz w:val="22"/>
                <w:szCs w:val="22"/>
                <w:lang w:eastAsia="en-US"/>
              </w:rPr>
              <w:t>9</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2247B1" w:rsidRPr="00B825EC">
              <w:rPr>
                <w:rFonts w:ascii="Times New Roman" w:hAnsi="Times New Roman" w:cs="Times New Roman"/>
                <w:sz w:val="22"/>
                <w:szCs w:val="22"/>
                <w:lang w:eastAsia="en-US"/>
              </w:rPr>
              <w:t>.1.3</w:t>
            </w:r>
          </w:p>
        </w:tc>
        <w:tc>
          <w:tcPr>
            <w:tcW w:w="8080" w:type="dxa"/>
            <w:shd w:val="clear" w:color="auto" w:fill="auto"/>
          </w:tcPr>
          <w:p w:rsidR="002247B1" w:rsidRPr="00B825EC" w:rsidRDefault="00103648" w:rsidP="00103648">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Культура</w:t>
            </w:r>
          </w:p>
        </w:tc>
        <w:tc>
          <w:tcPr>
            <w:tcW w:w="1134" w:type="dxa"/>
            <w:shd w:val="clear" w:color="auto" w:fill="auto"/>
          </w:tcPr>
          <w:p w:rsidR="002247B1" w:rsidRPr="00B825EC" w:rsidRDefault="008E73DF" w:rsidP="005853A2">
            <w:pPr>
              <w:ind w:firstLine="318"/>
              <w:jc w:val="center"/>
              <w:rPr>
                <w:rFonts w:ascii="Times New Roman" w:hAnsi="Times New Roman" w:cs="Times New Roman"/>
                <w:sz w:val="22"/>
                <w:szCs w:val="22"/>
                <w:lang w:eastAsia="en-US"/>
              </w:rPr>
            </w:pPr>
            <w:r w:rsidRPr="00B825EC">
              <w:rPr>
                <w:rFonts w:ascii="Times New Roman" w:hAnsi="Times New Roman" w:cs="Times New Roman"/>
                <w:sz w:val="22"/>
                <w:szCs w:val="22"/>
                <w:lang w:eastAsia="en-US"/>
              </w:rPr>
              <w:t>4</w:t>
            </w:r>
            <w:r w:rsidR="005853A2">
              <w:rPr>
                <w:rFonts w:ascii="Times New Roman" w:hAnsi="Times New Roman" w:cs="Times New Roman"/>
                <w:sz w:val="22"/>
                <w:szCs w:val="22"/>
                <w:lang w:eastAsia="en-US"/>
              </w:rPr>
              <w:t>8</w:t>
            </w:r>
          </w:p>
        </w:tc>
      </w:tr>
      <w:tr w:rsidR="00F75A98" w:rsidRPr="00B825EC" w:rsidTr="000D0207">
        <w:tc>
          <w:tcPr>
            <w:tcW w:w="959" w:type="dxa"/>
            <w:shd w:val="clear" w:color="auto" w:fill="auto"/>
          </w:tcPr>
          <w:p w:rsidR="00F75A98" w:rsidRPr="00B825EC" w:rsidRDefault="00852F2D" w:rsidP="000D0207">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F75A98" w:rsidRPr="00B825EC">
              <w:rPr>
                <w:rFonts w:ascii="Times New Roman" w:hAnsi="Times New Roman" w:cs="Times New Roman"/>
                <w:sz w:val="22"/>
                <w:szCs w:val="22"/>
                <w:lang w:eastAsia="en-US"/>
              </w:rPr>
              <w:t>.1.4.</w:t>
            </w:r>
          </w:p>
        </w:tc>
        <w:tc>
          <w:tcPr>
            <w:tcW w:w="8080" w:type="dxa"/>
            <w:shd w:val="clear" w:color="auto" w:fill="auto"/>
          </w:tcPr>
          <w:p w:rsidR="00F75A98" w:rsidRPr="00B825EC" w:rsidRDefault="00F75A98" w:rsidP="000D0207">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Спорт</w:t>
            </w:r>
          </w:p>
        </w:tc>
        <w:tc>
          <w:tcPr>
            <w:tcW w:w="1134" w:type="dxa"/>
            <w:shd w:val="clear" w:color="auto" w:fill="auto"/>
          </w:tcPr>
          <w:p w:rsidR="00F75A98" w:rsidRPr="00B825EC" w:rsidRDefault="005853A2" w:rsidP="000D0207">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51</w:t>
            </w:r>
          </w:p>
        </w:tc>
      </w:tr>
      <w:tr w:rsidR="00F75A98" w:rsidRPr="00B825EC" w:rsidTr="000D0207">
        <w:tc>
          <w:tcPr>
            <w:tcW w:w="959" w:type="dxa"/>
            <w:shd w:val="clear" w:color="auto" w:fill="auto"/>
          </w:tcPr>
          <w:p w:rsidR="00F75A98" w:rsidRPr="00B825EC" w:rsidRDefault="00852F2D" w:rsidP="000D0207">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F75A98" w:rsidRPr="00B825EC">
              <w:rPr>
                <w:rFonts w:ascii="Times New Roman" w:hAnsi="Times New Roman" w:cs="Times New Roman"/>
                <w:sz w:val="22"/>
                <w:szCs w:val="22"/>
                <w:lang w:eastAsia="en-US"/>
              </w:rPr>
              <w:t>.1.5.</w:t>
            </w:r>
          </w:p>
        </w:tc>
        <w:tc>
          <w:tcPr>
            <w:tcW w:w="8080" w:type="dxa"/>
            <w:shd w:val="clear" w:color="auto" w:fill="auto"/>
          </w:tcPr>
          <w:p w:rsidR="00F75A98" w:rsidRPr="00B825EC" w:rsidRDefault="00F75A98" w:rsidP="000D0207">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Экология</w:t>
            </w:r>
          </w:p>
        </w:tc>
        <w:tc>
          <w:tcPr>
            <w:tcW w:w="1134" w:type="dxa"/>
            <w:shd w:val="clear" w:color="auto" w:fill="auto"/>
          </w:tcPr>
          <w:p w:rsidR="00F75A98" w:rsidRPr="00B825EC" w:rsidRDefault="005853A2" w:rsidP="000D0207">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51</w:t>
            </w:r>
          </w:p>
        </w:tc>
      </w:tr>
      <w:tr w:rsidR="00F75A98" w:rsidRPr="00B825EC" w:rsidTr="000D0207">
        <w:tc>
          <w:tcPr>
            <w:tcW w:w="959" w:type="dxa"/>
            <w:shd w:val="clear" w:color="auto" w:fill="auto"/>
          </w:tcPr>
          <w:p w:rsidR="00F75A98" w:rsidRPr="00B825EC" w:rsidRDefault="00852F2D" w:rsidP="000D0207">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F75A98" w:rsidRPr="00B825EC">
              <w:rPr>
                <w:rFonts w:ascii="Times New Roman" w:hAnsi="Times New Roman" w:cs="Times New Roman"/>
                <w:sz w:val="22"/>
                <w:szCs w:val="22"/>
                <w:lang w:eastAsia="en-US"/>
              </w:rPr>
              <w:t>.1.6.</w:t>
            </w:r>
          </w:p>
        </w:tc>
        <w:tc>
          <w:tcPr>
            <w:tcW w:w="8080" w:type="dxa"/>
            <w:shd w:val="clear" w:color="auto" w:fill="auto"/>
          </w:tcPr>
          <w:p w:rsidR="00F75A98" w:rsidRPr="00B825EC" w:rsidRDefault="00F75A98" w:rsidP="000D0207">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Молодежная политика</w:t>
            </w:r>
          </w:p>
        </w:tc>
        <w:tc>
          <w:tcPr>
            <w:tcW w:w="1134" w:type="dxa"/>
            <w:shd w:val="clear" w:color="auto" w:fill="auto"/>
          </w:tcPr>
          <w:p w:rsidR="00F75A98" w:rsidRPr="00B825EC" w:rsidRDefault="005853A2" w:rsidP="000D0207">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52</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F75A98" w:rsidRPr="00B825EC">
              <w:rPr>
                <w:rFonts w:ascii="Times New Roman" w:hAnsi="Times New Roman" w:cs="Times New Roman"/>
                <w:sz w:val="22"/>
                <w:szCs w:val="22"/>
                <w:lang w:eastAsia="en-US"/>
              </w:rPr>
              <w:t>.1.7.</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Занятость и социальная защита</w:t>
            </w:r>
          </w:p>
        </w:tc>
        <w:tc>
          <w:tcPr>
            <w:tcW w:w="1134" w:type="dxa"/>
            <w:shd w:val="clear" w:color="auto" w:fill="auto"/>
          </w:tcPr>
          <w:p w:rsidR="002247B1" w:rsidRPr="00B825EC" w:rsidRDefault="005853A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53</w:t>
            </w:r>
          </w:p>
        </w:tc>
      </w:tr>
      <w:tr w:rsidR="002247B1" w:rsidRPr="00B825EC" w:rsidTr="00986B5E">
        <w:tc>
          <w:tcPr>
            <w:tcW w:w="959" w:type="dxa"/>
            <w:shd w:val="clear" w:color="auto" w:fill="auto"/>
          </w:tcPr>
          <w:p w:rsidR="002247B1" w:rsidRPr="00B825EC" w:rsidRDefault="00852F2D" w:rsidP="008B5C38">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103648" w:rsidRPr="00B825EC">
              <w:rPr>
                <w:rFonts w:ascii="Times New Roman" w:hAnsi="Times New Roman" w:cs="Times New Roman"/>
                <w:sz w:val="22"/>
                <w:szCs w:val="22"/>
                <w:lang w:eastAsia="en-US"/>
              </w:rPr>
              <w:t>.1.</w:t>
            </w:r>
            <w:r w:rsidR="00F75A98" w:rsidRPr="00B825EC">
              <w:rPr>
                <w:rFonts w:ascii="Times New Roman" w:hAnsi="Times New Roman" w:cs="Times New Roman"/>
                <w:sz w:val="22"/>
                <w:szCs w:val="22"/>
                <w:lang w:eastAsia="en-US"/>
              </w:rPr>
              <w:t>8</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Флагманские проекты в сфере накопления человеческого капитала</w:t>
            </w:r>
          </w:p>
        </w:tc>
        <w:tc>
          <w:tcPr>
            <w:tcW w:w="1134" w:type="dxa"/>
            <w:shd w:val="clear" w:color="auto" w:fill="auto"/>
          </w:tcPr>
          <w:p w:rsidR="002247B1" w:rsidRPr="00B825EC" w:rsidRDefault="0003649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53</w:t>
            </w:r>
          </w:p>
        </w:tc>
      </w:tr>
      <w:tr w:rsidR="002247B1" w:rsidRPr="00B825EC" w:rsidTr="00986B5E">
        <w:tc>
          <w:tcPr>
            <w:tcW w:w="959" w:type="dxa"/>
            <w:shd w:val="clear" w:color="auto" w:fill="auto"/>
          </w:tcPr>
          <w:p w:rsidR="002247B1" w:rsidRPr="00B825EC" w:rsidRDefault="00852F2D" w:rsidP="008B5C38">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103648" w:rsidRPr="00B825EC">
              <w:rPr>
                <w:rFonts w:ascii="Times New Roman" w:hAnsi="Times New Roman" w:cs="Times New Roman"/>
                <w:sz w:val="22"/>
                <w:szCs w:val="22"/>
                <w:lang w:eastAsia="en-US"/>
              </w:rPr>
              <w:t>.1.</w:t>
            </w:r>
            <w:r w:rsidR="00F75A98" w:rsidRPr="00B825EC">
              <w:rPr>
                <w:rFonts w:ascii="Times New Roman" w:hAnsi="Times New Roman" w:cs="Times New Roman"/>
                <w:sz w:val="22"/>
                <w:szCs w:val="22"/>
                <w:lang w:eastAsia="en-US"/>
              </w:rPr>
              <w:t>8</w:t>
            </w:r>
            <w:r w:rsidR="002247B1" w:rsidRPr="00B825EC">
              <w:rPr>
                <w:rFonts w:ascii="Times New Roman" w:hAnsi="Times New Roman" w:cs="Times New Roman"/>
                <w:sz w:val="22"/>
                <w:szCs w:val="22"/>
                <w:lang w:eastAsia="en-US"/>
              </w:rPr>
              <w:t>.1</w:t>
            </w:r>
          </w:p>
        </w:tc>
        <w:tc>
          <w:tcPr>
            <w:tcW w:w="8080" w:type="dxa"/>
            <w:shd w:val="clear" w:color="auto" w:fill="auto"/>
          </w:tcPr>
          <w:p w:rsidR="002247B1" w:rsidRPr="00B825EC" w:rsidRDefault="002247B1" w:rsidP="008B5C38">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Альметьевск</w:t>
            </w:r>
            <w:r w:rsidR="008B5C38" w:rsidRPr="00B825EC">
              <w:rPr>
                <w:rFonts w:ascii="Times New Roman" w:hAnsi="Times New Roman" w:cs="Times New Roman"/>
                <w:sz w:val="22"/>
                <w:szCs w:val="22"/>
                <w:lang w:eastAsia="en-US"/>
              </w:rPr>
              <w:t xml:space="preserve"> – </w:t>
            </w:r>
            <w:r w:rsidRPr="00B825EC">
              <w:rPr>
                <w:rFonts w:ascii="Times New Roman" w:hAnsi="Times New Roman" w:cs="Times New Roman"/>
                <w:sz w:val="22"/>
                <w:szCs w:val="22"/>
                <w:lang w:eastAsia="en-US"/>
              </w:rPr>
              <w:t>центр притяжения населения на юго-востоке республики</w:t>
            </w:r>
          </w:p>
        </w:tc>
        <w:tc>
          <w:tcPr>
            <w:tcW w:w="1134" w:type="dxa"/>
            <w:shd w:val="clear" w:color="auto" w:fill="auto"/>
          </w:tcPr>
          <w:p w:rsidR="002247B1" w:rsidRPr="00B825EC" w:rsidRDefault="0003649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53</w:t>
            </w:r>
          </w:p>
        </w:tc>
      </w:tr>
      <w:tr w:rsidR="002247B1" w:rsidRPr="00B825EC" w:rsidTr="00986B5E">
        <w:tc>
          <w:tcPr>
            <w:tcW w:w="959" w:type="dxa"/>
            <w:shd w:val="clear" w:color="auto" w:fill="auto"/>
          </w:tcPr>
          <w:p w:rsidR="002247B1" w:rsidRPr="00B825EC" w:rsidRDefault="00852F2D" w:rsidP="008B5C38">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103648" w:rsidRPr="00B825EC">
              <w:rPr>
                <w:rFonts w:ascii="Times New Roman" w:hAnsi="Times New Roman" w:cs="Times New Roman"/>
                <w:sz w:val="22"/>
                <w:szCs w:val="22"/>
                <w:lang w:eastAsia="en-US"/>
              </w:rPr>
              <w:t>.1.</w:t>
            </w:r>
            <w:r w:rsidR="00F75A98" w:rsidRPr="00B825EC">
              <w:rPr>
                <w:rFonts w:ascii="Times New Roman" w:hAnsi="Times New Roman" w:cs="Times New Roman"/>
                <w:sz w:val="22"/>
                <w:szCs w:val="22"/>
                <w:lang w:eastAsia="en-US"/>
              </w:rPr>
              <w:t>8</w:t>
            </w:r>
            <w:r w:rsidR="002247B1" w:rsidRPr="00B825EC">
              <w:rPr>
                <w:rFonts w:ascii="Times New Roman" w:hAnsi="Times New Roman" w:cs="Times New Roman"/>
                <w:sz w:val="22"/>
                <w:szCs w:val="22"/>
                <w:lang w:eastAsia="en-US"/>
              </w:rPr>
              <w:t>.2</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proofErr w:type="spellStart"/>
            <w:r w:rsidRPr="00B825EC">
              <w:rPr>
                <w:rFonts w:ascii="Times New Roman" w:hAnsi="Times New Roman" w:cs="Times New Roman"/>
                <w:sz w:val="22"/>
                <w:szCs w:val="22"/>
                <w:lang w:eastAsia="en-US"/>
              </w:rPr>
              <w:t>Инноваторам</w:t>
            </w:r>
            <w:proofErr w:type="spellEnd"/>
            <w:r w:rsidRPr="00B825EC">
              <w:rPr>
                <w:rFonts w:ascii="Times New Roman" w:hAnsi="Times New Roman" w:cs="Times New Roman"/>
                <w:sz w:val="22"/>
                <w:szCs w:val="22"/>
                <w:lang w:eastAsia="en-US"/>
              </w:rPr>
              <w:t xml:space="preserve"> – высокое качество жизни</w:t>
            </w:r>
          </w:p>
        </w:tc>
        <w:tc>
          <w:tcPr>
            <w:tcW w:w="1134" w:type="dxa"/>
            <w:shd w:val="clear" w:color="auto" w:fill="auto"/>
          </w:tcPr>
          <w:p w:rsidR="002247B1" w:rsidRPr="00B825EC" w:rsidRDefault="0003649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53</w:t>
            </w:r>
          </w:p>
        </w:tc>
      </w:tr>
      <w:tr w:rsidR="002247B1" w:rsidRPr="00B825EC" w:rsidTr="00986B5E">
        <w:tc>
          <w:tcPr>
            <w:tcW w:w="959" w:type="dxa"/>
            <w:shd w:val="clear" w:color="auto" w:fill="auto"/>
          </w:tcPr>
          <w:p w:rsidR="002247B1" w:rsidRPr="00B825EC" w:rsidRDefault="00852F2D" w:rsidP="008B5C38">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103648" w:rsidRPr="00B825EC">
              <w:rPr>
                <w:rFonts w:ascii="Times New Roman" w:hAnsi="Times New Roman" w:cs="Times New Roman"/>
                <w:sz w:val="22"/>
                <w:szCs w:val="22"/>
                <w:lang w:eastAsia="en-US"/>
              </w:rPr>
              <w:t>.1.</w:t>
            </w:r>
            <w:r w:rsidR="00F75A98" w:rsidRPr="00B825EC">
              <w:rPr>
                <w:rFonts w:ascii="Times New Roman" w:hAnsi="Times New Roman" w:cs="Times New Roman"/>
                <w:sz w:val="22"/>
                <w:szCs w:val="22"/>
                <w:lang w:eastAsia="en-US"/>
              </w:rPr>
              <w:t>8</w:t>
            </w:r>
            <w:r w:rsidR="002247B1" w:rsidRPr="00B825EC">
              <w:rPr>
                <w:rFonts w:ascii="Times New Roman" w:hAnsi="Times New Roman" w:cs="Times New Roman"/>
                <w:sz w:val="22"/>
                <w:szCs w:val="22"/>
                <w:lang w:eastAsia="en-US"/>
              </w:rPr>
              <w:t>.3</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proofErr w:type="gramStart"/>
            <w:r w:rsidRPr="00B825EC">
              <w:rPr>
                <w:rFonts w:ascii="Times New Roman" w:hAnsi="Times New Roman" w:cs="Times New Roman"/>
                <w:sz w:val="22"/>
                <w:szCs w:val="22"/>
                <w:lang w:eastAsia="en-US"/>
              </w:rPr>
              <w:t>Обуч</w:t>
            </w:r>
            <w:r w:rsidR="008B5C38" w:rsidRPr="00B825EC">
              <w:rPr>
                <w:rFonts w:ascii="Times New Roman" w:hAnsi="Times New Roman" w:cs="Times New Roman"/>
                <w:sz w:val="22"/>
                <w:szCs w:val="22"/>
                <w:lang w:eastAsia="en-US"/>
              </w:rPr>
              <w:t xml:space="preserve">ающийся регион: новой экономике </w:t>
            </w:r>
            <w:r w:rsidRPr="00B825EC">
              <w:rPr>
                <w:rFonts w:ascii="Times New Roman" w:hAnsi="Times New Roman" w:cs="Times New Roman"/>
                <w:sz w:val="22"/>
                <w:szCs w:val="22"/>
                <w:lang w:eastAsia="en-US"/>
              </w:rPr>
              <w:t xml:space="preserve">новые профессии и навыки </w:t>
            </w:r>
            <w:proofErr w:type="gramEnd"/>
          </w:p>
        </w:tc>
        <w:tc>
          <w:tcPr>
            <w:tcW w:w="1134" w:type="dxa"/>
            <w:shd w:val="clear" w:color="auto" w:fill="auto"/>
          </w:tcPr>
          <w:p w:rsidR="002247B1" w:rsidRPr="00B825EC" w:rsidRDefault="0003649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55</w:t>
            </w:r>
          </w:p>
        </w:tc>
      </w:tr>
      <w:tr w:rsidR="002247B1" w:rsidRPr="00B825EC" w:rsidTr="00986B5E">
        <w:tc>
          <w:tcPr>
            <w:tcW w:w="959" w:type="dxa"/>
            <w:shd w:val="clear" w:color="auto" w:fill="auto"/>
          </w:tcPr>
          <w:p w:rsidR="002247B1" w:rsidRPr="00B825EC" w:rsidRDefault="00852F2D" w:rsidP="008B5C38">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103648" w:rsidRPr="00B825EC">
              <w:rPr>
                <w:rFonts w:ascii="Times New Roman" w:hAnsi="Times New Roman" w:cs="Times New Roman"/>
                <w:sz w:val="22"/>
                <w:szCs w:val="22"/>
                <w:lang w:eastAsia="en-US"/>
              </w:rPr>
              <w:t>.1.</w:t>
            </w:r>
            <w:r w:rsidR="00F75A98" w:rsidRPr="00B825EC">
              <w:rPr>
                <w:rFonts w:ascii="Times New Roman" w:hAnsi="Times New Roman" w:cs="Times New Roman"/>
                <w:sz w:val="22"/>
                <w:szCs w:val="22"/>
                <w:lang w:eastAsia="en-US"/>
              </w:rPr>
              <w:t>8</w:t>
            </w:r>
            <w:r w:rsidR="002247B1" w:rsidRPr="00B825EC">
              <w:rPr>
                <w:rFonts w:ascii="Times New Roman" w:hAnsi="Times New Roman" w:cs="Times New Roman"/>
                <w:sz w:val="22"/>
                <w:szCs w:val="22"/>
                <w:lang w:eastAsia="en-US"/>
              </w:rPr>
              <w:t>.4</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Партнерство для повышения конкурентоспособности высшей школы</w:t>
            </w:r>
          </w:p>
        </w:tc>
        <w:tc>
          <w:tcPr>
            <w:tcW w:w="1134" w:type="dxa"/>
            <w:shd w:val="clear" w:color="auto" w:fill="auto"/>
          </w:tcPr>
          <w:p w:rsidR="002247B1" w:rsidRPr="00B825EC" w:rsidRDefault="0003649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56</w:t>
            </w:r>
          </w:p>
        </w:tc>
      </w:tr>
      <w:tr w:rsidR="002247B1" w:rsidRPr="00B825EC" w:rsidTr="00986B5E">
        <w:tc>
          <w:tcPr>
            <w:tcW w:w="959" w:type="dxa"/>
            <w:shd w:val="clear" w:color="auto" w:fill="auto"/>
          </w:tcPr>
          <w:p w:rsidR="002247B1" w:rsidRPr="00B825EC" w:rsidRDefault="00852F2D" w:rsidP="008B5C38">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103648" w:rsidRPr="00B825EC">
              <w:rPr>
                <w:rFonts w:ascii="Times New Roman" w:hAnsi="Times New Roman" w:cs="Times New Roman"/>
                <w:sz w:val="22"/>
                <w:szCs w:val="22"/>
                <w:lang w:eastAsia="en-US"/>
              </w:rPr>
              <w:t>.1.</w:t>
            </w:r>
            <w:r w:rsidR="00F75A98" w:rsidRPr="00B825EC">
              <w:rPr>
                <w:rFonts w:ascii="Times New Roman" w:hAnsi="Times New Roman" w:cs="Times New Roman"/>
                <w:sz w:val="22"/>
                <w:szCs w:val="22"/>
                <w:lang w:eastAsia="en-US"/>
              </w:rPr>
              <w:t>8</w:t>
            </w:r>
            <w:r w:rsidR="002247B1" w:rsidRPr="00B825EC">
              <w:rPr>
                <w:rFonts w:ascii="Times New Roman" w:hAnsi="Times New Roman" w:cs="Times New Roman"/>
                <w:sz w:val="22"/>
                <w:szCs w:val="22"/>
                <w:lang w:eastAsia="en-US"/>
              </w:rPr>
              <w:t>.5</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Креативные индустрии</w:t>
            </w:r>
          </w:p>
        </w:tc>
        <w:tc>
          <w:tcPr>
            <w:tcW w:w="1134" w:type="dxa"/>
            <w:shd w:val="clear" w:color="auto" w:fill="auto"/>
          </w:tcPr>
          <w:p w:rsidR="002247B1" w:rsidRPr="00B825EC" w:rsidRDefault="0003649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57</w:t>
            </w:r>
          </w:p>
        </w:tc>
      </w:tr>
      <w:tr w:rsidR="002247B1" w:rsidRPr="00B825EC" w:rsidTr="00986B5E">
        <w:tc>
          <w:tcPr>
            <w:tcW w:w="959" w:type="dxa"/>
            <w:shd w:val="clear" w:color="auto" w:fill="auto"/>
          </w:tcPr>
          <w:p w:rsidR="002247B1" w:rsidRPr="00B825EC" w:rsidRDefault="00852F2D" w:rsidP="008B5C38">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103648" w:rsidRPr="00B825EC">
              <w:rPr>
                <w:rFonts w:ascii="Times New Roman" w:hAnsi="Times New Roman" w:cs="Times New Roman"/>
                <w:sz w:val="22"/>
                <w:szCs w:val="22"/>
                <w:lang w:eastAsia="en-US"/>
              </w:rPr>
              <w:t>.1.</w:t>
            </w:r>
            <w:r w:rsidR="00F75A98" w:rsidRPr="00B825EC">
              <w:rPr>
                <w:rFonts w:ascii="Times New Roman" w:hAnsi="Times New Roman" w:cs="Times New Roman"/>
                <w:sz w:val="22"/>
                <w:szCs w:val="22"/>
                <w:lang w:eastAsia="en-US"/>
              </w:rPr>
              <w:t>8</w:t>
            </w:r>
            <w:r w:rsidR="00103648" w:rsidRPr="00B825EC">
              <w:rPr>
                <w:rFonts w:ascii="Times New Roman" w:hAnsi="Times New Roman" w:cs="Times New Roman"/>
                <w:sz w:val="22"/>
                <w:szCs w:val="22"/>
                <w:lang w:eastAsia="en-US"/>
              </w:rPr>
              <w:t>.6</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Активное долголетие</w:t>
            </w:r>
          </w:p>
        </w:tc>
        <w:tc>
          <w:tcPr>
            <w:tcW w:w="1134" w:type="dxa"/>
            <w:shd w:val="clear" w:color="auto" w:fill="auto"/>
          </w:tcPr>
          <w:p w:rsidR="002247B1" w:rsidRPr="00B825EC" w:rsidRDefault="0003649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58</w:t>
            </w:r>
          </w:p>
        </w:tc>
      </w:tr>
      <w:tr w:rsidR="002247B1" w:rsidRPr="00B825EC" w:rsidTr="00986B5E">
        <w:tc>
          <w:tcPr>
            <w:tcW w:w="959" w:type="dxa"/>
            <w:shd w:val="clear" w:color="auto" w:fill="auto"/>
          </w:tcPr>
          <w:p w:rsidR="002247B1"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2247B1" w:rsidRPr="00B825EC">
              <w:rPr>
                <w:rFonts w:ascii="Times New Roman" w:hAnsi="Times New Roman" w:cs="Times New Roman"/>
                <w:sz w:val="22"/>
                <w:szCs w:val="22"/>
                <w:lang w:eastAsia="en-US"/>
              </w:rPr>
              <w:t>.2.</w:t>
            </w:r>
          </w:p>
        </w:tc>
        <w:tc>
          <w:tcPr>
            <w:tcW w:w="8080" w:type="dxa"/>
            <w:shd w:val="clear" w:color="auto" w:fill="auto"/>
          </w:tcPr>
          <w:p w:rsidR="002247B1" w:rsidRPr="00B825EC" w:rsidRDefault="002247B1"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Концепция пространственного развития</w:t>
            </w:r>
          </w:p>
        </w:tc>
        <w:tc>
          <w:tcPr>
            <w:tcW w:w="1134" w:type="dxa"/>
            <w:shd w:val="clear" w:color="auto" w:fill="auto"/>
          </w:tcPr>
          <w:p w:rsidR="002247B1" w:rsidRPr="00B825EC" w:rsidRDefault="0003649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59</w:t>
            </w:r>
          </w:p>
        </w:tc>
      </w:tr>
      <w:tr w:rsidR="00905673" w:rsidRPr="00B825EC" w:rsidTr="00986B5E">
        <w:tc>
          <w:tcPr>
            <w:tcW w:w="959" w:type="dxa"/>
            <w:shd w:val="clear" w:color="auto" w:fill="auto"/>
          </w:tcPr>
          <w:p w:rsidR="00905673" w:rsidRPr="00B825EC" w:rsidRDefault="00852F2D" w:rsidP="00AE7BEA">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.2.1.</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rPr>
              <w:t>Современное состояние и тенденции пространственного развития</w:t>
            </w:r>
          </w:p>
        </w:tc>
        <w:tc>
          <w:tcPr>
            <w:tcW w:w="1134" w:type="dxa"/>
            <w:shd w:val="clear" w:color="auto" w:fill="auto"/>
          </w:tcPr>
          <w:p w:rsidR="00905673" w:rsidRPr="00B825EC" w:rsidRDefault="00381BCC"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59</w:t>
            </w:r>
          </w:p>
        </w:tc>
      </w:tr>
      <w:tr w:rsidR="00905673" w:rsidRPr="00B825EC" w:rsidTr="00986B5E">
        <w:tc>
          <w:tcPr>
            <w:tcW w:w="959" w:type="dxa"/>
            <w:shd w:val="clear" w:color="auto" w:fill="auto"/>
          </w:tcPr>
          <w:p w:rsidR="00905673" w:rsidRPr="00B825EC" w:rsidRDefault="00852F2D" w:rsidP="00AE7BEA">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.2.2</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Цели и задачи пространственного развития</w:t>
            </w:r>
          </w:p>
        </w:tc>
        <w:tc>
          <w:tcPr>
            <w:tcW w:w="1134" w:type="dxa"/>
            <w:shd w:val="clear" w:color="auto" w:fill="auto"/>
          </w:tcPr>
          <w:p w:rsidR="00905673" w:rsidRPr="00B825EC" w:rsidRDefault="00381BCC"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62</w:t>
            </w:r>
          </w:p>
        </w:tc>
      </w:tr>
      <w:tr w:rsidR="00905673" w:rsidRPr="00B825EC" w:rsidTr="00986B5E">
        <w:tc>
          <w:tcPr>
            <w:tcW w:w="959" w:type="dxa"/>
            <w:shd w:val="clear" w:color="auto" w:fill="auto"/>
          </w:tcPr>
          <w:p w:rsidR="00905673" w:rsidRPr="00B825EC" w:rsidRDefault="00852F2D" w:rsidP="00AE7BEA">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.2.3.</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 xml:space="preserve">Стратегия экономической зоны – </w:t>
            </w:r>
            <w:proofErr w:type="spellStart"/>
            <w:r w:rsidRPr="00B825EC">
              <w:rPr>
                <w:rFonts w:ascii="Times New Roman" w:hAnsi="Times New Roman" w:cs="Times New Roman"/>
                <w:sz w:val="22"/>
                <w:szCs w:val="22"/>
                <w:lang w:eastAsia="en-US"/>
              </w:rPr>
              <w:t>Альметьевская</w:t>
            </w:r>
            <w:proofErr w:type="spellEnd"/>
            <w:r w:rsidRPr="00B825EC">
              <w:rPr>
                <w:rFonts w:ascii="Times New Roman" w:hAnsi="Times New Roman" w:cs="Times New Roman"/>
                <w:sz w:val="22"/>
                <w:szCs w:val="22"/>
                <w:lang w:eastAsia="en-US"/>
              </w:rPr>
              <w:t xml:space="preserve"> агломерация</w:t>
            </w:r>
          </w:p>
        </w:tc>
        <w:tc>
          <w:tcPr>
            <w:tcW w:w="1134" w:type="dxa"/>
            <w:shd w:val="clear" w:color="auto" w:fill="auto"/>
          </w:tcPr>
          <w:p w:rsidR="00905673" w:rsidRPr="00B825EC" w:rsidRDefault="00F275D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63</w:t>
            </w:r>
          </w:p>
        </w:tc>
      </w:tr>
      <w:tr w:rsidR="00905673" w:rsidRPr="00B825EC" w:rsidTr="00986B5E">
        <w:tc>
          <w:tcPr>
            <w:tcW w:w="959" w:type="dxa"/>
            <w:shd w:val="clear" w:color="auto" w:fill="auto"/>
          </w:tcPr>
          <w:p w:rsidR="00905673" w:rsidRPr="00B825EC" w:rsidRDefault="00852F2D" w:rsidP="00AE7BEA">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.2.4.</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Развитие сельских территорий</w:t>
            </w:r>
          </w:p>
        </w:tc>
        <w:tc>
          <w:tcPr>
            <w:tcW w:w="1134" w:type="dxa"/>
            <w:shd w:val="clear" w:color="auto" w:fill="auto"/>
          </w:tcPr>
          <w:p w:rsidR="00905673" w:rsidRPr="00B825EC" w:rsidRDefault="00F275D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68</w:t>
            </w:r>
          </w:p>
        </w:tc>
      </w:tr>
      <w:tr w:rsidR="00905673" w:rsidRPr="00B825EC" w:rsidTr="00986B5E">
        <w:tc>
          <w:tcPr>
            <w:tcW w:w="959" w:type="dxa"/>
            <w:shd w:val="clear" w:color="auto" w:fill="auto"/>
          </w:tcPr>
          <w:p w:rsidR="00905673" w:rsidRPr="00B825EC" w:rsidRDefault="00852F2D" w:rsidP="00AE7BEA">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.2.5</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Концепция создания скоростных видов транспорта</w:t>
            </w:r>
          </w:p>
        </w:tc>
        <w:tc>
          <w:tcPr>
            <w:tcW w:w="1134" w:type="dxa"/>
            <w:shd w:val="clear" w:color="auto" w:fill="auto"/>
          </w:tcPr>
          <w:p w:rsidR="00905673" w:rsidRPr="00B825EC" w:rsidRDefault="00F275D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71</w:t>
            </w:r>
          </w:p>
        </w:tc>
      </w:tr>
      <w:tr w:rsidR="00905673" w:rsidRPr="00B825EC" w:rsidTr="00986B5E">
        <w:tc>
          <w:tcPr>
            <w:tcW w:w="959" w:type="dxa"/>
            <w:shd w:val="clear" w:color="auto" w:fill="auto"/>
          </w:tcPr>
          <w:p w:rsidR="00905673"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.2.6.</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Развитие логистической инфраструктуры</w:t>
            </w:r>
          </w:p>
        </w:tc>
        <w:tc>
          <w:tcPr>
            <w:tcW w:w="1134" w:type="dxa"/>
            <w:shd w:val="clear" w:color="auto" w:fill="auto"/>
          </w:tcPr>
          <w:p w:rsidR="00905673" w:rsidRPr="00B825EC" w:rsidRDefault="00F275D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73</w:t>
            </w:r>
          </w:p>
        </w:tc>
      </w:tr>
      <w:tr w:rsidR="00905673" w:rsidRPr="00B825EC" w:rsidTr="00986B5E">
        <w:tc>
          <w:tcPr>
            <w:tcW w:w="959" w:type="dxa"/>
            <w:shd w:val="clear" w:color="auto" w:fill="auto"/>
          </w:tcPr>
          <w:p w:rsidR="00905673"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.3</w:t>
            </w:r>
          </w:p>
        </w:tc>
        <w:tc>
          <w:tcPr>
            <w:tcW w:w="8080" w:type="dxa"/>
            <w:shd w:val="clear" w:color="auto" w:fill="auto"/>
          </w:tcPr>
          <w:p w:rsidR="00905673" w:rsidRPr="00B825EC" w:rsidRDefault="00DD66AA" w:rsidP="00986B5E">
            <w:pPr>
              <w:ind w:firstLine="0"/>
              <w:rPr>
                <w:rFonts w:ascii="Times New Roman" w:hAnsi="Times New Roman" w:cs="Times New Roman"/>
                <w:color w:val="000000"/>
                <w:sz w:val="22"/>
                <w:szCs w:val="22"/>
                <w:lang w:eastAsia="en-US"/>
              </w:rPr>
            </w:pPr>
            <w:hyperlink w:anchor="_3.3._Концепция_экономического" w:history="1">
              <w:r w:rsidR="00905673" w:rsidRPr="00B825EC">
                <w:rPr>
                  <w:rStyle w:val="affff0"/>
                  <w:rFonts w:ascii="Times New Roman" w:hAnsi="Times New Roman"/>
                  <w:color w:val="000000"/>
                  <w:sz w:val="22"/>
                  <w:szCs w:val="22"/>
                  <w:u w:val="none"/>
                  <w:lang w:eastAsia="en-US"/>
                </w:rPr>
                <w:t>Концепция экономического развития</w:t>
              </w:r>
            </w:hyperlink>
          </w:p>
        </w:tc>
        <w:tc>
          <w:tcPr>
            <w:tcW w:w="1134" w:type="dxa"/>
            <w:shd w:val="clear" w:color="auto" w:fill="auto"/>
          </w:tcPr>
          <w:p w:rsidR="00905673" w:rsidRPr="00B825EC" w:rsidRDefault="00F275D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74</w:t>
            </w:r>
          </w:p>
        </w:tc>
      </w:tr>
      <w:tr w:rsidR="00905673" w:rsidRPr="00B825EC" w:rsidTr="00986B5E">
        <w:tc>
          <w:tcPr>
            <w:tcW w:w="959" w:type="dxa"/>
            <w:shd w:val="clear" w:color="auto" w:fill="auto"/>
          </w:tcPr>
          <w:p w:rsidR="00905673"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.3.1.</w:t>
            </w:r>
          </w:p>
        </w:tc>
        <w:tc>
          <w:tcPr>
            <w:tcW w:w="8080" w:type="dxa"/>
            <w:shd w:val="clear" w:color="auto" w:fill="auto"/>
          </w:tcPr>
          <w:p w:rsidR="00905673" w:rsidRPr="00B825EC" w:rsidRDefault="00905673" w:rsidP="00525595">
            <w:pPr>
              <w:ind w:firstLine="0"/>
              <w:rPr>
                <w:rFonts w:ascii="Times New Roman" w:hAnsi="Times New Roman" w:cs="Times New Roman"/>
                <w:sz w:val="22"/>
                <w:szCs w:val="22"/>
                <w:lang w:eastAsia="en-US"/>
              </w:rPr>
            </w:pPr>
            <w:proofErr w:type="spellStart"/>
            <w:r w:rsidRPr="00B825EC">
              <w:rPr>
                <w:rFonts w:ascii="Times New Roman" w:hAnsi="Times New Roman" w:cs="Times New Roman"/>
                <w:sz w:val="22"/>
                <w:szCs w:val="22"/>
              </w:rPr>
              <w:t>Нефтегазодобыча</w:t>
            </w:r>
            <w:proofErr w:type="spellEnd"/>
            <w:r w:rsidRPr="00B825EC">
              <w:rPr>
                <w:rFonts w:ascii="Times New Roman" w:hAnsi="Times New Roman" w:cs="Times New Roman"/>
                <w:sz w:val="22"/>
                <w:szCs w:val="22"/>
              </w:rPr>
              <w:t xml:space="preserve"> </w:t>
            </w:r>
          </w:p>
        </w:tc>
        <w:tc>
          <w:tcPr>
            <w:tcW w:w="1134" w:type="dxa"/>
            <w:shd w:val="clear" w:color="auto" w:fill="auto"/>
          </w:tcPr>
          <w:p w:rsidR="00905673" w:rsidRPr="00B825EC" w:rsidRDefault="00F275D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75</w:t>
            </w:r>
          </w:p>
        </w:tc>
      </w:tr>
      <w:tr w:rsidR="00905673" w:rsidRPr="00B825EC" w:rsidTr="00986B5E">
        <w:tc>
          <w:tcPr>
            <w:tcW w:w="959" w:type="dxa"/>
            <w:shd w:val="clear" w:color="auto" w:fill="auto"/>
          </w:tcPr>
          <w:p w:rsidR="00905673"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 xml:space="preserve">.3.2. </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Сельское хозяйство</w:t>
            </w:r>
          </w:p>
        </w:tc>
        <w:tc>
          <w:tcPr>
            <w:tcW w:w="1134" w:type="dxa"/>
            <w:shd w:val="clear" w:color="auto" w:fill="auto"/>
          </w:tcPr>
          <w:p w:rsidR="00905673" w:rsidRPr="00B825EC" w:rsidRDefault="00F275D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76</w:t>
            </w:r>
          </w:p>
        </w:tc>
      </w:tr>
      <w:tr w:rsidR="00905673" w:rsidRPr="00B825EC" w:rsidTr="00986B5E">
        <w:tc>
          <w:tcPr>
            <w:tcW w:w="959" w:type="dxa"/>
            <w:shd w:val="clear" w:color="auto" w:fill="auto"/>
          </w:tcPr>
          <w:p w:rsidR="00905673"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.3.3.</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rPr>
              <w:t>Обрабатывающая промышленность</w:t>
            </w:r>
          </w:p>
        </w:tc>
        <w:tc>
          <w:tcPr>
            <w:tcW w:w="1134" w:type="dxa"/>
            <w:shd w:val="clear" w:color="auto" w:fill="auto"/>
          </w:tcPr>
          <w:p w:rsidR="00905673" w:rsidRPr="00B825EC" w:rsidRDefault="00F275D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78</w:t>
            </w:r>
          </w:p>
        </w:tc>
      </w:tr>
      <w:tr w:rsidR="00905673" w:rsidRPr="00B825EC" w:rsidTr="00986B5E">
        <w:tc>
          <w:tcPr>
            <w:tcW w:w="959" w:type="dxa"/>
            <w:shd w:val="clear" w:color="auto" w:fill="auto"/>
          </w:tcPr>
          <w:p w:rsidR="00905673"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.3.4.</w:t>
            </w:r>
          </w:p>
        </w:tc>
        <w:tc>
          <w:tcPr>
            <w:tcW w:w="8080" w:type="dxa"/>
            <w:shd w:val="clear" w:color="auto" w:fill="auto"/>
          </w:tcPr>
          <w:p w:rsidR="00905673" w:rsidRPr="00B825EC" w:rsidRDefault="00905673" w:rsidP="00D8707D">
            <w:pPr>
              <w:ind w:firstLine="0"/>
              <w:rPr>
                <w:rFonts w:ascii="Times New Roman" w:hAnsi="Times New Roman" w:cs="Times New Roman"/>
                <w:sz w:val="22"/>
                <w:szCs w:val="22"/>
              </w:rPr>
            </w:pPr>
            <w:r w:rsidRPr="00B825EC">
              <w:rPr>
                <w:rFonts w:ascii="Times New Roman" w:hAnsi="Times New Roman" w:cs="Times New Roman"/>
                <w:sz w:val="22"/>
                <w:szCs w:val="22"/>
              </w:rPr>
              <w:t>Туризм и сфера обслуживания</w:t>
            </w:r>
          </w:p>
        </w:tc>
        <w:tc>
          <w:tcPr>
            <w:tcW w:w="1134" w:type="dxa"/>
            <w:shd w:val="clear" w:color="auto" w:fill="auto"/>
          </w:tcPr>
          <w:p w:rsidR="00905673" w:rsidRPr="00B825EC" w:rsidRDefault="00F275DD"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79</w:t>
            </w:r>
          </w:p>
        </w:tc>
      </w:tr>
      <w:tr w:rsidR="00905673" w:rsidRPr="00B825EC" w:rsidTr="00986B5E">
        <w:tc>
          <w:tcPr>
            <w:tcW w:w="959" w:type="dxa"/>
            <w:shd w:val="clear" w:color="auto" w:fill="auto"/>
          </w:tcPr>
          <w:p w:rsidR="00905673"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.3.5.</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rPr>
              <w:t>Развитие малого бизнеса и предпринимательства</w:t>
            </w:r>
          </w:p>
        </w:tc>
        <w:tc>
          <w:tcPr>
            <w:tcW w:w="1134" w:type="dxa"/>
            <w:shd w:val="clear" w:color="auto" w:fill="auto"/>
          </w:tcPr>
          <w:p w:rsidR="00905673" w:rsidRPr="00B825EC" w:rsidRDefault="00F275DD" w:rsidP="00525595">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80</w:t>
            </w:r>
          </w:p>
        </w:tc>
      </w:tr>
      <w:tr w:rsidR="00905673" w:rsidRPr="00B825EC" w:rsidTr="00986B5E">
        <w:tc>
          <w:tcPr>
            <w:tcW w:w="959" w:type="dxa"/>
            <w:shd w:val="clear" w:color="auto" w:fill="auto"/>
          </w:tcPr>
          <w:p w:rsidR="00905673" w:rsidRPr="00B825EC" w:rsidRDefault="00852F2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05673" w:rsidRPr="00B825EC">
              <w:rPr>
                <w:rFonts w:ascii="Times New Roman" w:hAnsi="Times New Roman" w:cs="Times New Roman"/>
                <w:sz w:val="22"/>
                <w:szCs w:val="22"/>
                <w:lang w:eastAsia="en-US"/>
              </w:rPr>
              <w:t>.3.6.</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rPr>
              <w:t>Инвестиционная политика</w:t>
            </w:r>
          </w:p>
        </w:tc>
        <w:tc>
          <w:tcPr>
            <w:tcW w:w="1134" w:type="dxa"/>
            <w:shd w:val="clear" w:color="auto" w:fill="auto"/>
          </w:tcPr>
          <w:p w:rsidR="00905673" w:rsidRPr="00B825EC" w:rsidRDefault="00F275DD" w:rsidP="008E73DF">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82</w:t>
            </w:r>
          </w:p>
        </w:tc>
      </w:tr>
      <w:tr w:rsidR="00F275DD" w:rsidRPr="00B825EC" w:rsidTr="00986B5E">
        <w:tc>
          <w:tcPr>
            <w:tcW w:w="959" w:type="dxa"/>
            <w:shd w:val="clear" w:color="auto" w:fill="auto"/>
          </w:tcPr>
          <w:p w:rsidR="00F275DD" w:rsidRDefault="00F275DD"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4.3.7.</w:t>
            </w:r>
          </w:p>
        </w:tc>
        <w:tc>
          <w:tcPr>
            <w:tcW w:w="8080" w:type="dxa"/>
            <w:shd w:val="clear" w:color="auto" w:fill="auto"/>
          </w:tcPr>
          <w:p w:rsidR="00F275DD" w:rsidRPr="00B825EC" w:rsidRDefault="00A97DA1" w:rsidP="00986B5E">
            <w:pPr>
              <w:ind w:firstLine="0"/>
              <w:rPr>
                <w:rFonts w:ascii="Times New Roman" w:hAnsi="Times New Roman" w:cs="Times New Roman"/>
                <w:sz w:val="22"/>
                <w:szCs w:val="22"/>
              </w:rPr>
            </w:pPr>
            <w:r>
              <w:rPr>
                <w:rFonts w:ascii="Times New Roman" w:hAnsi="Times New Roman" w:cs="Times New Roman"/>
                <w:sz w:val="22"/>
                <w:szCs w:val="22"/>
              </w:rPr>
              <w:t>Концепция умного города</w:t>
            </w:r>
          </w:p>
        </w:tc>
        <w:tc>
          <w:tcPr>
            <w:tcW w:w="1134" w:type="dxa"/>
            <w:shd w:val="clear" w:color="auto" w:fill="auto"/>
          </w:tcPr>
          <w:p w:rsidR="00F275DD" w:rsidRDefault="00F275DD" w:rsidP="008E73DF">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83</w:t>
            </w:r>
          </w:p>
        </w:tc>
      </w:tr>
      <w:tr w:rsidR="00905673" w:rsidRPr="00B825EC" w:rsidTr="00986B5E">
        <w:tc>
          <w:tcPr>
            <w:tcW w:w="959" w:type="dxa"/>
            <w:shd w:val="clear" w:color="auto" w:fill="auto"/>
          </w:tcPr>
          <w:p w:rsidR="00905673" w:rsidRPr="00B825EC" w:rsidRDefault="008A2862" w:rsidP="00986B5E">
            <w:pPr>
              <w:ind w:firstLine="0"/>
              <w:rPr>
                <w:rFonts w:ascii="Times New Roman" w:hAnsi="Times New Roman" w:cs="Times New Roman"/>
                <w:b/>
                <w:sz w:val="22"/>
                <w:szCs w:val="22"/>
                <w:lang w:eastAsia="en-US"/>
              </w:rPr>
            </w:pPr>
            <w:r>
              <w:rPr>
                <w:rFonts w:ascii="Times New Roman" w:hAnsi="Times New Roman" w:cs="Times New Roman"/>
                <w:b/>
                <w:sz w:val="22"/>
                <w:szCs w:val="22"/>
                <w:lang w:eastAsia="en-US"/>
              </w:rPr>
              <w:t>5</w:t>
            </w:r>
            <w:r w:rsidR="00905673" w:rsidRPr="00B825EC">
              <w:rPr>
                <w:rFonts w:ascii="Times New Roman" w:hAnsi="Times New Roman" w:cs="Times New Roman"/>
                <w:b/>
                <w:sz w:val="22"/>
                <w:szCs w:val="22"/>
                <w:lang w:eastAsia="en-US"/>
              </w:rPr>
              <w:t>.</w:t>
            </w:r>
          </w:p>
        </w:tc>
        <w:tc>
          <w:tcPr>
            <w:tcW w:w="8080" w:type="dxa"/>
            <w:shd w:val="clear" w:color="auto" w:fill="auto"/>
          </w:tcPr>
          <w:p w:rsidR="00905673" w:rsidRPr="00B825EC" w:rsidRDefault="00905673" w:rsidP="00986B5E">
            <w:pPr>
              <w:ind w:firstLine="0"/>
              <w:rPr>
                <w:rFonts w:ascii="Times New Roman" w:hAnsi="Times New Roman" w:cs="Times New Roman"/>
                <w:b/>
                <w:sz w:val="22"/>
                <w:szCs w:val="22"/>
                <w:lang w:eastAsia="en-US"/>
              </w:rPr>
            </w:pPr>
            <w:r w:rsidRPr="00B825EC">
              <w:rPr>
                <w:rFonts w:ascii="Times New Roman" w:hAnsi="Times New Roman" w:cs="Times New Roman"/>
                <w:b/>
                <w:sz w:val="22"/>
                <w:szCs w:val="22"/>
                <w:lang w:eastAsia="en-US"/>
              </w:rPr>
              <w:t>Механизмы реализации Стратегии</w:t>
            </w:r>
          </w:p>
        </w:tc>
        <w:tc>
          <w:tcPr>
            <w:tcW w:w="1134" w:type="dxa"/>
            <w:shd w:val="clear" w:color="auto" w:fill="auto"/>
          </w:tcPr>
          <w:p w:rsidR="00905673" w:rsidRPr="00B825EC" w:rsidRDefault="00AF0F5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89</w:t>
            </w:r>
          </w:p>
        </w:tc>
      </w:tr>
      <w:tr w:rsidR="00905673" w:rsidRPr="00B825EC" w:rsidTr="00986B5E">
        <w:tc>
          <w:tcPr>
            <w:tcW w:w="959" w:type="dxa"/>
            <w:shd w:val="clear" w:color="auto" w:fill="auto"/>
          </w:tcPr>
          <w:p w:rsidR="00905673" w:rsidRPr="00B825EC" w:rsidRDefault="008A2862"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5</w:t>
            </w:r>
            <w:r w:rsidR="00905673" w:rsidRPr="00B825EC">
              <w:rPr>
                <w:rFonts w:ascii="Times New Roman" w:hAnsi="Times New Roman" w:cs="Times New Roman"/>
                <w:sz w:val="22"/>
                <w:szCs w:val="22"/>
                <w:lang w:eastAsia="en-US"/>
              </w:rPr>
              <w:t>.1.</w:t>
            </w:r>
          </w:p>
        </w:tc>
        <w:tc>
          <w:tcPr>
            <w:tcW w:w="8080" w:type="dxa"/>
            <w:shd w:val="clear" w:color="auto" w:fill="auto"/>
          </w:tcPr>
          <w:p w:rsidR="00905673" w:rsidRPr="00B825EC" w:rsidRDefault="00905673"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Сроки и этапы реализации</w:t>
            </w:r>
          </w:p>
        </w:tc>
        <w:tc>
          <w:tcPr>
            <w:tcW w:w="1134" w:type="dxa"/>
            <w:shd w:val="clear" w:color="auto" w:fill="auto"/>
          </w:tcPr>
          <w:p w:rsidR="00905673" w:rsidRPr="00B825EC" w:rsidRDefault="00AF0F5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89</w:t>
            </w:r>
          </w:p>
        </w:tc>
      </w:tr>
      <w:tr w:rsidR="00905673" w:rsidRPr="00B825EC" w:rsidTr="00986B5E">
        <w:tc>
          <w:tcPr>
            <w:tcW w:w="959" w:type="dxa"/>
            <w:shd w:val="clear" w:color="auto" w:fill="auto"/>
          </w:tcPr>
          <w:p w:rsidR="00905673" w:rsidRPr="00B825EC" w:rsidRDefault="008A2862"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5</w:t>
            </w:r>
            <w:r w:rsidR="00905673" w:rsidRPr="00B825EC">
              <w:rPr>
                <w:rFonts w:ascii="Times New Roman" w:hAnsi="Times New Roman" w:cs="Times New Roman"/>
                <w:sz w:val="22"/>
                <w:szCs w:val="22"/>
                <w:lang w:eastAsia="en-US"/>
              </w:rPr>
              <w:t>.2.</w:t>
            </w:r>
          </w:p>
        </w:tc>
        <w:tc>
          <w:tcPr>
            <w:tcW w:w="8080" w:type="dxa"/>
            <w:shd w:val="clear" w:color="auto" w:fill="auto"/>
          </w:tcPr>
          <w:p w:rsidR="00905673" w:rsidRPr="00B825EC" w:rsidRDefault="00525595" w:rsidP="00986B5E">
            <w:pPr>
              <w:ind w:firstLine="0"/>
              <w:rPr>
                <w:rFonts w:ascii="Times New Roman" w:hAnsi="Times New Roman" w:cs="Times New Roman"/>
                <w:sz w:val="22"/>
                <w:szCs w:val="22"/>
                <w:lang w:eastAsia="en-US"/>
              </w:rPr>
            </w:pPr>
            <w:r w:rsidRPr="00B825EC">
              <w:rPr>
                <w:rFonts w:ascii="Times New Roman" w:hAnsi="Times New Roman" w:cs="Times New Roman"/>
                <w:sz w:val="22"/>
                <w:szCs w:val="22"/>
                <w:lang w:eastAsia="en-US"/>
              </w:rPr>
              <w:t xml:space="preserve">Оценка </w:t>
            </w:r>
            <w:r w:rsidR="00905673" w:rsidRPr="00B825EC">
              <w:rPr>
                <w:rFonts w:ascii="Times New Roman" w:hAnsi="Times New Roman" w:cs="Times New Roman"/>
                <w:sz w:val="22"/>
                <w:szCs w:val="22"/>
                <w:lang w:eastAsia="en-US"/>
              </w:rPr>
              <w:t>финансовых ресурсов, необходимых для реализации Стратегии</w:t>
            </w:r>
          </w:p>
        </w:tc>
        <w:tc>
          <w:tcPr>
            <w:tcW w:w="1134" w:type="dxa"/>
            <w:shd w:val="clear" w:color="auto" w:fill="auto"/>
          </w:tcPr>
          <w:p w:rsidR="00905673" w:rsidRPr="00B825EC" w:rsidRDefault="00AF0F5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91</w:t>
            </w:r>
          </w:p>
        </w:tc>
      </w:tr>
      <w:tr w:rsidR="008A2862" w:rsidRPr="00B825EC" w:rsidTr="00986B5E">
        <w:tc>
          <w:tcPr>
            <w:tcW w:w="959" w:type="dxa"/>
            <w:shd w:val="clear" w:color="auto" w:fill="auto"/>
          </w:tcPr>
          <w:p w:rsidR="008A2862" w:rsidRDefault="008A2862" w:rsidP="00986B5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5.3</w:t>
            </w:r>
          </w:p>
        </w:tc>
        <w:tc>
          <w:tcPr>
            <w:tcW w:w="8080" w:type="dxa"/>
            <w:shd w:val="clear" w:color="auto" w:fill="auto"/>
          </w:tcPr>
          <w:p w:rsidR="008A2862" w:rsidRPr="00B825EC" w:rsidRDefault="008A2862" w:rsidP="00986B5E">
            <w:pPr>
              <w:ind w:firstLine="0"/>
              <w:rPr>
                <w:rFonts w:ascii="Times New Roman" w:hAnsi="Times New Roman" w:cs="Times New Roman"/>
                <w:sz w:val="22"/>
                <w:szCs w:val="22"/>
                <w:lang w:eastAsia="en-US"/>
              </w:rPr>
            </w:pPr>
            <w:r w:rsidRPr="008A2862">
              <w:rPr>
                <w:rFonts w:ascii="Times New Roman" w:hAnsi="Times New Roman" w:cs="Times New Roman"/>
                <w:sz w:val="22"/>
                <w:szCs w:val="22"/>
                <w:lang w:eastAsia="en-US"/>
              </w:rPr>
              <w:t xml:space="preserve">Сценарии развития </w:t>
            </w:r>
            <w:proofErr w:type="spellStart"/>
            <w:r w:rsidRPr="008A2862">
              <w:rPr>
                <w:rFonts w:ascii="Times New Roman" w:hAnsi="Times New Roman" w:cs="Times New Roman"/>
                <w:sz w:val="22"/>
                <w:szCs w:val="22"/>
                <w:lang w:eastAsia="en-US"/>
              </w:rPr>
              <w:t>Альметьевского</w:t>
            </w:r>
            <w:proofErr w:type="spellEnd"/>
            <w:r w:rsidRPr="008A2862">
              <w:rPr>
                <w:rFonts w:ascii="Times New Roman" w:hAnsi="Times New Roman" w:cs="Times New Roman"/>
                <w:sz w:val="22"/>
                <w:szCs w:val="22"/>
                <w:lang w:eastAsia="en-US"/>
              </w:rPr>
              <w:t xml:space="preserve"> муниципального района</w:t>
            </w:r>
          </w:p>
        </w:tc>
        <w:tc>
          <w:tcPr>
            <w:tcW w:w="1134" w:type="dxa"/>
            <w:shd w:val="clear" w:color="auto" w:fill="auto"/>
          </w:tcPr>
          <w:p w:rsidR="008A2862" w:rsidRPr="00B825EC" w:rsidRDefault="00AF0F52" w:rsidP="00986B5E">
            <w:pPr>
              <w:ind w:firstLine="318"/>
              <w:jc w:val="center"/>
              <w:rPr>
                <w:rFonts w:ascii="Times New Roman" w:hAnsi="Times New Roman" w:cs="Times New Roman"/>
                <w:sz w:val="22"/>
                <w:szCs w:val="22"/>
                <w:lang w:eastAsia="en-US"/>
              </w:rPr>
            </w:pPr>
            <w:r>
              <w:rPr>
                <w:rFonts w:ascii="Times New Roman" w:hAnsi="Times New Roman" w:cs="Times New Roman"/>
                <w:sz w:val="22"/>
                <w:szCs w:val="22"/>
                <w:lang w:eastAsia="en-US"/>
              </w:rPr>
              <w:t>93</w:t>
            </w:r>
          </w:p>
        </w:tc>
      </w:tr>
    </w:tbl>
    <w:p w:rsidR="00C94337" w:rsidRPr="00B825EC" w:rsidRDefault="001D6E43" w:rsidP="00C94337">
      <w:pPr>
        <w:pStyle w:val="1"/>
        <w:spacing w:before="0" w:after="0"/>
        <w:rPr>
          <w:rFonts w:ascii="Times New Roman" w:hAnsi="Times New Roman" w:cs="Times New Roman"/>
          <w:color w:val="auto"/>
        </w:rPr>
      </w:pPr>
      <w:bookmarkStart w:id="2" w:name="_Toc445113316"/>
      <w:bookmarkStart w:id="3" w:name="sub_1010"/>
      <w:bookmarkEnd w:id="0"/>
      <w:r w:rsidRPr="00B825EC">
        <w:rPr>
          <w:rFonts w:ascii="Times New Roman" w:hAnsi="Times New Roman" w:cs="Times New Roman"/>
          <w:color w:val="auto"/>
        </w:rPr>
        <w:lastRenderedPageBreak/>
        <w:t>Паспо</w:t>
      </w:r>
      <w:proofErr w:type="gramStart"/>
      <w:r w:rsidRPr="00B825EC">
        <w:rPr>
          <w:rFonts w:ascii="Times New Roman" w:hAnsi="Times New Roman" w:cs="Times New Roman"/>
          <w:color w:val="auto"/>
        </w:rPr>
        <w:t xml:space="preserve">рт </w:t>
      </w:r>
      <w:r w:rsidR="00C94337" w:rsidRPr="00B825EC">
        <w:rPr>
          <w:rFonts w:ascii="Times New Roman" w:hAnsi="Times New Roman" w:cs="Times New Roman"/>
          <w:color w:val="auto"/>
        </w:rPr>
        <w:t>Стр</w:t>
      </w:r>
      <w:proofErr w:type="gramEnd"/>
      <w:r w:rsidR="00C94337" w:rsidRPr="00B825EC">
        <w:rPr>
          <w:rFonts w:ascii="Times New Roman" w:hAnsi="Times New Roman" w:cs="Times New Roman"/>
          <w:color w:val="auto"/>
        </w:rPr>
        <w:t xml:space="preserve">атегии социально-экономического развития  </w:t>
      </w:r>
      <w:proofErr w:type="spellStart"/>
      <w:r w:rsidR="00C94337" w:rsidRPr="00B825EC">
        <w:rPr>
          <w:rFonts w:ascii="Times New Roman" w:hAnsi="Times New Roman" w:cs="Times New Roman"/>
          <w:color w:val="auto"/>
        </w:rPr>
        <w:t>Альметьевского</w:t>
      </w:r>
      <w:proofErr w:type="spellEnd"/>
      <w:r w:rsidR="00C94337" w:rsidRPr="00B825EC">
        <w:rPr>
          <w:rFonts w:ascii="Times New Roman" w:hAnsi="Times New Roman" w:cs="Times New Roman"/>
          <w:color w:val="auto"/>
        </w:rPr>
        <w:t xml:space="preserve"> муниципального района Республики Татарстан на 2016-2021 годы </w:t>
      </w:r>
    </w:p>
    <w:p w:rsidR="001D6E43" w:rsidRPr="00B825EC" w:rsidRDefault="00C94337" w:rsidP="00C94337">
      <w:pPr>
        <w:pStyle w:val="1"/>
        <w:spacing w:before="0" w:after="0"/>
        <w:rPr>
          <w:rFonts w:ascii="Times New Roman" w:hAnsi="Times New Roman" w:cs="Times New Roman"/>
          <w:color w:val="auto"/>
        </w:rPr>
      </w:pPr>
      <w:r w:rsidRPr="00B825EC">
        <w:rPr>
          <w:rFonts w:ascii="Times New Roman" w:hAnsi="Times New Roman" w:cs="Times New Roman"/>
          <w:color w:val="auto"/>
        </w:rPr>
        <w:t>и плановый период до 2030 года</w:t>
      </w:r>
    </w:p>
    <w:p w:rsidR="00A14096" w:rsidRPr="00B825EC" w:rsidRDefault="00A14096" w:rsidP="00A14096"/>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7904"/>
      </w:tblGrid>
      <w:tr w:rsidR="001D6E43" w:rsidRPr="00B825EC" w:rsidTr="0016636D">
        <w:trPr>
          <w:trHeight w:val="524"/>
        </w:trPr>
        <w:tc>
          <w:tcPr>
            <w:tcW w:w="2296" w:type="dxa"/>
            <w:tcBorders>
              <w:top w:val="single" w:sz="4" w:space="0" w:color="auto"/>
              <w:left w:val="single" w:sz="4" w:space="0" w:color="auto"/>
              <w:bottom w:val="single" w:sz="4" w:space="0" w:color="auto"/>
              <w:right w:val="single" w:sz="4" w:space="0" w:color="auto"/>
            </w:tcBorders>
            <w:vAlign w:val="center"/>
            <w:hideMark/>
          </w:tcPr>
          <w:p w:rsidR="001D6E43" w:rsidRPr="00B825EC" w:rsidRDefault="001D6E43" w:rsidP="0016636D">
            <w:pPr>
              <w:ind w:firstLine="0"/>
              <w:contextualSpacing/>
              <w:jc w:val="left"/>
              <w:rPr>
                <w:rFonts w:ascii="Times New Roman" w:hAnsi="Times New Roman" w:cs="Times New Roman"/>
                <w:lang w:eastAsia="en-US"/>
              </w:rPr>
            </w:pPr>
            <w:r w:rsidRPr="00B825EC">
              <w:rPr>
                <w:rFonts w:ascii="Times New Roman" w:hAnsi="Times New Roman" w:cs="Times New Roman"/>
              </w:rPr>
              <w:t>Ответственный исполнитель стратегии</w:t>
            </w:r>
          </w:p>
        </w:tc>
        <w:tc>
          <w:tcPr>
            <w:tcW w:w="7904" w:type="dxa"/>
            <w:tcBorders>
              <w:top w:val="single" w:sz="4" w:space="0" w:color="auto"/>
              <w:left w:val="single" w:sz="4" w:space="0" w:color="auto"/>
              <w:bottom w:val="single" w:sz="4" w:space="0" w:color="auto"/>
              <w:right w:val="single" w:sz="4" w:space="0" w:color="auto"/>
            </w:tcBorders>
            <w:hideMark/>
          </w:tcPr>
          <w:p w:rsidR="001D6E43" w:rsidRPr="00B825EC" w:rsidRDefault="001D6E43" w:rsidP="00C94337">
            <w:pPr>
              <w:spacing w:line="360" w:lineRule="auto"/>
              <w:ind w:hanging="11"/>
              <w:contextualSpacing/>
              <w:rPr>
                <w:rFonts w:ascii="Times New Roman" w:hAnsi="Times New Roman" w:cs="Times New Roman"/>
                <w:lang w:eastAsia="en-US"/>
              </w:rPr>
            </w:pPr>
            <w:r w:rsidRPr="00B825EC">
              <w:rPr>
                <w:rFonts w:ascii="Times New Roman" w:hAnsi="Times New Roman" w:cs="Times New Roman"/>
              </w:rPr>
              <w:t xml:space="preserve">Исполнительный комитет </w:t>
            </w:r>
            <w:proofErr w:type="spellStart"/>
            <w:r w:rsidR="00C94337" w:rsidRPr="00B825EC">
              <w:rPr>
                <w:rFonts w:ascii="Times New Roman" w:hAnsi="Times New Roman" w:cs="Times New Roman"/>
              </w:rPr>
              <w:t>Альметьевского</w:t>
            </w:r>
            <w:proofErr w:type="spellEnd"/>
            <w:r w:rsidRPr="00B825EC">
              <w:rPr>
                <w:rFonts w:ascii="Times New Roman" w:hAnsi="Times New Roman" w:cs="Times New Roman"/>
              </w:rPr>
              <w:t xml:space="preserve"> муниципального района</w:t>
            </w:r>
            <w:r w:rsidR="00C94337" w:rsidRPr="00B825EC">
              <w:rPr>
                <w:rFonts w:ascii="Times New Roman" w:hAnsi="Times New Roman" w:cs="Times New Roman"/>
              </w:rPr>
              <w:t>.</w:t>
            </w:r>
          </w:p>
        </w:tc>
      </w:tr>
      <w:tr w:rsidR="001D6E43" w:rsidRPr="00B825EC" w:rsidTr="0016636D">
        <w:trPr>
          <w:trHeight w:val="56"/>
        </w:trPr>
        <w:tc>
          <w:tcPr>
            <w:tcW w:w="2296" w:type="dxa"/>
            <w:tcBorders>
              <w:top w:val="single" w:sz="4" w:space="0" w:color="auto"/>
              <w:left w:val="single" w:sz="4" w:space="0" w:color="auto"/>
              <w:bottom w:val="single" w:sz="4" w:space="0" w:color="auto"/>
              <w:right w:val="single" w:sz="4" w:space="0" w:color="auto"/>
            </w:tcBorders>
            <w:vAlign w:val="center"/>
            <w:hideMark/>
          </w:tcPr>
          <w:p w:rsidR="001D6E43" w:rsidRPr="00B825EC" w:rsidRDefault="001D6E43" w:rsidP="00C94337">
            <w:pPr>
              <w:ind w:firstLine="34"/>
              <w:contextualSpacing/>
              <w:jc w:val="left"/>
              <w:rPr>
                <w:rFonts w:ascii="Times New Roman" w:hAnsi="Times New Roman" w:cs="Times New Roman"/>
                <w:lang w:eastAsia="en-US"/>
              </w:rPr>
            </w:pPr>
            <w:r w:rsidRPr="00B825EC">
              <w:rPr>
                <w:rFonts w:ascii="Times New Roman" w:hAnsi="Times New Roman" w:cs="Times New Roman"/>
              </w:rPr>
              <w:t>Соисполнители стратегии</w:t>
            </w:r>
          </w:p>
        </w:tc>
        <w:tc>
          <w:tcPr>
            <w:tcW w:w="7904" w:type="dxa"/>
            <w:tcBorders>
              <w:top w:val="single" w:sz="4" w:space="0" w:color="auto"/>
              <w:left w:val="single" w:sz="4" w:space="0" w:color="auto"/>
              <w:bottom w:val="single" w:sz="4" w:space="0" w:color="auto"/>
              <w:right w:val="single" w:sz="4" w:space="0" w:color="auto"/>
            </w:tcBorders>
            <w:hideMark/>
          </w:tcPr>
          <w:p w:rsidR="001D6E43" w:rsidRPr="00B825EC" w:rsidRDefault="00C94337" w:rsidP="00A14096">
            <w:pPr>
              <w:spacing w:line="264" w:lineRule="auto"/>
              <w:ind w:hanging="11"/>
              <w:contextualSpacing/>
              <w:rPr>
                <w:rFonts w:ascii="Times New Roman" w:hAnsi="Times New Roman" w:cs="Times New Roman"/>
                <w:lang w:eastAsia="en-US"/>
              </w:rPr>
            </w:pPr>
            <w:r w:rsidRPr="00B825EC">
              <w:rPr>
                <w:rFonts w:ascii="Times New Roman" w:hAnsi="Times New Roman" w:cs="Times New Roman"/>
              </w:rPr>
              <w:t xml:space="preserve">Муниципальные учреждения и предприятия </w:t>
            </w:r>
            <w:proofErr w:type="spellStart"/>
            <w:r w:rsidRPr="00B825EC">
              <w:rPr>
                <w:rFonts w:ascii="Times New Roman" w:hAnsi="Times New Roman" w:cs="Times New Roman"/>
              </w:rPr>
              <w:t>Альметьевского</w:t>
            </w:r>
            <w:proofErr w:type="spellEnd"/>
            <w:r w:rsidRPr="00B825EC">
              <w:rPr>
                <w:rFonts w:ascii="Times New Roman" w:hAnsi="Times New Roman" w:cs="Times New Roman"/>
              </w:rPr>
              <w:t xml:space="preserve"> муниципального района, органы </w:t>
            </w:r>
            <w:r w:rsidR="001D6E43" w:rsidRPr="00B825EC">
              <w:rPr>
                <w:rFonts w:ascii="Times New Roman" w:hAnsi="Times New Roman" w:cs="Times New Roman"/>
              </w:rPr>
              <w:t xml:space="preserve">местного самоуправления поселений </w:t>
            </w:r>
            <w:proofErr w:type="spellStart"/>
            <w:r w:rsidRPr="00B825EC">
              <w:rPr>
                <w:rFonts w:ascii="Times New Roman" w:hAnsi="Times New Roman" w:cs="Times New Roman"/>
              </w:rPr>
              <w:t>Альметьевского</w:t>
            </w:r>
            <w:proofErr w:type="spellEnd"/>
            <w:r w:rsidRPr="00B825EC">
              <w:rPr>
                <w:rFonts w:ascii="Times New Roman" w:hAnsi="Times New Roman" w:cs="Times New Roman"/>
              </w:rPr>
              <w:t xml:space="preserve"> </w:t>
            </w:r>
            <w:r w:rsidR="001D6E43" w:rsidRPr="00B825EC">
              <w:rPr>
                <w:rFonts w:ascii="Times New Roman" w:hAnsi="Times New Roman" w:cs="Times New Roman"/>
              </w:rPr>
              <w:t>муниципального района</w:t>
            </w:r>
            <w:r w:rsidRPr="00B825EC">
              <w:rPr>
                <w:rFonts w:ascii="Times New Roman" w:hAnsi="Times New Roman" w:cs="Times New Roman"/>
              </w:rPr>
              <w:t>.</w:t>
            </w:r>
          </w:p>
        </w:tc>
      </w:tr>
      <w:tr w:rsidR="001D6E43" w:rsidRPr="00B825EC" w:rsidTr="0016636D">
        <w:trPr>
          <w:trHeight w:val="88"/>
        </w:trPr>
        <w:tc>
          <w:tcPr>
            <w:tcW w:w="2296" w:type="dxa"/>
            <w:tcBorders>
              <w:top w:val="single" w:sz="4" w:space="0" w:color="auto"/>
              <w:left w:val="single" w:sz="4" w:space="0" w:color="auto"/>
              <w:bottom w:val="single" w:sz="4" w:space="0" w:color="auto"/>
              <w:right w:val="single" w:sz="4" w:space="0" w:color="auto"/>
            </w:tcBorders>
            <w:vAlign w:val="center"/>
            <w:hideMark/>
          </w:tcPr>
          <w:p w:rsidR="001D6E43" w:rsidRPr="00B825EC" w:rsidRDefault="00A615E3" w:rsidP="00C94337">
            <w:pPr>
              <w:ind w:firstLine="34"/>
              <w:contextualSpacing/>
              <w:jc w:val="left"/>
              <w:rPr>
                <w:rFonts w:ascii="Times New Roman" w:hAnsi="Times New Roman" w:cs="Times New Roman"/>
                <w:lang w:eastAsia="en-US"/>
              </w:rPr>
            </w:pPr>
            <w:r>
              <w:rPr>
                <w:rFonts w:ascii="Times New Roman" w:hAnsi="Times New Roman" w:cs="Times New Roman"/>
              </w:rPr>
              <w:t>Цель</w:t>
            </w:r>
            <w:r w:rsidR="001D6E43" w:rsidRPr="00B825EC">
              <w:rPr>
                <w:rFonts w:ascii="Times New Roman" w:hAnsi="Times New Roman" w:cs="Times New Roman"/>
              </w:rPr>
              <w:t xml:space="preserve"> стратегии</w:t>
            </w:r>
          </w:p>
        </w:tc>
        <w:tc>
          <w:tcPr>
            <w:tcW w:w="7904" w:type="dxa"/>
            <w:tcBorders>
              <w:top w:val="single" w:sz="4" w:space="0" w:color="auto"/>
              <w:left w:val="single" w:sz="4" w:space="0" w:color="auto"/>
              <w:bottom w:val="single" w:sz="4" w:space="0" w:color="auto"/>
              <w:right w:val="single" w:sz="4" w:space="0" w:color="auto"/>
            </w:tcBorders>
          </w:tcPr>
          <w:p w:rsidR="001D6E43" w:rsidRPr="00B825EC" w:rsidRDefault="00C94337" w:rsidP="00A14096">
            <w:pPr>
              <w:pStyle w:val="affffc"/>
              <w:tabs>
                <w:tab w:val="left" w:pos="306"/>
              </w:tabs>
              <w:spacing w:after="0" w:line="264" w:lineRule="auto"/>
              <w:ind w:left="0"/>
              <w:jc w:val="both"/>
              <w:rPr>
                <w:rFonts w:ascii="Times New Roman" w:hAnsi="Times New Roman"/>
                <w:sz w:val="24"/>
                <w:szCs w:val="24"/>
                <w:lang w:eastAsia="en-US"/>
              </w:rPr>
            </w:pPr>
            <w:proofErr w:type="spellStart"/>
            <w:r w:rsidRPr="00B825EC">
              <w:rPr>
                <w:rFonts w:ascii="Times New Roman" w:hAnsi="Times New Roman"/>
                <w:sz w:val="24"/>
                <w:szCs w:val="24"/>
              </w:rPr>
              <w:t>Альметьевский</w:t>
            </w:r>
            <w:proofErr w:type="spellEnd"/>
            <w:r w:rsidRPr="00B825EC">
              <w:rPr>
                <w:rFonts w:ascii="Times New Roman" w:hAnsi="Times New Roman"/>
                <w:sz w:val="24"/>
                <w:szCs w:val="24"/>
              </w:rPr>
              <w:t xml:space="preserve"> муниципальный район - территория, комфортная  для жизни, ведения бизнеса и развития личности</w:t>
            </w:r>
            <w:r w:rsidR="00991ABB">
              <w:rPr>
                <w:rFonts w:ascii="Times New Roman" w:hAnsi="Times New Roman"/>
                <w:sz w:val="24"/>
                <w:szCs w:val="24"/>
                <w:lang w:val="ru-RU"/>
              </w:rPr>
              <w:t>,</w:t>
            </w:r>
            <w:r w:rsidRPr="00B825EC">
              <w:rPr>
                <w:rFonts w:ascii="Times New Roman" w:hAnsi="Times New Roman"/>
                <w:sz w:val="24"/>
                <w:szCs w:val="24"/>
              </w:rPr>
              <w:t xml:space="preserve"> являющийся перспективным, авангардны</w:t>
            </w:r>
            <w:r w:rsidR="0066773B">
              <w:rPr>
                <w:rFonts w:ascii="Times New Roman" w:hAnsi="Times New Roman"/>
                <w:sz w:val="24"/>
                <w:szCs w:val="24"/>
              </w:rPr>
              <w:t>м, международным, индустриальн</w:t>
            </w:r>
            <w:r w:rsidR="0066773B">
              <w:rPr>
                <w:rFonts w:ascii="Times New Roman" w:hAnsi="Times New Roman"/>
                <w:sz w:val="24"/>
                <w:szCs w:val="24"/>
                <w:lang w:val="ru-RU"/>
              </w:rPr>
              <w:t>о-аграрным и культурным</w:t>
            </w:r>
            <w:r w:rsidRPr="00B825EC">
              <w:rPr>
                <w:rFonts w:ascii="Times New Roman" w:hAnsi="Times New Roman"/>
                <w:sz w:val="24"/>
                <w:szCs w:val="24"/>
              </w:rPr>
              <w:t xml:space="preserve"> центром.</w:t>
            </w:r>
          </w:p>
        </w:tc>
      </w:tr>
      <w:tr w:rsidR="001D6E43" w:rsidRPr="00D91741" w:rsidTr="0016636D">
        <w:tc>
          <w:tcPr>
            <w:tcW w:w="2296" w:type="dxa"/>
            <w:tcBorders>
              <w:top w:val="single" w:sz="4" w:space="0" w:color="auto"/>
              <w:left w:val="single" w:sz="4" w:space="0" w:color="auto"/>
              <w:bottom w:val="single" w:sz="4" w:space="0" w:color="auto"/>
              <w:right w:val="single" w:sz="4" w:space="0" w:color="auto"/>
            </w:tcBorders>
            <w:vAlign w:val="center"/>
            <w:hideMark/>
          </w:tcPr>
          <w:p w:rsidR="001D6E43" w:rsidRPr="00D91741" w:rsidRDefault="001D6E43" w:rsidP="00C94337">
            <w:pPr>
              <w:ind w:firstLine="34"/>
              <w:contextualSpacing/>
              <w:jc w:val="left"/>
              <w:rPr>
                <w:rFonts w:ascii="Times New Roman" w:hAnsi="Times New Roman" w:cs="Times New Roman"/>
                <w:lang w:eastAsia="en-US"/>
              </w:rPr>
            </w:pPr>
            <w:r w:rsidRPr="00D91741">
              <w:rPr>
                <w:rFonts w:ascii="Times New Roman" w:hAnsi="Times New Roman" w:cs="Times New Roman"/>
              </w:rPr>
              <w:t>Задачи стратегии</w:t>
            </w:r>
          </w:p>
        </w:tc>
        <w:tc>
          <w:tcPr>
            <w:tcW w:w="7904" w:type="dxa"/>
            <w:tcBorders>
              <w:top w:val="single" w:sz="4" w:space="0" w:color="auto"/>
              <w:left w:val="single" w:sz="4" w:space="0" w:color="auto"/>
              <w:bottom w:val="single" w:sz="4" w:space="0" w:color="auto"/>
              <w:right w:val="single" w:sz="4" w:space="0" w:color="auto"/>
            </w:tcBorders>
          </w:tcPr>
          <w:p w:rsidR="00C94337" w:rsidRPr="00D91741" w:rsidRDefault="00C94337" w:rsidP="00A14096">
            <w:pPr>
              <w:spacing w:line="264" w:lineRule="auto"/>
              <w:ind w:firstLine="6"/>
              <w:rPr>
                <w:rFonts w:ascii="Times New Roman" w:hAnsi="Times New Roman" w:cs="Times New Roman"/>
              </w:rPr>
            </w:pPr>
            <w:r w:rsidRPr="00D91741">
              <w:rPr>
                <w:rFonts w:ascii="Times New Roman" w:hAnsi="Times New Roman" w:cs="Times New Roman"/>
              </w:rPr>
              <w:t xml:space="preserve">1. Повышение эффективности использования существующих ресурсов нефтегазодобывающей отрасли путем развития смежных наукоемких производств. </w:t>
            </w:r>
          </w:p>
          <w:p w:rsidR="00C94337" w:rsidRPr="00D91741" w:rsidRDefault="00C94337" w:rsidP="00C94337">
            <w:pPr>
              <w:tabs>
                <w:tab w:val="left" w:pos="290"/>
              </w:tabs>
              <w:spacing w:line="264" w:lineRule="auto"/>
              <w:ind w:firstLine="6"/>
              <w:rPr>
                <w:rFonts w:ascii="Times New Roman" w:hAnsi="Times New Roman" w:cs="Times New Roman"/>
              </w:rPr>
            </w:pPr>
            <w:r w:rsidRPr="00D91741">
              <w:rPr>
                <w:rFonts w:ascii="Times New Roman" w:hAnsi="Times New Roman" w:cs="Times New Roman"/>
              </w:rPr>
              <w:t>2. Диверсификация экономики путем развития обрабатывающей промышленности, агропромышленного кластера, спортивно-оздоровительного и медицинского туризма.</w:t>
            </w:r>
          </w:p>
          <w:p w:rsidR="00C94337" w:rsidRPr="00D91741" w:rsidRDefault="00C94337" w:rsidP="00C94337">
            <w:pPr>
              <w:spacing w:line="264" w:lineRule="auto"/>
              <w:ind w:firstLine="6"/>
              <w:rPr>
                <w:rFonts w:ascii="Times New Roman" w:hAnsi="Times New Roman" w:cs="Times New Roman"/>
              </w:rPr>
            </w:pPr>
            <w:r w:rsidRPr="00D91741">
              <w:rPr>
                <w:rFonts w:ascii="Times New Roman" w:hAnsi="Times New Roman" w:cs="Times New Roman"/>
              </w:rPr>
              <w:t>3. Создание условий для эффективного формирования востребованного человеческого капитала.</w:t>
            </w:r>
          </w:p>
          <w:p w:rsidR="00C94337" w:rsidRPr="00D91741" w:rsidRDefault="00C94337" w:rsidP="00C94337">
            <w:pPr>
              <w:spacing w:line="264" w:lineRule="auto"/>
              <w:ind w:firstLine="6"/>
              <w:rPr>
                <w:rFonts w:ascii="Times New Roman" w:hAnsi="Times New Roman" w:cs="Times New Roman"/>
              </w:rPr>
            </w:pPr>
            <w:r w:rsidRPr="00D91741">
              <w:rPr>
                <w:rFonts w:ascii="Times New Roman" w:hAnsi="Times New Roman" w:cs="Times New Roman"/>
              </w:rPr>
              <w:t>4. Повышение инвестиционной привлекательности территории.</w:t>
            </w:r>
          </w:p>
          <w:p w:rsidR="001D6E43" w:rsidRPr="00D91741" w:rsidRDefault="00C94337" w:rsidP="00C94337">
            <w:pPr>
              <w:spacing w:line="264" w:lineRule="auto"/>
              <w:ind w:firstLine="6"/>
              <w:rPr>
                <w:rFonts w:ascii="Times New Roman" w:hAnsi="Times New Roman" w:cs="Times New Roman"/>
                <w:lang w:eastAsia="en-US"/>
              </w:rPr>
            </w:pPr>
            <w:r w:rsidRPr="00D91741">
              <w:rPr>
                <w:rFonts w:ascii="Times New Roman" w:hAnsi="Times New Roman" w:cs="Times New Roman"/>
              </w:rPr>
              <w:t>5. Развитие социальной инфраструктуры муниципального района.</w:t>
            </w:r>
          </w:p>
        </w:tc>
      </w:tr>
      <w:tr w:rsidR="001D6E43" w:rsidRPr="00D91741" w:rsidTr="0016636D">
        <w:tc>
          <w:tcPr>
            <w:tcW w:w="2296" w:type="dxa"/>
            <w:tcBorders>
              <w:top w:val="single" w:sz="4" w:space="0" w:color="auto"/>
              <w:left w:val="single" w:sz="4" w:space="0" w:color="auto"/>
              <w:bottom w:val="single" w:sz="4" w:space="0" w:color="auto"/>
              <w:right w:val="single" w:sz="4" w:space="0" w:color="auto"/>
            </w:tcBorders>
            <w:vAlign w:val="center"/>
            <w:hideMark/>
          </w:tcPr>
          <w:p w:rsidR="001D6E43" w:rsidRPr="00D91741" w:rsidRDefault="001D6E43" w:rsidP="00C94337">
            <w:pPr>
              <w:ind w:firstLine="34"/>
              <w:contextualSpacing/>
              <w:jc w:val="left"/>
              <w:rPr>
                <w:rFonts w:ascii="Times New Roman" w:hAnsi="Times New Roman" w:cs="Times New Roman"/>
                <w:lang w:eastAsia="en-US"/>
              </w:rPr>
            </w:pPr>
            <w:r w:rsidRPr="00D91741">
              <w:rPr>
                <w:rFonts w:ascii="Times New Roman" w:hAnsi="Times New Roman" w:cs="Times New Roman"/>
              </w:rPr>
              <w:t>Основные результаты и сроки реализации стратегии</w:t>
            </w:r>
          </w:p>
        </w:tc>
        <w:tc>
          <w:tcPr>
            <w:tcW w:w="7904" w:type="dxa"/>
            <w:tcBorders>
              <w:top w:val="single" w:sz="4" w:space="0" w:color="auto"/>
              <w:left w:val="single" w:sz="4" w:space="0" w:color="auto"/>
              <w:bottom w:val="single" w:sz="4" w:space="0" w:color="auto"/>
              <w:right w:val="single" w:sz="4" w:space="0" w:color="auto"/>
            </w:tcBorders>
          </w:tcPr>
          <w:p w:rsidR="00C94337" w:rsidRPr="00D91741" w:rsidRDefault="00C94337" w:rsidP="00C94337">
            <w:pPr>
              <w:pStyle w:val="affffc"/>
              <w:numPr>
                <w:ilvl w:val="0"/>
                <w:numId w:val="42"/>
              </w:numPr>
              <w:ind w:left="290" w:hanging="284"/>
              <w:contextualSpacing/>
              <w:rPr>
                <w:rFonts w:ascii="Times New Roman" w:hAnsi="Times New Roman"/>
                <w:sz w:val="24"/>
                <w:szCs w:val="24"/>
              </w:rPr>
            </w:pPr>
            <w:r w:rsidRPr="00D91741">
              <w:rPr>
                <w:rFonts w:ascii="Times New Roman" w:hAnsi="Times New Roman"/>
                <w:sz w:val="24"/>
                <w:szCs w:val="24"/>
              </w:rPr>
              <w:t>Численность населения - 210,1 тыс. чел к 202</w:t>
            </w:r>
            <w:r w:rsidR="00816C68" w:rsidRPr="00D91741">
              <w:rPr>
                <w:rFonts w:ascii="Times New Roman" w:hAnsi="Times New Roman"/>
                <w:sz w:val="24"/>
                <w:szCs w:val="24"/>
                <w:lang w:val="ru-RU"/>
              </w:rPr>
              <w:t>1</w:t>
            </w:r>
            <w:r w:rsidRPr="00D91741">
              <w:rPr>
                <w:rFonts w:ascii="Times New Roman" w:hAnsi="Times New Roman"/>
                <w:sz w:val="24"/>
                <w:szCs w:val="24"/>
              </w:rPr>
              <w:t xml:space="preserve">г. и  222,1 тыс. чел. к 2030 г., в </w:t>
            </w:r>
            <w:proofErr w:type="spellStart"/>
            <w:r w:rsidRPr="00D91741">
              <w:rPr>
                <w:rFonts w:ascii="Times New Roman" w:hAnsi="Times New Roman"/>
                <w:sz w:val="24"/>
                <w:szCs w:val="24"/>
              </w:rPr>
              <w:t>т.ч</w:t>
            </w:r>
            <w:proofErr w:type="spellEnd"/>
            <w:r w:rsidRPr="00D91741">
              <w:rPr>
                <w:rFonts w:ascii="Times New Roman" w:hAnsi="Times New Roman"/>
                <w:sz w:val="24"/>
                <w:szCs w:val="24"/>
              </w:rPr>
              <w:t>. молодежь в возрасте от 17-35 лет – 56,2 тыс. чел к 202</w:t>
            </w:r>
            <w:r w:rsidR="00013AFE" w:rsidRPr="00D91741">
              <w:rPr>
                <w:rFonts w:ascii="Times New Roman" w:hAnsi="Times New Roman"/>
                <w:sz w:val="24"/>
                <w:szCs w:val="24"/>
                <w:lang w:val="ru-RU"/>
              </w:rPr>
              <w:t>1</w:t>
            </w:r>
            <w:r w:rsidRPr="00D91741">
              <w:rPr>
                <w:rFonts w:ascii="Times New Roman" w:hAnsi="Times New Roman"/>
                <w:sz w:val="24"/>
                <w:szCs w:val="24"/>
              </w:rPr>
              <w:t>г. и 60,7 тыс. чел. к 2030 г.</w:t>
            </w:r>
          </w:p>
          <w:p w:rsidR="00C94337" w:rsidRPr="00D91741" w:rsidRDefault="00C94337" w:rsidP="00C94337">
            <w:pPr>
              <w:pStyle w:val="affffc"/>
              <w:numPr>
                <w:ilvl w:val="0"/>
                <w:numId w:val="42"/>
              </w:numPr>
              <w:ind w:left="290" w:hanging="284"/>
              <w:contextualSpacing/>
              <w:rPr>
                <w:rFonts w:ascii="Times New Roman" w:hAnsi="Times New Roman"/>
                <w:sz w:val="24"/>
                <w:szCs w:val="24"/>
              </w:rPr>
            </w:pPr>
            <w:r w:rsidRPr="00D91741">
              <w:rPr>
                <w:rFonts w:ascii="Times New Roman" w:hAnsi="Times New Roman"/>
                <w:sz w:val="24"/>
                <w:szCs w:val="24"/>
              </w:rPr>
              <w:t>Продолжительность жизни – 73 года к 202</w:t>
            </w:r>
            <w:r w:rsidR="00816C68" w:rsidRPr="00D91741">
              <w:rPr>
                <w:rFonts w:ascii="Times New Roman" w:hAnsi="Times New Roman"/>
                <w:sz w:val="24"/>
                <w:szCs w:val="24"/>
                <w:lang w:val="ru-RU"/>
              </w:rPr>
              <w:t>1</w:t>
            </w:r>
            <w:r w:rsidRPr="00D91741">
              <w:rPr>
                <w:rFonts w:ascii="Times New Roman" w:hAnsi="Times New Roman"/>
                <w:sz w:val="24"/>
                <w:szCs w:val="24"/>
              </w:rPr>
              <w:t xml:space="preserve">г. и </w:t>
            </w:r>
            <w:r w:rsidR="009F7185">
              <w:rPr>
                <w:rFonts w:ascii="Times New Roman" w:hAnsi="Times New Roman"/>
                <w:sz w:val="24"/>
                <w:szCs w:val="24"/>
                <w:lang w:val="ru-RU"/>
              </w:rPr>
              <w:t>8</w:t>
            </w:r>
            <w:r w:rsidR="007A639D">
              <w:rPr>
                <w:rFonts w:ascii="Times New Roman" w:hAnsi="Times New Roman"/>
                <w:sz w:val="24"/>
                <w:szCs w:val="24"/>
                <w:lang w:val="ru-RU"/>
              </w:rPr>
              <w:t>0</w:t>
            </w:r>
            <w:r w:rsidR="009F7185">
              <w:rPr>
                <w:rFonts w:ascii="Times New Roman" w:hAnsi="Times New Roman"/>
                <w:sz w:val="24"/>
                <w:szCs w:val="24"/>
                <w:lang w:val="ru-RU"/>
              </w:rPr>
              <w:t xml:space="preserve"> лет</w:t>
            </w:r>
            <w:r w:rsidRPr="00D91741">
              <w:rPr>
                <w:rFonts w:ascii="Times New Roman" w:hAnsi="Times New Roman"/>
                <w:sz w:val="24"/>
                <w:szCs w:val="24"/>
              </w:rPr>
              <w:t xml:space="preserve"> к 2030 г.</w:t>
            </w:r>
          </w:p>
          <w:p w:rsidR="00C94337" w:rsidRPr="00D91741" w:rsidRDefault="00C94337" w:rsidP="00C94337">
            <w:pPr>
              <w:pStyle w:val="affffc"/>
              <w:numPr>
                <w:ilvl w:val="0"/>
                <w:numId w:val="42"/>
              </w:numPr>
              <w:ind w:left="290" w:hanging="284"/>
              <w:contextualSpacing/>
              <w:rPr>
                <w:rFonts w:ascii="Times New Roman" w:hAnsi="Times New Roman"/>
                <w:sz w:val="24"/>
                <w:szCs w:val="24"/>
              </w:rPr>
            </w:pPr>
            <w:r w:rsidRPr="00D91741">
              <w:rPr>
                <w:rFonts w:ascii="Times New Roman" w:hAnsi="Times New Roman"/>
                <w:sz w:val="24"/>
                <w:szCs w:val="24"/>
              </w:rPr>
              <w:t>Доля отраслей в ВТП кроме нефтедобывающей -  35% к 202</w:t>
            </w:r>
            <w:r w:rsidR="00013AFE" w:rsidRPr="00D91741">
              <w:rPr>
                <w:rFonts w:ascii="Times New Roman" w:hAnsi="Times New Roman"/>
                <w:sz w:val="24"/>
                <w:szCs w:val="24"/>
                <w:lang w:val="ru-RU"/>
              </w:rPr>
              <w:t>1</w:t>
            </w:r>
            <w:r w:rsidRPr="00D91741">
              <w:rPr>
                <w:rFonts w:ascii="Times New Roman" w:hAnsi="Times New Roman"/>
                <w:sz w:val="24"/>
                <w:szCs w:val="24"/>
              </w:rPr>
              <w:t>г.  и 37% к 2030 г.</w:t>
            </w:r>
          </w:p>
          <w:p w:rsidR="00C94337" w:rsidRPr="00D91741" w:rsidRDefault="00C94337" w:rsidP="00C94337">
            <w:pPr>
              <w:pStyle w:val="affffc"/>
              <w:numPr>
                <w:ilvl w:val="0"/>
                <w:numId w:val="42"/>
              </w:numPr>
              <w:ind w:left="290" w:hanging="284"/>
              <w:contextualSpacing/>
              <w:rPr>
                <w:rFonts w:ascii="Times New Roman" w:hAnsi="Times New Roman"/>
                <w:sz w:val="24"/>
                <w:szCs w:val="24"/>
              </w:rPr>
            </w:pPr>
            <w:r w:rsidRPr="00D91741">
              <w:rPr>
                <w:rFonts w:ascii="Times New Roman" w:hAnsi="Times New Roman"/>
                <w:sz w:val="24"/>
                <w:szCs w:val="24"/>
              </w:rPr>
              <w:t>Доля МСП в ВТП  -  13% к 202</w:t>
            </w:r>
            <w:r w:rsidR="008A1084" w:rsidRPr="00D91741">
              <w:rPr>
                <w:rFonts w:ascii="Times New Roman" w:hAnsi="Times New Roman"/>
                <w:sz w:val="24"/>
                <w:szCs w:val="24"/>
                <w:lang w:val="ru-RU"/>
              </w:rPr>
              <w:t>1</w:t>
            </w:r>
            <w:r w:rsidRPr="00D91741">
              <w:rPr>
                <w:rFonts w:ascii="Times New Roman" w:hAnsi="Times New Roman"/>
                <w:sz w:val="24"/>
                <w:szCs w:val="24"/>
              </w:rPr>
              <w:t>г.  и  20% к 2030 г.</w:t>
            </w:r>
          </w:p>
          <w:p w:rsidR="00C94337" w:rsidRPr="00D91741" w:rsidRDefault="00C94337" w:rsidP="00A14096">
            <w:pPr>
              <w:pStyle w:val="affffc"/>
              <w:numPr>
                <w:ilvl w:val="0"/>
                <w:numId w:val="42"/>
              </w:numPr>
              <w:spacing w:after="80"/>
              <w:ind w:left="290" w:hanging="284"/>
              <w:rPr>
                <w:rFonts w:ascii="Times New Roman" w:hAnsi="Times New Roman"/>
                <w:sz w:val="24"/>
                <w:szCs w:val="24"/>
              </w:rPr>
            </w:pPr>
            <w:r w:rsidRPr="00D91741">
              <w:rPr>
                <w:rFonts w:ascii="Times New Roman" w:hAnsi="Times New Roman"/>
                <w:sz w:val="24"/>
                <w:szCs w:val="24"/>
              </w:rPr>
              <w:t xml:space="preserve">Средняя заработная плата  -  </w:t>
            </w:r>
            <w:r w:rsidR="0049154A" w:rsidRPr="00D91741">
              <w:rPr>
                <w:rFonts w:ascii="Times New Roman" w:hAnsi="Times New Roman"/>
                <w:sz w:val="24"/>
                <w:szCs w:val="24"/>
                <w:lang w:val="ru-RU"/>
              </w:rPr>
              <w:t>50</w:t>
            </w:r>
            <w:r w:rsidRPr="00D91741">
              <w:rPr>
                <w:rFonts w:ascii="Times New Roman" w:hAnsi="Times New Roman"/>
                <w:sz w:val="24"/>
                <w:szCs w:val="24"/>
              </w:rPr>
              <w:t xml:space="preserve"> </w:t>
            </w:r>
            <w:r w:rsidR="0049154A" w:rsidRPr="00D91741">
              <w:rPr>
                <w:rFonts w:ascii="Times New Roman" w:hAnsi="Times New Roman"/>
                <w:sz w:val="24"/>
                <w:szCs w:val="24"/>
                <w:lang w:val="ru-RU"/>
              </w:rPr>
              <w:t>382</w:t>
            </w:r>
            <w:r w:rsidRPr="00D91741">
              <w:rPr>
                <w:rFonts w:ascii="Times New Roman" w:hAnsi="Times New Roman"/>
                <w:sz w:val="24"/>
                <w:szCs w:val="24"/>
              </w:rPr>
              <w:t xml:space="preserve"> руб. к 202</w:t>
            </w:r>
            <w:r w:rsidR="008A1084" w:rsidRPr="00D91741">
              <w:rPr>
                <w:rFonts w:ascii="Times New Roman" w:hAnsi="Times New Roman"/>
                <w:sz w:val="24"/>
                <w:szCs w:val="24"/>
                <w:lang w:val="ru-RU"/>
              </w:rPr>
              <w:t>1</w:t>
            </w:r>
            <w:r w:rsidRPr="00D91741">
              <w:rPr>
                <w:rFonts w:ascii="Times New Roman" w:hAnsi="Times New Roman"/>
                <w:sz w:val="24"/>
                <w:szCs w:val="24"/>
              </w:rPr>
              <w:t xml:space="preserve">г.  и  </w:t>
            </w:r>
            <w:r w:rsidR="0049154A" w:rsidRPr="00D91741">
              <w:rPr>
                <w:rFonts w:ascii="Times New Roman" w:hAnsi="Times New Roman"/>
                <w:sz w:val="24"/>
                <w:szCs w:val="24"/>
                <w:lang w:val="ru-RU"/>
              </w:rPr>
              <w:t>61020</w:t>
            </w:r>
            <w:r w:rsidRPr="00D91741">
              <w:rPr>
                <w:rFonts w:ascii="Times New Roman" w:hAnsi="Times New Roman"/>
                <w:sz w:val="24"/>
                <w:szCs w:val="24"/>
              </w:rPr>
              <w:t xml:space="preserve"> руб. к 2030 г.</w:t>
            </w:r>
          </w:p>
          <w:p w:rsidR="00C94337" w:rsidRPr="00D91741" w:rsidRDefault="001D6E43" w:rsidP="00A14096">
            <w:pPr>
              <w:pStyle w:val="affffc"/>
              <w:spacing w:after="120"/>
              <w:ind w:left="289"/>
              <w:contextualSpacing/>
              <w:rPr>
                <w:rFonts w:ascii="Times New Roman" w:hAnsi="Times New Roman"/>
                <w:sz w:val="24"/>
                <w:szCs w:val="24"/>
                <w:lang w:val="ru-RU"/>
              </w:rPr>
            </w:pPr>
            <w:r w:rsidRPr="00D91741">
              <w:rPr>
                <w:rFonts w:ascii="Times New Roman" w:hAnsi="Times New Roman"/>
                <w:sz w:val="24"/>
                <w:szCs w:val="24"/>
              </w:rPr>
              <w:t xml:space="preserve">Стратегия разработана на 2016-2021 годы и с перспективой развития </w:t>
            </w:r>
            <w:proofErr w:type="spellStart"/>
            <w:r w:rsidR="00C94337" w:rsidRPr="00D91741">
              <w:rPr>
                <w:rFonts w:ascii="Times New Roman" w:hAnsi="Times New Roman"/>
                <w:sz w:val="24"/>
                <w:szCs w:val="24"/>
              </w:rPr>
              <w:t>Альметьевского</w:t>
            </w:r>
            <w:proofErr w:type="spellEnd"/>
            <w:r w:rsidRPr="00D91741">
              <w:rPr>
                <w:rFonts w:ascii="Times New Roman" w:hAnsi="Times New Roman"/>
                <w:sz w:val="24"/>
                <w:szCs w:val="24"/>
              </w:rPr>
              <w:t xml:space="preserve"> муниципального района до 2030 года</w:t>
            </w:r>
            <w:r w:rsidR="00C94337" w:rsidRPr="00D91741">
              <w:rPr>
                <w:rFonts w:ascii="Times New Roman" w:hAnsi="Times New Roman"/>
                <w:sz w:val="24"/>
                <w:szCs w:val="24"/>
              </w:rPr>
              <w:t>.</w:t>
            </w:r>
          </w:p>
          <w:p w:rsidR="00E245E3" w:rsidRPr="00D91741" w:rsidRDefault="00E245E3" w:rsidP="00A14096">
            <w:pPr>
              <w:pStyle w:val="affffc"/>
              <w:spacing w:after="120"/>
              <w:ind w:left="289"/>
              <w:contextualSpacing/>
              <w:rPr>
                <w:rFonts w:ascii="Times New Roman" w:hAnsi="Times New Roman"/>
                <w:lang w:val="ru-RU" w:eastAsia="en-US"/>
              </w:rPr>
            </w:pPr>
          </w:p>
        </w:tc>
      </w:tr>
      <w:tr w:rsidR="001D6E43" w:rsidRPr="00D91741" w:rsidTr="0016636D">
        <w:tc>
          <w:tcPr>
            <w:tcW w:w="2296" w:type="dxa"/>
            <w:tcBorders>
              <w:top w:val="single" w:sz="4" w:space="0" w:color="auto"/>
              <w:left w:val="single" w:sz="4" w:space="0" w:color="auto"/>
              <w:bottom w:val="single" w:sz="4" w:space="0" w:color="auto"/>
              <w:right w:val="single" w:sz="4" w:space="0" w:color="auto"/>
            </w:tcBorders>
            <w:vAlign w:val="center"/>
            <w:hideMark/>
          </w:tcPr>
          <w:p w:rsidR="001D6E43" w:rsidRPr="00D91741" w:rsidRDefault="001D6E43" w:rsidP="00C94337">
            <w:pPr>
              <w:ind w:firstLine="34"/>
              <w:jc w:val="left"/>
              <w:rPr>
                <w:rFonts w:ascii="Times New Roman" w:hAnsi="Times New Roman" w:cs="Times New Roman"/>
                <w:lang w:eastAsia="en-US"/>
              </w:rPr>
            </w:pPr>
            <w:r w:rsidRPr="00D91741">
              <w:rPr>
                <w:rFonts w:ascii="Times New Roman" w:hAnsi="Times New Roman" w:cs="Times New Roman"/>
              </w:rPr>
              <w:t>Финансирование стратегии*</w:t>
            </w:r>
          </w:p>
        </w:tc>
        <w:tc>
          <w:tcPr>
            <w:tcW w:w="7904" w:type="dxa"/>
            <w:tcBorders>
              <w:top w:val="single" w:sz="4" w:space="0" w:color="auto"/>
              <w:left w:val="single" w:sz="4" w:space="0" w:color="auto"/>
              <w:bottom w:val="single" w:sz="4" w:space="0" w:color="auto"/>
              <w:right w:val="single" w:sz="4" w:space="0" w:color="auto"/>
            </w:tcBorders>
          </w:tcPr>
          <w:p w:rsidR="00A14096" w:rsidRPr="00D91741" w:rsidRDefault="00A14096" w:rsidP="00A14096">
            <w:pPr>
              <w:ind w:firstLine="249"/>
              <w:rPr>
                <w:rFonts w:ascii="Times New Roman" w:hAnsi="Times New Roman" w:cs="Times New Roman"/>
              </w:rPr>
            </w:pPr>
            <w:r w:rsidRPr="00D91741">
              <w:rPr>
                <w:rFonts w:ascii="Times New Roman" w:hAnsi="Times New Roman" w:cs="Times New Roman"/>
              </w:rPr>
              <w:t xml:space="preserve">Общий объем </w:t>
            </w:r>
            <w:r w:rsidR="00B300CE" w:rsidRPr="00D91741">
              <w:rPr>
                <w:rFonts w:ascii="Times New Roman" w:hAnsi="Times New Roman" w:cs="Times New Roman"/>
              </w:rPr>
              <w:t>финансирования программы: 23 579</w:t>
            </w:r>
            <w:r w:rsidRPr="00D91741">
              <w:rPr>
                <w:rFonts w:ascii="Times New Roman" w:hAnsi="Times New Roman" w:cs="Times New Roman"/>
              </w:rPr>
              <w:t xml:space="preserve">,6млн. руб. </w:t>
            </w:r>
          </w:p>
          <w:p w:rsidR="00A14096" w:rsidRPr="00D91741" w:rsidRDefault="00A14096">
            <w:pPr>
              <w:spacing w:line="360" w:lineRule="auto"/>
              <w:ind w:firstLine="252"/>
              <w:rPr>
                <w:rFonts w:ascii="Times New Roman" w:hAnsi="Times New Roman" w:cs="Times New Roman"/>
              </w:rPr>
            </w:pPr>
            <w:r w:rsidRPr="00D91741">
              <w:rPr>
                <w:rFonts w:ascii="Times New Roman" w:hAnsi="Times New Roman" w:cs="Times New Roman"/>
              </w:rPr>
              <w:t>в том числе:</w:t>
            </w:r>
          </w:p>
          <w:p w:rsidR="00A14096" w:rsidRPr="00D91741" w:rsidRDefault="00A14096" w:rsidP="00A14096">
            <w:pPr>
              <w:spacing w:line="288" w:lineRule="auto"/>
              <w:ind w:firstLine="249"/>
              <w:rPr>
                <w:rFonts w:ascii="Times New Roman" w:hAnsi="Times New Roman" w:cs="Times New Roman"/>
              </w:rPr>
            </w:pPr>
            <w:r w:rsidRPr="00D91741">
              <w:rPr>
                <w:rFonts w:ascii="Times New Roman" w:hAnsi="Times New Roman" w:cs="Times New Roman"/>
              </w:rPr>
              <w:t>Муниципальный бюджет - 62,5 млн. руб.</w:t>
            </w:r>
          </w:p>
          <w:p w:rsidR="00A14096" w:rsidRPr="00D91741" w:rsidRDefault="00B300CE" w:rsidP="00A14096">
            <w:pPr>
              <w:spacing w:line="288" w:lineRule="auto"/>
              <w:ind w:firstLine="249"/>
              <w:rPr>
                <w:rFonts w:ascii="Times New Roman" w:hAnsi="Times New Roman" w:cs="Times New Roman"/>
              </w:rPr>
            </w:pPr>
            <w:r w:rsidRPr="00D91741">
              <w:rPr>
                <w:rFonts w:ascii="Times New Roman" w:hAnsi="Times New Roman" w:cs="Times New Roman"/>
              </w:rPr>
              <w:t>Республиканский бюджет - 1 907</w:t>
            </w:r>
            <w:r w:rsidR="00A14096" w:rsidRPr="00D91741">
              <w:rPr>
                <w:rFonts w:ascii="Times New Roman" w:hAnsi="Times New Roman" w:cs="Times New Roman"/>
              </w:rPr>
              <w:t>,9 млн. руб.</w:t>
            </w:r>
          </w:p>
          <w:p w:rsidR="001D6E43" w:rsidRPr="00D91741" w:rsidRDefault="00A14096" w:rsidP="00A14096">
            <w:pPr>
              <w:spacing w:after="80" w:line="288" w:lineRule="auto"/>
              <w:ind w:firstLine="249"/>
              <w:rPr>
                <w:rFonts w:ascii="Times New Roman" w:hAnsi="Times New Roman" w:cs="Times New Roman"/>
              </w:rPr>
            </w:pPr>
            <w:r w:rsidRPr="00D91741">
              <w:rPr>
                <w:rFonts w:ascii="Times New Roman" w:hAnsi="Times New Roman" w:cs="Times New Roman"/>
              </w:rPr>
              <w:t>Внебюджетные средства - 21 609,2 млн. руб.</w:t>
            </w:r>
          </w:p>
          <w:p w:rsidR="001D6E43" w:rsidRPr="00D91741" w:rsidRDefault="001D6E43" w:rsidP="00A14096">
            <w:pPr>
              <w:ind w:firstLine="249"/>
              <w:rPr>
                <w:rFonts w:ascii="Times New Roman" w:hAnsi="Times New Roman" w:cs="Times New Roman"/>
                <w:lang w:eastAsia="en-US"/>
              </w:rPr>
            </w:pPr>
            <w:r w:rsidRPr="00D91741">
              <w:rPr>
                <w:rFonts w:ascii="Times New Roman" w:hAnsi="Times New Roman" w:cs="Times New Roman"/>
              </w:rPr>
              <w:t xml:space="preserve">* </w:t>
            </w:r>
            <w:r w:rsidR="00A14096" w:rsidRPr="00D91741">
              <w:rPr>
                <w:rFonts w:ascii="Times New Roman" w:hAnsi="Times New Roman" w:cs="Times New Roman"/>
              </w:rPr>
              <w:t xml:space="preserve">Объем </w:t>
            </w:r>
            <w:r w:rsidRPr="00D91741">
              <w:rPr>
                <w:rFonts w:ascii="Times New Roman" w:hAnsi="Times New Roman" w:cs="Times New Roman"/>
              </w:rPr>
              <w:t xml:space="preserve">финансирования определяется ежегодно при формировании и принятии местного бюджета (для мероприятий с </w:t>
            </w:r>
            <w:proofErr w:type="spellStart"/>
            <w:r w:rsidRPr="00D91741">
              <w:rPr>
                <w:rFonts w:ascii="Times New Roman" w:hAnsi="Times New Roman" w:cs="Times New Roman"/>
              </w:rPr>
              <w:t>софинансированием</w:t>
            </w:r>
            <w:proofErr w:type="spellEnd"/>
            <w:r w:rsidRPr="00D91741">
              <w:rPr>
                <w:rFonts w:ascii="Times New Roman" w:hAnsi="Times New Roman" w:cs="Times New Roman"/>
              </w:rPr>
              <w:t xml:space="preserve"> из местного бюджета).</w:t>
            </w:r>
            <w:r w:rsidR="00340534" w:rsidRPr="00D91741">
              <w:rPr>
                <w:rFonts w:ascii="Times New Roman" w:hAnsi="Times New Roman" w:cs="Times New Roman"/>
              </w:rPr>
              <w:t xml:space="preserve"> </w:t>
            </w:r>
            <w:r w:rsidRPr="00D91741">
              <w:rPr>
                <w:rFonts w:ascii="Times New Roman" w:hAnsi="Times New Roman" w:cs="Times New Roman"/>
              </w:rPr>
              <w:t xml:space="preserve">Объем финансирования за счет средств бюджета республики </w:t>
            </w:r>
            <w:proofErr w:type="gramStart"/>
            <w:r w:rsidRPr="00D91741">
              <w:rPr>
                <w:rFonts w:ascii="Times New Roman" w:hAnsi="Times New Roman" w:cs="Times New Roman"/>
              </w:rPr>
              <w:t>определяется на этапе формирования межбюджетных отношений и корректируется</w:t>
            </w:r>
            <w:proofErr w:type="gramEnd"/>
            <w:r w:rsidRPr="00D91741">
              <w:rPr>
                <w:rFonts w:ascii="Times New Roman" w:hAnsi="Times New Roman" w:cs="Times New Roman"/>
              </w:rPr>
              <w:t xml:space="preserve"> в процессе принятия бюджета Республики Татарстан.</w:t>
            </w:r>
          </w:p>
        </w:tc>
      </w:tr>
    </w:tbl>
    <w:p w:rsidR="00CF6695" w:rsidRPr="00D91741" w:rsidRDefault="00816C68">
      <w:pPr>
        <w:pStyle w:val="1"/>
        <w:rPr>
          <w:rFonts w:ascii="Times New Roman" w:hAnsi="Times New Roman" w:cs="Times New Roman"/>
          <w:color w:val="auto"/>
          <w:sz w:val="28"/>
          <w:szCs w:val="28"/>
        </w:rPr>
      </w:pPr>
      <w:r w:rsidRPr="00D91741">
        <w:rPr>
          <w:rFonts w:ascii="Times New Roman" w:hAnsi="Times New Roman" w:cs="Times New Roman"/>
          <w:color w:val="auto"/>
          <w:sz w:val="28"/>
          <w:szCs w:val="28"/>
        </w:rPr>
        <w:lastRenderedPageBreak/>
        <w:t>1.</w:t>
      </w:r>
      <w:r w:rsidR="00CF6695" w:rsidRPr="00D91741">
        <w:rPr>
          <w:rFonts w:ascii="Times New Roman" w:hAnsi="Times New Roman" w:cs="Times New Roman"/>
          <w:color w:val="auto"/>
          <w:sz w:val="28"/>
          <w:szCs w:val="28"/>
        </w:rPr>
        <w:t>Общие положения</w:t>
      </w:r>
      <w:bookmarkEnd w:id="2"/>
    </w:p>
    <w:bookmarkEnd w:id="3"/>
    <w:p w:rsidR="00CF6695" w:rsidRPr="00D91741" w:rsidRDefault="00CF6695">
      <w:pPr>
        <w:rPr>
          <w:rFonts w:ascii="Times New Roman" w:hAnsi="Times New Roman" w:cs="Times New Roman"/>
        </w:rPr>
      </w:pPr>
    </w:p>
    <w:p w:rsidR="00CF6695" w:rsidRPr="00D91741" w:rsidRDefault="00CF6695">
      <w:pPr>
        <w:rPr>
          <w:rFonts w:ascii="Times New Roman" w:hAnsi="Times New Roman" w:cs="Times New Roman"/>
        </w:rPr>
      </w:pPr>
      <w:proofErr w:type="gramStart"/>
      <w:r w:rsidRPr="00D91741">
        <w:rPr>
          <w:rFonts w:ascii="Times New Roman" w:hAnsi="Times New Roman" w:cs="Times New Roman"/>
        </w:rPr>
        <w:t xml:space="preserve">Нормативно-правовой основой разработки Стратегии социально-экономического развития </w:t>
      </w:r>
      <w:proofErr w:type="spellStart"/>
      <w:r w:rsidR="005E7492" w:rsidRPr="00D91741">
        <w:rPr>
          <w:rFonts w:ascii="Times New Roman" w:hAnsi="Times New Roman" w:cs="Times New Roman"/>
        </w:rPr>
        <w:t>Альметьевского</w:t>
      </w:r>
      <w:proofErr w:type="spellEnd"/>
      <w:r w:rsidR="005E7492" w:rsidRPr="00D91741">
        <w:rPr>
          <w:rFonts w:ascii="Times New Roman" w:hAnsi="Times New Roman" w:cs="Times New Roman"/>
        </w:rPr>
        <w:t xml:space="preserve"> муниципального района </w:t>
      </w:r>
      <w:r w:rsidRPr="00D91741">
        <w:rPr>
          <w:rFonts w:ascii="Times New Roman" w:hAnsi="Times New Roman" w:cs="Times New Roman"/>
        </w:rPr>
        <w:t xml:space="preserve">Республики Татарстан до 2030 года (далее - Стратегия) являются </w:t>
      </w:r>
      <w:hyperlink r:id="rId10" w:history="1">
        <w:r w:rsidRPr="00D91741">
          <w:rPr>
            <w:rStyle w:val="a4"/>
            <w:rFonts w:ascii="Times New Roman" w:hAnsi="Times New Roman" w:cs="Times New Roman"/>
            <w:color w:val="auto"/>
          </w:rPr>
          <w:t>Федеральный закон</w:t>
        </w:r>
      </w:hyperlink>
      <w:r w:rsidRPr="00D91741">
        <w:rPr>
          <w:rFonts w:ascii="Times New Roman" w:hAnsi="Times New Roman" w:cs="Times New Roman"/>
        </w:rPr>
        <w:t xml:space="preserve"> от 28 июня 2014 года N 172-ФЗ "О стратегическом планировании в Российской Федерации" (далее - ФЗ-172) и </w:t>
      </w:r>
      <w:hyperlink r:id="rId11" w:history="1">
        <w:r w:rsidRPr="00D91741">
          <w:rPr>
            <w:rStyle w:val="a4"/>
            <w:rFonts w:ascii="Times New Roman" w:hAnsi="Times New Roman" w:cs="Times New Roman"/>
            <w:color w:val="auto"/>
          </w:rPr>
          <w:t>Закон</w:t>
        </w:r>
      </w:hyperlink>
      <w:r w:rsidRPr="00D91741">
        <w:rPr>
          <w:rFonts w:ascii="Times New Roman" w:hAnsi="Times New Roman" w:cs="Times New Roman"/>
        </w:rPr>
        <w:t xml:space="preserve"> Республики Татарстан от 16 марта 2015 года N 12-ЗРТ "О стратегическом плани</w:t>
      </w:r>
      <w:r w:rsidR="005E7492" w:rsidRPr="00D91741">
        <w:rPr>
          <w:rFonts w:ascii="Times New Roman" w:hAnsi="Times New Roman" w:cs="Times New Roman"/>
        </w:rPr>
        <w:t xml:space="preserve">ровании в Республике Татарстан", </w:t>
      </w:r>
      <w:r w:rsidR="00013AFE" w:rsidRPr="00D91741">
        <w:rPr>
          <w:rFonts w:ascii="Times New Roman" w:hAnsi="Times New Roman" w:cs="Times New Roman"/>
        </w:rPr>
        <w:t>ежегодное Послание Президента Республики Татарстан Государственному Совету Республики Татарстан</w:t>
      </w:r>
      <w:proofErr w:type="gramEnd"/>
      <w:r w:rsidR="00013AFE" w:rsidRPr="00D91741">
        <w:rPr>
          <w:rFonts w:ascii="Times New Roman" w:hAnsi="Times New Roman" w:cs="Times New Roman"/>
        </w:rPr>
        <w:t xml:space="preserve">, </w:t>
      </w:r>
      <w:r w:rsidR="005E7492" w:rsidRPr="00D91741">
        <w:rPr>
          <w:rFonts w:ascii="Times New Roman" w:hAnsi="Times New Roman" w:cs="Times New Roman"/>
        </w:rPr>
        <w:t xml:space="preserve">распоряжения главы </w:t>
      </w:r>
      <w:proofErr w:type="spellStart"/>
      <w:r w:rsidR="005E7492" w:rsidRPr="00D91741">
        <w:rPr>
          <w:rFonts w:ascii="Times New Roman" w:hAnsi="Times New Roman" w:cs="Times New Roman"/>
        </w:rPr>
        <w:t>Альметьевского</w:t>
      </w:r>
      <w:proofErr w:type="spellEnd"/>
      <w:r w:rsidR="005E7492" w:rsidRPr="00D91741">
        <w:rPr>
          <w:rFonts w:ascii="Times New Roman" w:hAnsi="Times New Roman" w:cs="Times New Roman"/>
        </w:rPr>
        <w:t xml:space="preserve"> муниципального района  Республики Татарстан от 24 февраля 2016 года №4.</w:t>
      </w:r>
    </w:p>
    <w:p w:rsidR="00816C68" w:rsidRPr="00D91741" w:rsidRDefault="00816C68">
      <w:pPr>
        <w:rPr>
          <w:rFonts w:ascii="Times New Roman" w:hAnsi="Times New Roman" w:cs="Times New Roman"/>
        </w:rPr>
      </w:pPr>
    </w:p>
    <w:p w:rsidR="00816C68" w:rsidRPr="00D91741" w:rsidRDefault="00816C68" w:rsidP="00816C68">
      <w:pPr>
        <w:jc w:val="center"/>
        <w:rPr>
          <w:rFonts w:ascii="Times New Roman" w:hAnsi="Times New Roman" w:cs="Times New Roman"/>
          <w:b/>
          <w:sz w:val="28"/>
          <w:szCs w:val="28"/>
        </w:rPr>
      </w:pPr>
      <w:r w:rsidRPr="00D91741">
        <w:rPr>
          <w:rFonts w:ascii="Times New Roman" w:hAnsi="Times New Roman" w:cs="Times New Roman"/>
          <w:b/>
          <w:sz w:val="28"/>
          <w:szCs w:val="28"/>
        </w:rPr>
        <w:t>2.</w:t>
      </w:r>
      <w:r w:rsidR="00B262A5" w:rsidRPr="00D91741">
        <w:rPr>
          <w:rFonts w:ascii="Times New Roman" w:hAnsi="Times New Roman" w:cs="Times New Roman"/>
          <w:b/>
          <w:sz w:val="28"/>
          <w:szCs w:val="28"/>
        </w:rPr>
        <w:t xml:space="preserve"> </w:t>
      </w:r>
      <w:r w:rsidR="005D5094" w:rsidRPr="00D91741">
        <w:rPr>
          <w:rFonts w:ascii="Times New Roman" w:hAnsi="Times New Roman" w:cs="Times New Roman"/>
          <w:b/>
          <w:sz w:val="28"/>
          <w:szCs w:val="28"/>
        </w:rPr>
        <w:t>Ц</w:t>
      </w:r>
      <w:r w:rsidRPr="00D91741">
        <w:rPr>
          <w:rFonts w:ascii="Times New Roman" w:hAnsi="Times New Roman" w:cs="Times New Roman"/>
          <w:b/>
          <w:sz w:val="28"/>
          <w:szCs w:val="28"/>
        </w:rPr>
        <w:t>ели и задачи</w:t>
      </w:r>
    </w:p>
    <w:p w:rsidR="00816C68" w:rsidRPr="00D91741" w:rsidRDefault="00816C68" w:rsidP="00816C68">
      <w:pPr>
        <w:jc w:val="center"/>
        <w:rPr>
          <w:rFonts w:ascii="Times New Roman" w:hAnsi="Times New Roman" w:cs="Times New Roman"/>
        </w:rPr>
      </w:pPr>
    </w:p>
    <w:p w:rsidR="001C7E34" w:rsidRPr="00D91741" w:rsidRDefault="00CF6695">
      <w:pPr>
        <w:rPr>
          <w:rFonts w:ascii="Times New Roman" w:hAnsi="Times New Roman" w:cs="Times New Roman"/>
        </w:rPr>
      </w:pPr>
      <w:r w:rsidRPr="00D91741">
        <w:rPr>
          <w:rFonts w:ascii="Times New Roman" w:hAnsi="Times New Roman" w:cs="Times New Roman"/>
        </w:rPr>
        <w:t xml:space="preserve">В Стратегии сформулирована главная стратегическая цель: </w:t>
      </w:r>
    </w:p>
    <w:p w:rsidR="001C7E34" w:rsidRPr="00D91741" w:rsidRDefault="00AE7BEA" w:rsidP="001C7E34">
      <w:pPr>
        <w:ind w:firstLine="567"/>
        <w:rPr>
          <w:rFonts w:ascii="Times New Roman" w:hAnsi="Times New Roman" w:cs="Times New Roman"/>
          <w:lang w:eastAsia="en-US"/>
        </w:rPr>
      </w:pP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муниципальный район - территория, комфортная  для жизни, ведения бизнеса и развития личности являющийся перспективным, авангардным, международным, </w:t>
      </w:r>
      <w:r w:rsidR="002B6524" w:rsidRPr="00D91741">
        <w:rPr>
          <w:rFonts w:ascii="Times New Roman" w:hAnsi="Times New Roman" w:cs="Times New Roman"/>
        </w:rPr>
        <w:t>индустриально-аграрным и культурным центром.</w:t>
      </w:r>
    </w:p>
    <w:p w:rsidR="00AE7BEA" w:rsidRPr="00D91741" w:rsidRDefault="00AE7BEA" w:rsidP="00AE7BEA">
      <w:pPr>
        <w:rPr>
          <w:rFonts w:ascii="Times New Roman" w:hAnsi="Times New Roman" w:cs="Times New Roman"/>
        </w:rPr>
      </w:pPr>
      <w:r w:rsidRPr="00D91741">
        <w:rPr>
          <w:rFonts w:ascii="Times New Roman" w:hAnsi="Times New Roman" w:cs="Times New Roman"/>
        </w:rPr>
        <w:t xml:space="preserve">Задачи </w:t>
      </w:r>
      <w:r w:rsidR="00013AFE" w:rsidRPr="00D91741">
        <w:rPr>
          <w:rFonts w:ascii="Times New Roman" w:hAnsi="Times New Roman" w:cs="Times New Roman"/>
        </w:rPr>
        <w:t>С</w:t>
      </w:r>
      <w:r w:rsidRPr="00D91741">
        <w:rPr>
          <w:rFonts w:ascii="Times New Roman" w:hAnsi="Times New Roman" w:cs="Times New Roman"/>
        </w:rPr>
        <w:t>тратегии:</w:t>
      </w:r>
    </w:p>
    <w:p w:rsidR="00AE7BEA" w:rsidRPr="00D91741" w:rsidRDefault="00AE7BEA" w:rsidP="00AE7BEA">
      <w:pPr>
        <w:rPr>
          <w:rFonts w:ascii="Times New Roman" w:hAnsi="Times New Roman" w:cs="Times New Roman"/>
        </w:rPr>
      </w:pPr>
      <w:r w:rsidRPr="00D91741">
        <w:rPr>
          <w:rFonts w:ascii="Times New Roman" w:hAnsi="Times New Roman" w:cs="Times New Roman"/>
        </w:rPr>
        <w:t>1.</w:t>
      </w:r>
      <w:r w:rsidRPr="00D91741">
        <w:rPr>
          <w:rFonts w:ascii="Times New Roman" w:hAnsi="Times New Roman" w:cs="Times New Roman"/>
        </w:rPr>
        <w:tab/>
        <w:t xml:space="preserve">Повышение эффективности использования существующих ресурсов нефтегазодобывающей отрасли путем развития смежных наукоемких производств. </w:t>
      </w:r>
    </w:p>
    <w:p w:rsidR="00AE7BEA" w:rsidRPr="00D91741" w:rsidRDefault="00AE7BEA" w:rsidP="00AE7BEA">
      <w:pPr>
        <w:rPr>
          <w:rFonts w:ascii="Times New Roman" w:hAnsi="Times New Roman" w:cs="Times New Roman"/>
        </w:rPr>
      </w:pPr>
      <w:r w:rsidRPr="00D91741">
        <w:rPr>
          <w:rFonts w:ascii="Times New Roman" w:hAnsi="Times New Roman" w:cs="Times New Roman"/>
        </w:rPr>
        <w:t>2.</w:t>
      </w:r>
      <w:r w:rsidRPr="00D91741">
        <w:rPr>
          <w:rFonts w:ascii="Times New Roman" w:hAnsi="Times New Roman" w:cs="Times New Roman"/>
        </w:rPr>
        <w:tab/>
        <w:t>Диверсификация экономики путем развития обрабатывающей промышленности, агропромышленного кластера, спортивно-оздоровительного и медицинского туризма.</w:t>
      </w:r>
    </w:p>
    <w:p w:rsidR="00AE7BEA" w:rsidRPr="00D91741" w:rsidRDefault="00AE7BEA" w:rsidP="00AE7BEA">
      <w:pPr>
        <w:rPr>
          <w:rFonts w:ascii="Times New Roman" w:hAnsi="Times New Roman" w:cs="Times New Roman"/>
        </w:rPr>
      </w:pPr>
      <w:r w:rsidRPr="00D91741">
        <w:rPr>
          <w:rFonts w:ascii="Times New Roman" w:hAnsi="Times New Roman" w:cs="Times New Roman"/>
        </w:rPr>
        <w:t>3. Создание условий для эффективного формирования востребованного человеческого капитала.</w:t>
      </w:r>
    </w:p>
    <w:p w:rsidR="00AE7BEA" w:rsidRPr="00D91741" w:rsidRDefault="00AE7BEA" w:rsidP="00AE7BEA">
      <w:pPr>
        <w:rPr>
          <w:rFonts w:ascii="Times New Roman" w:hAnsi="Times New Roman" w:cs="Times New Roman"/>
        </w:rPr>
      </w:pPr>
      <w:r w:rsidRPr="00D91741">
        <w:rPr>
          <w:rFonts w:ascii="Times New Roman" w:hAnsi="Times New Roman" w:cs="Times New Roman"/>
        </w:rPr>
        <w:t>4. Повышение инвестиционной привлекательности территории.</w:t>
      </w:r>
    </w:p>
    <w:p w:rsidR="00505D34" w:rsidRPr="00D91741" w:rsidRDefault="00AE7BEA" w:rsidP="00AE7BEA">
      <w:pPr>
        <w:rPr>
          <w:rFonts w:ascii="Times New Roman" w:hAnsi="Times New Roman" w:cs="Times New Roman"/>
        </w:rPr>
      </w:pPr>
      <w:r w:rsidRPr="00D91741">
        <w:rPr>
          <w:rFonts w:ascii="Times New Roman" w:hAnsi="Times New Roman" w:cs="Times New Roman"/>
        </w:rPr>
        <w:t>5. Развитие социальной инфраструктуры муниципального района.</w:t>
      </w:r>
    </w:p>
    <w:p w:rsidR="00AE7BEA" w:rsidRPr="00D91741" w:rsidRDefault="00AE7BEA" w:rsidP="00AE7BEA">
      <w:pPr>
        <w:pStyle w:val="1"/>
        <w:spacing w:after="0"/>
        <w:ind w:firstLine="567"/>
        <w:jc w:val="both"/>
        <w:rPr>
          <w:rFonts w:ascii="Times New Roman" w:hAnsi="Times New Roman" w:cs="Times New Roman"/>
          <w:b w:val="0"/>
          <w:color w:val="auto"/>
        </w:rPr>
      </w:pPr>
      <w:bookmarkStart w:id="4" w:name="_Toc445113318"/>
      <w:bookmarkStart w:id="5" w:name="sub_101"/>
      <w:r w:rsidRPr="00D91741">
        <w:rPr>
          <w:rFonts w:ascii="Times New Roman" w:hAnsi="Times New Roman" w:cs="Times New Roman"/>
          <w:b w:val="0"/>
          <w:color w:val="auto"/>
        </w:rPr>
        <w:t xml:space="preserve">Стержень стратегии - человек, и три приоритета Стратегии группируются вокруг этого стержня: формирование и накопление человеческого капитала; создание комфортного пространства для развития человеческого капитала; создание общественных институтов, при которых человеческий капитал </w:t>
      </w:r>
      <w:proofErr w:type="gramStart"/>
      <w:r w:rsidRPr="00D91741">
        <w:rPr>
          <w:rFonts w:ascii="Times New Roman" w:hAnsi="Times New Roman" w:cs="Times New Roman"/>
          <w:b w:val="0"/>
          <w:color w:val="auto"/>
        </w:rPr>
        <w:t>востребован экономикой и может</w:t>
      </w:r>
      <w:proofErr w:type="gramEnd"/>
      <w:r w:rsidRPr="00D91741">
        <w:rPr>
          <w:rFonts w:ascii="Times New Roman" w:hAnsi="Times New Roman" w:cs="Times New Roman"/>
          <w:b w:val="0"/>
          <w:color w:val="auto"/>
        </w:rPr>
        <w:t xml:space="preserve"> успешно функционировать.</w:t>
      </w:r>
    </w:p>
    <w:p w:rsidR="00816C68" w:rsidRPr="00D91741" w:rsidRDefault="00816C68" w:rsidP="00BA3A5F">
      <w:pPr>
        <w:pStyle w:val="1"/>
        <w:spacing w:after="0"/>
        <w:rPr>
          <w:rFonts w:ascii="Times New Roman" w:hAnsi="Times New Roman" w:cs="Times New Roman"/>
          <w:b w:val="0"/>
          <w:color w:val="auto"/>
        </w:rPr>
      </w:pPr>
    </w:p>
    <w:p w:rsidR="00BA3A5F" w:rsidRPr="00D91741" w:rsidRDefault="005D5094" w:rsidP="00BA3A5F">
      <w:pPr>
        <w:pStyle w:val="1"/>
        <w:spacing w:after="0"/>
        <w:rPr>
          <w:rFonts w:ascii="Times New Roman" w:hAnsi="Times New Roman" w:cs="Times New Roman"/>
          <w:color w:val="auto"/>
          <w:sz w:val="28"/>
          <w:szCs w:val="28"/>
        </w:rPr>
      </w:pPr>
      <w:r w:rsidRPr="00D91741">
        <w:rPr>
          <w:rFonts w:ascii="Times New Roman" w:hAnsi="Times New Roman" w:cs="Times New Roman"/>
          <w:color w:val="auto"/>
          <w:sz w:val="28"/>
          <w:szCs w:val="28"/>
        </w:rPr>
        <w:t>3</w:t>
      </w:r>
      <w:r w:rsidR="00CF6695" w:rsidRPr="00D91741">
        <w:rPr>
          <w:rFonts w:ascii="Times New Roman" w:hAnsi="Times New Roman" w:cs="Times New Roman"/>
          <w:color w:val="auto"/>
          <w:sz w:val="28"/>
          <w:szCs w:val="28"/>
        </w:rPr>
        <w:t>. Стратегический анализ</w:t>
      </w:r>
      <w:bookmarkEnd w:id="4"/>
      <w:r w:rsidR="00BA3A5F" w:rsidRPr="00D91741">
        <w:rPr>
          <w:rFonts w:ascii="Times New Roman" w:hAnsi="Times New Roman" w:cs="Times New Roman"/>
          <w:color w:val="auto"/>
          <w:sz w:val="28"/>
          <w:szCs w:val="28"/>
        </w:rPr>
        <w:t xml:space="preserve"> развития </w:t>
      </w:r>
      <w:proofErr w:type="spellStart"/>
      <w:r w:rsidR="00BA3A5F" w:rsidRPr="00D91741">
        <w:rPr>
          <w:rFonts w:ascii="Times New Roman" w:hAnsi="Times New Roman" w:cs="Times New Roman"/>
          <w:color w:val="auto"/>
          <w:sz w:val="28"/>
          <w:szCs w:val="28"/>
        </w:rPr>
        <w:t>Альметьевского</w:t>
      </w:r>
      <w:proofErr w:type="spellEnd"/>
      <w:r w:rsidR="00BA3A5F" w:rsidRPr="00D91741">
        <w:rPr>
          <w:rFonts w:ascii="Times New Roman" w:hAnsi="Times New Roman" w:cs="Times New Roman"/>
          <w:color w:val="auto"/>
          <w:sz w:val="28"/>
          <w:szCs w:val="28"/>
        </w:rPr>
        <w:t xml:space="preserve"> муниципального района </w:t>
      </w:r>
    </w:p>
    <w:p w:rsidR="00CF6695" w:rsidRPr="00D91741" w:rsidRDefault="00BA3A5F" w:rsidP="00BA3A5F">
      <w:pPr>
        <w:pStyle w:val="1"/>
        <w:spacing w:after="0"/>
        <w:rPr>
          <w:rFonts w:ascii="Times New Roman" w:hAnsi="Times New Roman" w:cs="Times New Roman"/>
          <w:color w:val="auto"/>
          <w:sz w:val="28"/>
          <w:szCs w:val="28"/>
        </w:rPr>
      </w:pPr>
      <w:r w:rsidRPr="00D91741">
        <w:rPr>
          <w:rFonts w:ascii="Times New Roman" w:hAnsi="Times New Roman" w:cs="Times New Roman"/>
          <w:color w:val="auto"/>
          <w:sz w:val="28"/>
          <w:szCs w:val="28"/>
        </w:rPr>
        <w:t>Республики Татарстан</w:t>
      </w:r>
    </w:p>
    <w:bookmarkEnd w:id="5"/>
    <w:p w:rsidR="00CF6695" w:rsidRPr="00D91741" w:rsidRDefault="00CF6695">
      <w:pPr>
        <w:rPr>
          <w:rFonts w:ascii="Times New Roman" w:hAnsi="Times New Roman" w:cs="Times New Roman"/>
        </w:rPr>
      </w:pPr>
    </w:p>
    <w:p w:rsidR="00CF6695" w:rsidRPr="00D91741" w:rsidRDefault="005D5094">
      <w:pPr>
        <w:pStyle w:val="1"/>
        <w:rPr>
          <w:rFonts w:ascii="Times New Roman" w:hAnsi="Times New Roman" w:cs="Times New Roman"/>
          <w:color w:val="auto"/>
          <w:sz w:val="28"/>
          <w:szCs w:val="28"/>
        </w:rPr>
      </w:pPr>
      <w:bookmarkStart w:id="6" w:name="_Toc445113319"/>
      <w:bookmarkStart w:id="7" w:name="sub_111"/>
      <w:r w:rsidRPr="00D91741">
        <w:rPr>
          <w:rFonts w:ascii="Times New Roman" w:hAnsi="Times New Roman" w:cs="Times New Roman"/>
          <w:color w:val="auto"/>
          <w:sz w:val="28"/>
          <w:szCs w:val="28"/>
        </w:rPr>
        <w:t>3</w:t>
      </w:r>
      <w:r w:rsidR="00CF6695" w:rsidRPr="00D91741">
        <w:rPr>
          <w:rFonts w:ascii="Times New Roman" w:hAnsi="Times New Roman" w:cs="Times New Roman"/>
          <w:color w:val="auto"/>
          <w:sz w:val="28"/>
          <w:szCs w:val="28"/>
        </w:rPr>
        <w:t xml:space="preserve">.1. </w:t>
      </w:r>
      <w:bookmarkEnd w:id="6"/>
      <w:r w:rsidR="00BA3A5F" w:rsidRPr="00D91741">
        <w:rPr>
          <w:rFonts w:ascii="Times New Roman" w:hAnsi="Times New Roman" w:cs="Times New Roman"/>
          <w:color w:val="auto"/>
          <w:sz w:val="28"/>
          <w:szCs w:val="28"/>
        </w:rPr>
        <w:t>Основные сведения и особенности экономико-географического положения</w:t>
      </w:r>
    </w:p>
    <w:bookmarkEnd w:id="7"/>
    <w:p w:rsidR="00225B6E" w:rsidRPr="00D91741" w:rsidRDefault="00225B6E" w:rsidP="00225B6E">
      <w:pPr>
        <w:tabs>
          <w:tab w:val="left" w:pos="567"/>
        </w:tabs>
        <w:ind w:firstLine="540"/>
        <w:rPr>
          <w:rFonts w:ascii="Times New Roman" w:hAnsi="Times New Roman" w:cs="Times New Roman"/>
        </w:rPr>
      </w:pP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муниципальный район не только одн</w:t>
      </w:r>
      <w:r w:rsidR="00013AFE" w:rsidRPr="00D91741">
        <w:rPr>
          <w:rFonts w:ascii="Times New Roman" w:hAnsi="Times New Roman" w:cs="Times New Roman"/>
        </w:rPr>
        <w:t>о</w:t>
      </w:r>
      <w:r w:rsidRPr="00D91741">
        <w:rPr>
          <w:rFonts w:ascii="Times New Roman" w:hAnsi="Times New Roman" w:cs="Times New Roman"/>
        </w:rPr>
        <w:t xml:space="preserve"> из крупнейших территориальных образований, но также </w:t>
      </w:r>
      <w:r w:rsidR="00C32949" w:rsidRPr="00D91741">
        <w:rPr>
          <w:rFonts w:ascii="Times New Roman" w:hAnsi="Times New Roman" w:cs="Times New Roman"/>
        </w:rPr>
        <w:t xml:space="preserve">социально-культурный </w:t>
      </w:r>
      <w:r w:rsidRPr="00D91741">
        <w:rPr>
          <w:rFonts w:ascii="Times New Roman" w:hAnsi="Times New Roman" w:cs="Times New Roman"/>
        </w:rPr>
        <w:t xml:space="preserve">и экономически значимый регион Республики Татарстан. Территория района расположена на юго-востоке </w:t>
      </w:r>
      <w:proofErr w:type="spellStart"/>
      <w:r w:rsidRPr="00D91741">
        <w:rPr>
          <w:rFonts w:ascii="Times New Roman" w:hAnsi="Times New Roman" w:cs="Times New Roman"/>
        </w:rPr>
        <w:t>Бугульминско-Белебеевской</w:t>
      </w:r>
      <w:proofErr w:type="spellEnd"/>
      <w:r w:rsidRPr="00D91741">
        <w:rPr>
          <w:rFonts w:ascii="Times New Roman" w:hAnsi="Times New Roman" w:cs="Times New Roman"/>
        </w:rPr>
        <w:t xml:space="preserve"> возвышенности, представляет собой слабохолмистое возвышенное плато с абсолютными высотами 200-328 м. По территории района протекают реки </w:t>
      </w:r>
      <w:proofErr w:type="spellStart"/>
      <w:r w:rsidRPr="00D91741">
        <w:rPr>
          <w:rFonts w:ascii="Times New Roman" w:hAnsi="Times New Roman" w:cs="Times New Roman"/>
        </w:rPr>
        <w:t>Кичуй</w:t>
      </w:r>
      <w:proofErr w:type="spellEnd"/>
      <w:r w:rsidRPr="00D91741">
        <w:rPr>
          <w:rFonts w:ascii="Times New Roman" w:hAnsi="Times New Roman" w:cs="Times New Roman"/>
        </w:rPr>
        <w:t xml:space="preserve"> и Степной </w:t>
      </w:r>
      <w:proofErr w:type="spellStart"/>
      <w:r w:rsidRPr="00D91741">
        <w:rPr>
          <w:rFonts w:ascii="Times New Roman" w:hAnsi="Times New Roman" w:cs="Times New Roman"/>
        </w:rPr>
        <w:t>Зай</w:t>
      </w:r>
      <w:proofErr w:type="spellEnd"/>
      <w:r w:rsidRPr="00D91741">
        <w:rPr>
          <w:rFonts w:ascii="Times New Roman" w:hAnsi="Times New Roman" w:cs="Times New Roman"/>
        </w:rPr>
        <w:t xml:space="preserve"> с их притоками. Имеются запасы нефти, газа, известняков, доломитов. Распространены серые и темно-серые слабоподзолистые и типичные черноземы. По всей территории района ведется нефтедобыча.</w:t>
      </w:r>
    </w:p>
    <w:p w:rsidR="00225B6E" w:rsidRPr="00D91741" w:rsidRDefault="00225B6E" w:rsidP="00225B6E">
      <w:pPr>
        <w:ind w:firstLine="540"/>
        <w:rPr>
          <w:rFonts w:ascii="Times New Roman" w:hAnsi="Times New Roman" w:cs="Times New Roman"/>
        </w:rPr>
      </w:pPr>
      <w:r w:rsidRPr="00D91741">
        <w:rPr>
          <w:rFonts w:ascii="Times New Roman" w:hAnsi="Times New Roman" w:cs="Times New Roman"/>
        </w:rPr>
        <w:t>Территория района составляет 2542,93 км²</w:t>
      </w:r>
      <w:r w:rsidR="00013AFE" w:rsidRPr="00D91741">
        <w:rPr>
          <w:rFonts w:ascii="Times New Roman" w:hAnsi="Times New Roman" w:cs="Times New Roman"/>
        </w:rPr>
        <w:t>,</w:t>
      </w:r>
      <w:r w:rsidRPr="00D91741">
        <w:rPr>
          <w:rFonts w:ascii="Times New Roman" w:hAnsi="Times New Roman" w:cs="Times New Roman"/>
        </w:rPr>
        <w:t xml:space="preserve"> </w:t>
      </w:r>
      <w:r w:rsidR="00013AFE" w:rsidRPr="00D91741">
        <w:rPr>
          <w:rFonts w:ascii="Times New Roman" w:hAnsi="Times New Roman" w:cs="Times New Roman"/>
        </w:rPr>
        <w:t>г</w:t>
      </w:r>
      <w:r w:rsidRPr="00D91741">
        <w:rPr>
          <w:rFonts w:ascii="Times New Roman" w:hAnsi="Times New Roman" w:cs="Times New Roman"/>
        </w:rPr>
        <w:t xml:space="preserve">раничит на севере с </w:t>
      </w:r>
      <w:proofErr w:type="spellStart"/>
      <w:r w:rsidRPr="00D91741">
        <w:rPr>
          <w:rFonts w:ascii="Times New Roman" w:hAnsi="Times New Roman" w:cs="Times New Roman"/>
        </w:rPr>
        <w:t>Сармановским</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Заинским</w:t>
      </w:r>
      <w:proofErr w:type="spellEnd"/>
      <w:r w:rsidRPr="00D91741">
        <w:rPr>
          <w:rFonts w:ascii="Times New Roman" w:hAnsi="Times New Roman" w:cs="Times New Roman"/>
        </w:rPr>
        <w:t xml:space="preserve"> и Нижнекамским, на западе - с </w:t>
      </w:r>
      <w:proofErr w:type="spellStart"/>
      <w:r w:rsidRPr="00D91741">
        <w:rPr>
          <w:rFonts w:ascii="Times New Roman" w:hAnsi="Times New Roman" w:cs="Times New Roman"/>
        </w:rPr>
        <w:t>Новошешминским</w:t>
      </w:r>
      <w:proofErr w:type="spellEnd"/>
      <w:r w:rsidRPr="00D91741">
        <w:rPr>
          <w:rFonts w:ascii="Times New Roman" w:hAnsi="Times New Roman" w:cs="Times New Roman"/>
        </w:rPr>
        <w:t xml:space="preserve"> и </w:t>
      </w:r>
      <w:proofErr w:type="spellStart"/>
      <w:r w:rsidRPr="00D91741">
        <w:rPr>
          <w:rFonts w:ascii="Times New Roman" w:hAnsi="Times New Roman" w:cs="Times New Roman"/>
        </w:rPr>
        <w:t>Черемшанским</w:t>
      </w:r>
      <w:proofErr w:type="spellEnd"/>
      <w:r w:rsidRPr="00D91741">
        <w:rPr>
          <w:rFonts w:ascii="Times New Roman" w:hAnsi="Times New Roman" w:cs="Times New Roman"/>
        </w:rPr>
        <w:t xml:space="preserve">, на юге - с </w:t>
      </w:r>
      <w:proofErr w:type="spellStart"/>
      <w:r w:rsidRPr="00D91741">
        <w:rPr>
          <w:rFonts w:ascii="Times New Roman" w:hAnsi="Times New Roman" w:cs="Times New Roman"/>
        </w:rPr>
        <w:t>Лениногорским</w:t>
      </w:r>
      <w:proofErr w:type="spellEnd"/>
      <w:r w:rsidRPr="00D91741">
        <w:rPr>
          <w:rFonts w:ascii="Times New Roman" w:hAnsi="Times New Roman" w:cs="Times New Roman"/>
        </w:rPr>
        <w:t xml:space="preserve"> и </w:t>
      </w:r>
      <w:proofErr w:type="spellStart"/>
      <w:r w:rsidRPr="00D91741">
        <w:rPr>
          <w:rFonts w:ascii="Times New Roman" w:hAnsi="Times New Roman" w:cs="Times New Roman"/>
        </w:rPr>
        <w:t>Бугульминским</w:t>
      </w:r>
      <w:proofErr w:type="spellEnd"/>
      <w:r w:rsidRPr="00D91741">
        <w:rPr>
          <w:rFonts w:ascii="Times New Roman" w:hAnsi="Times New Roman" w:cs="Times New Roman"/>
        </w:rPr>
        <w:t xml:space="preserve">, на востоке - с </w:t>
      </w:r>
      <w:proofErr w:type="spellStart"/>
      <w:r w:rsidRPr="00D91741">
        <w:rPr>
          <w:rFonts w:ascii="Times New Roman" w:hAnsi="Times New Roman" w:cs="Times New Roman"/>
        </w:rPr>
        <w:t>Азнакаевским</w:t>
      </w:r>
      <w:proofErr w:type="spellEnd"/>
      <w:r w:rsidRPr="00D91741">
        <w:rPr>
          <w:rFonts w:ascii="Times New Roman" w:hAnsi="Times New Roman" w:cs="Times New Roman"/>
        </w:rPr>
        <w:t xml:space="preserve"> районами.</w:t>
      </w:r>
    </w:p>
    <w:p w:rsidR="00225B6E" w:rsidRPr="00D91741" w:rsidRDefault="00225B6E" w:rsidP="00225B6E">
      <w:pPr>
        <w:shd w:val="clear" w:color="auto" w:fill="FFFFFF"/>
        <w:ind w:firstLine="567"/>
        <w:rPr>
          <w:rFonts w:ascii="Times New Roman" w:hAnsi="Times New Roman" w:cs="Times New Roman"/>
        </w:rPr>
      </w:pPr>
      <w:proofErr w:type="gramStart"/>
      <w:r w:rsidRPr="00D91741">
        <w:rPr>
          <w:rFonts w:ascii="Times New Roman" w:hAnsi="Times New Roman" w:cs="Times New Roman"/>
        </w:rPr>
        <w:t>Основан</w:t>
      </w:r>
      <w:proofErr w:type="gramEnd"/>
      <w:r w:rsidRPr="00D91741">
        <w:rPr>
          <w:rFonts w:ascii="Times New Roman" w:hAnsi="Times New Roman" w:cs="Times New Roman"/>
        </w:rPr>
        <w:t xml:space="preserve"> в XVIII веке, до 1952 года - село </w:t>
      </w:r>
      <w:proofErr w:type="spellStart"/>
      <w:r w:rsidRPr="00D91741">
        <w:rPr>
          <w:rFonts w:ascii="Times New Roman" w:hAnsi="Times New Roman" w:cs="Times New Roman"/>
        </w:rPr>
        <w:t>Альметьево</w:t>
      </w:r>
      <w:proofErr w:type="spellEnd"/>
      <w:r w:rsidRPr="00D91741">
        <w:rPr>
          <w:rFonts w:ascii="Times New Roman" w:hAnsi="Times New Roman" w:cs="Times New Roman"/>
        </w:rPr>
        <w:t xml:space="preserve">, затем - </w:t>
      </w:r>
      <w:proofErr w:type="spellStart"/>
      <w:r w:rsidRPr="00D91741">
        <w:rPr>
          <w:rFonts w:ascii="Times New Roman" w:hAnsi="Times New Roman" w:cs="Times New Roman"/>
        </w:rPr>
        <w:t>р.п</w:t>
      </w:r>
      <w:proofErr w:type="spellEnd"/>
      <w:r w:rsidRPr="00D91741">
        <w:rPr>
          <w:rFonts w:ascii="Times New Roman" w:hAnsi="Times New Roman" w:cs="Times New Roman"/>
        </w:rPr>
        <w:t xml:space="preserve">. Альметьевск. В связи с открытием и разработкой нефтяных месторождений село </w:t>
      </w:r>
      <w:proofErr w:type="spellStart"/>
      <w:r w:rsidRPr="00D91741">
        <w:rPr>
          <w:rFonts w:ascii="Times New Roman" w:hAnsi="Times New Roman" w:cs="Times New Roman"/>
        </w:rPr>
        <w:t>Альметьево</w:t>
      </w:r>
      <w:proofErr w:type="spellEnd"/>
      <w:r w:rsidRPr="00D91741">
        <w:rPr>
          <w:rFonts w:ascii="Times New Roman" w:hAnsi="Times New Roman" w:cs="Times New Roman"/>
        </w:rPr>
        <w:t xml:space="preserve"> в 1953 году преобразовано </w:t>
      </w:r>
      <w:r w:rsidRPr="00D91741">
        <w:rPr>
          <w:rFonts w:ascii="Times New Roman" w:hAnsi="Times New Roman" w:cs="Times New Roman"/>
        </w:rPr>
        <w:lastRenderedPageBreak/>
        <w:t>в город Альметьевск.</w:t>
      </w:r>
    </w:p>
    <w:p w:rsidR="003D5997" w:rsidRPr="00D91741" w:rsidRDefault="00225B6E" w:rsidP="003D5997">
      <w:pPr>
        <w:widowControl/>
        <w:shd w:val="clear" w:color="auto" w:fill="FFFFFF"/>
        <w:autoSpaceDE/>
        <w:autoSpaceDN/>
        <w:adjustRightInd/>
        <w:ind w:firstLine="567"/>
        <w:rPr>
          <w:rFonts w:ascii="Times New Roman" w:hAnsi="Times New Roman" w:cs="Times New Roman"/>
          <w:color w:val="303030"/>
        </w:rPr>
      </w:pPr>
      <w:r w:rsidRPr="00D91741">
        <w:rPr>
          <w:rFonts w:ascii="Times New Roman" w:hAnsi="Times New Roman" w:cs="Times New Roman"/>
        </w:rPr>
        <w:t xml:space="preserve">Крупный узел автодорог. В 10 км от города - железная дорога </w:t>
      </w:r>
      <w:proofErr w:type="gramStart"/>
      <w:r w:rsidRPr="00D91741">
        <w:rPr>
          <w:rFonts w:ascii="Times New Roman" w:hAnsi="Times New Roman" w:cs="Times New Roman"/>
        </w:rPr>
        <w:t>Бугульма-Набережные</w:t>
      </w:r>
      <w:proofErr w:type="gramEnd"/>
      <w:r w:rsidRPr="00D91741">
        <w:rPr>
          <w:rFonts w:ascii="Times New Roman" w:hAnsi="Times New Roman" w:cs="Times New Roman"/>
        </w:rPr>
        <w:t xml:space="preserve"> Челны-Агрыз</w:t>
      </w:r>
      <w:r w:rsidRPr="00D91741">
        <w:rPr>
          <w:rFonts w:ascii="Times New Roman" w:hAnsi="Times New Roman" w:cs="Times New Roman"/>
          <w:color w:val="303030"/>
        </w:rPr>
        <w:t>.</w:t>
      </w:r>
      <w:r w:rsidR="00013AFE" w:rsidRPr="00D91741">
        <w:rPr>
          <w:rFonts w:ascii="Times New Roman" w:hAnsi="Times New Roman" w:cs="Times New Roman"/>
          <w:color w:val="303030"/>
        </w:rPr>
        <w:t xml:space="preserve"> </w:t>
      </w:r>
      <w:r w:rsidR="003D5997" w:rsidRPr="00D91741">
        <w:rPr>
          <w:rFonts w:ascii="Times New Roman" w:hAnsi="Times New Roman" w:cs="Times New Roman"/>
        </w:rPr>
        <w:t xml:space="preserve">Относительная </w:t>
      </w:r>
      <w:proofErr w:type="spellStart"/>
      <w:r w:rsidR="003D5997" w:rsidRPr="00D91741">
        <w:rPr>
          <w:rFonts w:ascii="Times New Roman" w:hAnsi="Times New Roman" w:cs="Times New Roman"/>
        </w:rPr>
        <w:t>равноудаленность</w:t>
      </w:r>
      <w:proofErr w:type="spellEnd"/>
      <w:r w:rsidR="003D5997" w:rsidRPr="00D91741">
        <w:rPr>
          <w:rFonts w:ascii="Times New Roman" w:hAnsi="Times New Roman" w:cs="Times New Roman"/>
        </w:rPr>
        <w:t xml:space="preserve"> от основных городов юго-восточной агломерации, а также прохождение по территории района трассы Казань-Оренбург и наличие в зоне часовой транспортной досягаемости аэропортов Бугульмы и </w:t>
      </w:r>
      <w:proofErr w:type="spellStart"/>
      <w:r w:rsidR="003D5997" w:rsidRPr="00D91741">
        <w:rPr>
          <w:rFonts w:ascii="Times New Roman" w:hAnsi="Times New Roman" w:cs="Times New Roman"/>
        </w:rPr>
        <w:t>Бегишево</w:t>
      </w:r>
      <w:proofErr w:type="spellEnd"/>
      <w:r w:rsidR="003D5997" w:rsidRPr="00D91741">
        <w:rPr>
          <w:rFonts w:ascii="Times New Roman" w:hAnsi="Times New Roman" w:cs="Times New Roman"/>
        </w:rPr>
        <w:t xml:space="preserve">, </w:t>
      </w:r>
      <w:proofErr w:type="spellStart"/>
      <w:r w:rsidR="003D5997" w:rsidRPr="00D91741">
        <w:rPr>
          <w:rFonts w:ascii="Times New Roman" w:hAnsi="Times New Roman" w:cs="Times New Roman"/>
        </w:rPr>
        <w:t>Бугульминского</w:t>
      </w:r>
      <w:proofErr w:type="spellEnd"/>
      <w:r w:rsidR="003D5997" w:rsidRPr="00D91741">
        <w:rPr>
          <w:rFonts w:ascii="Times New Roman" w:hAnsi="Times New Roman" w:cs="Times New Roman"/>
        </w:rPr>
        <w:t xml:space="preserve"> железнодорожного вокзала и ж/д станции «</w:t>
      </w:r>
      <w:proofErr w:type="spellStart"/>
      <w:r w:rsidR="003D5997" w:rsidRPr="00D91741">
        <w:rPr>
          <w:rFonts w:ascii="Times New Roman" w:hAnsi="Times New Roman" w:cs="Times New Roman"/>
        </w:rPr>
        <w:t>Альметьевская</w:t>
      </w:r>
      <w:proofErr w:type="spellEnd"/>
      <w:r w:rsidR="007F6A96" w:rsidRPr="00D91741">
        <w:rPr>
          <w:rFonts w:ascii="Times New Roman" w:hAnsi="Times New Roman" w:cs="Times New Roman"/>
        </w:rPr>
        <w:t>»</w:t>
      </w:r>
      <w:r w:rsidR="00013AFE" w:rsidRPr="00D91741">
        <w:rPr>
          <w:rFonts w:ascii="Times New Roman" w:hAnsi="Times New Roman" w:cs="Times New Roman"/>
        </w:rPr>
        <w:t xml:space="preserve"> является важным конкурентным преимуществом района</w:t>
      </w:r>
      <w:r w:rsidR="003D5997" w:rsidRPr="00D91741">
        <w:rPr>
          <w:rFonts w:ascii="Times New Roman" w:hAnsi="Times New Roman" w:cs="Times New Roman"/>
        </w:rPr>
        <w:t>.</w:t>
      </w:r>
    </w:p>
    <w:p w:rsidR="003D5997" w:rsidRPr="00D91741" w:rsidRDefault="003D5997" w:rsidP="003D5997">
      <w:pPr>
        <w:widowControl/>
        <w:shd w:val="clear" w:color="auto" w:fill="FFFFFF"/>
        <w:autoSpaceDE/>
        <w:autoSpaceDN/>
        <w:adjustRightInd/>
        <w:ind w:firstLine="567"/>
        <w:rPr>
          <w:rFonts w:ascii="Times New Roman" w:hAnsi="Times New Roman" w:cs="Times New Roman"/>
        </w:rPr>
      </w:pPr>
    </w:p>
    <w:p w:rsidR="00BA3A5F" w:rsidRPr="00D91741" w:rsidRDefault="005D5094" w:rsidP="00087284">
      <w:pPr>
        <w:pStyle w:val="1"/>
        <w:rPr>
          <w:rFonts w:ascii="Times New Roman" w:hAnsi="Times New Roman" w:cs="Times New Roman"/>
          <w:color w:val="auto"/>
          <w:sz w:val="28"/>
          <w:szCs w:val="28"/>
        </w:rPr>
      </w:pPr>
      <w:r w:rsidRPr="00D91741">
        <w:rPr>
          <w:rFonts w:ascii="Times New Roman" w:hAnsi="Times New Roman" w:cs="Times New Roman"/>
          <w:color w:val="auto"/>
          <w:sz w:val="28"/>
          <w:szCs w:val="28"/>
        </w:rPr>
        <w:t>3</w:t>
      </w:r>
      <w:r w:rsidR="00482616" w:rsidRPr="00D91741">
        <w:rPr>
          <w:rFonts w:ascii="Times New Roman" w:hAnsi="Times New Roman" w:cs="Times New Roman"/>
          <w:color w:val="auto"/>
          <w:sz w:val="28"/>
          <w:szCs w:val="28"/>
        </w:rPr>
        <w:t>.2.</w:t>
      </w:r>
      <w:r w:rsidR="00241524" w:rsidRPr="00D91741">
        <w:rPr>
          <w:rFonts w:ascii="Times New Roman" w:hAnsi="Times New Roman" w:cs="Times New Roman"/>
          <w:color w:val="auto"/>
          <w:sz w:val="28"/>
          <w:szCs w:val="28"/>
        </w:rPr>
        <w:t xml:space="preserve"> </w:t>
      </w:r>
      <w:r w:rsidR="00482616" w:rsidRPr="00D91741">
        <w:rPr>
          <w:rFonts w:ascii="Times New Roman" w:hAnsi="Times New Roman" w:cs="Times New Roman"/>
          <w:color w:val="auto"/>
          <w:sz w:val="28"/>
          <w:szCs w:val="28"/>
        </w:rPr>
        <w:t>Анализ основных показателей, тенденций, проблем и диспропорций, сложившихся в социально-экономическом развитии</w:t>
      </w:r>
    </w:p>
    <w:p w:rsidR="00197043" w:rsidRPr="00D91741" w:rsidRDefault="00197043" w:rsidP="00197043">
      <w:pPr>
        <w:rPr>
          <w:rFonts w:ascii="Times New Roman" w:hAnsi="Times New Roman" w:cs="Times New Roman"/>
        </w:rPr>
      </w:pPr>
      <w:r w:rsidRPr="00D91741">
        <w:rPr>
          <w:rFonts w:ascii="Times New Roman" w:hAnsi="Times New Roman" w:cs="Times New Roman"/>
          <w:b/>
        </w:rPr>
        <w:tab/>
      </w:r>
    </w:p>
    <w:p w:rsidR="00197043" w:rsidRPr="00D91741" w:rsidRDefault="005D5094" w:rsidP="00087284">
      <w:pPr>
        <w:pStyle w:val="1"/>
        <w:rPr>
          <w:rFonts w:ascii="Times New Roman" w:hAnsi="Times New Roman" w:cs="Times New Roman"/>
          <w:color w:val="auto"/>
        </w:rPr>
      </w:pPr>
      <w:r w:rsidRPr="00D91741">
        <w:rPr>
          <w:rFonts w:ascii="Times New Roman" w:hAnsi="Times New Roman" w:cs="Times New Roman"/>
          <w:color w:val="auto"/>
        </w:rPr>
        <w:t>3</w:t>
      </w:r>
      <w:r w:rsidR="00197043" w:rsidRPr="00D91741">
        <w:rPr>
          <w:rFonts w:ascii="Times New Roman" w:hAnsi="Times New Roman" w:cs="Times New Roman"/>
          <w:color w:val="auto"/>
        </w:rPr>
        <w:t xml:space="preserve">.2.1. Анализ </w:t>
      </w:r>
      <w:r w:rsidR="00241524" w:rsidRPr="00D91741">
        <w:rPr>
          <w:rFonts w:ascii="Times New Roman" w:hAnsi="Times New Roman" w:cs="Times New Roman"/>
          <w:color w:val="auto"/>
        </w:rPr>
        <w:t xml:space="preserve">сильных и слабых сторон, возможностей и угроз </w:t>
      </w:r>
      <w:proofErr w:type="spellStart"/>
      <w:r w:rsidR="00241524" w:rsidRPr="00D91741">
        <w:rPr>
          <w:rFonts w:ascii="Times New Roman" w:hAnsi="Times New Roman" w:cs="Times New Roman"/>
          <w:color w:val="auto"/>
        </w:rPr>
        <w:t>Альметьевского</w:t>
      </w:r>
      <w:proofErr w:type="spellEnd"/>
      <w:r w:rsidR="00241524" w:rsidRPr="00D91741">
        <w:rPr>
          <w:rFonts w:ascii="Times New Roman" w:hAnsi="Times New Roman" w:cs="Times New Roman"/>
          <w:color w:val="auto"/>
        </w:rPr>
        <w:t xml:space="preserve"> муниципального района</w:t>
      </w:r>
    </w:p>
    <w:p w:rsidR="00241524" w:rsidRPr="00D91741" w:rsidRDefault="00241524" w:rsidP="00241524">
      <w:pPr>
        <w:rPr>
          <w:rFonts w:ascii="Times New Roman" w:hAnsi="Times New Roman" w:cs="Times New Roman"/>
          <w:b/>
        </w:rPr>
      </w:pPr>
      <w:r w:rsidRPr="00D91741">
        <w:rPr>
          <w:rFonts w:ascii="Times New Roman" w:hAnsi="Times New Roman" w:cs="Times New Roman"/>
          <w:b/>
        </w:rPr>
        <w:t xml:space="preserve">Сильные стороны </w:t>
      </w:r>
      <w:proofErr w:type="spellStart"/>
      <w:r w:rsidRPr="00D91741">
        <w:rPr>
          <w:rFonts w:ascii="Times New Roman" w:hAnsi="Times New Roman" w:cs="Times New Roman"/>
          <w:b/>
        </w:rPr>
        <w:t>Альметьевского</w:t>
      </w:r>
      <w:proofErr w:type="spellEnd"/>
      <w:r w:rsidRPr="00D91741">
        <w:rPr>
          <w:rFonts w:ascii="Times New Roman" w:hAnsi="Times New Roman" w:cs="Times New Roman"/>
          <w:b/>
        </w:rPr>
        <w:t xml:space="preserve"> муниципального района.</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Высокий уровень промышленного производства</w:t>
      </w:r>
      <w:r w:rsidR="00C851AB" w:rsidRPr="00D91741">
        <w:rPr>
          <w:rFonts w:ascii="Times New Roman" w:hAnsi="Times New Roman"/>
          <w:sz w:val="24"/>
          <w:szCs w:val="24"/>
          <w:lang w:val="ru-RU"/>
        </w:rPr>
        <w:t>,</w:t>
      </w:r>
      <w:r w:rsidRPr="00D91741">
        <w:rPr>
          <w:rFonts w:ascii="Times New Roman" w:hAnsi="Times New Roman"/>
          <w:sz w:val="24"/>
          <w:szCs w:val="24"/>
        </w:rPr>
        <w:t xml:space="preserve"> связанный с нефтегазодобывающей отраслью муниципального района около 30% от общереспубликанского показателя.</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Присутствие в экономике района предприятий обрабатывающей отрасли с общим объёмом около 12 млрд. руб. в год.</w:t>
      </w:r>
    </w:p>
    <w:p w:rsidR="00241524" w:rsidRPr="00D91741" w:rsidRDefault="008607B8"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lang w:val="ru-RU"/>
        </w:rPr>
        <w:t>П</w:t>
      </w:r>
      <w:proofErr w:type="spellStart"/>
      <w:r w:rsidR="00241524" w:rsidRPr="00D91741">
        <w:rPr>
          <w:rFonts w:ascii="Times New Roman" w:hAnsi="Times New Roman"/>
          <w:sz w:val="24"/>
          <w:szCs w:val="24"/>
        </w:rPr>
        <w:t>оказател</w:t>
      </w:r>
      <w:r w:rsidRPr="00D91741">
        <w:rPr>
          <w:rFonts w:ascii="Times New Roman" w:hAnsi="Times New Roman"/>
          <w:sz w:val="24"/>
          <w:szCs w:val="24"/>
          <w:lang w:val="ru-RU"/>
        </w:rPr>
        <w:t>и</w:t>
      </w:r>
      <w:proofErr w:type="spellEnd"/>
      <w:r w:rsidR="00241524" w:rsidRPr="00D91741">
        <w:rPr>
          <w:rFonts w:ascii="Times New Roman" w:hAnsi="Times New Roman"/>
          <w:sz w:val="24"/>
          <w:szCs w:val="24"/>
        </w:rPr>
        <w:t xml:space="preserve"> денежного дохода н</w:t>
      </w:r>
      <w:r w:rsidR="000A6223" w:rsidRPr="00D91741">
        <w:rPr>
          <w:rFonts w:ascii="Times New Roman" w:hAnsi="Times New Roman"/>
          <w:sz w:val="24"/>
          <w:szCs w:val="24"/>
        </w:rPr>
        <w:t>а душу населения</w:t>
      </w:r>
      <w:r w:rsidR="00241524" w:rsidRPr="00D91741">
        <w:rPr>
          <w:rFonts w:ascii="Times New Roman" w:hAnsi="Times New Roman"/>
          <w:sz w:val="24"/>
          <w:szCs w:val="24"/>
        </w:rPr>
        <w:t xml:space="preserve"> и средней заработной платы </w:t>
      </w:r>
      <w:r w:rsidRPr="00D91741">
        <w:rPr>
          <w:rFonts w:ascii="Times New Roman" w:hAnsi="Times New Roman"/>
          <w:sz w:val="24"/>
          <w:szCs w:val="24"/>
          <w:lang w:val="ru-RU"/>
        </w:rPr>
        <w:t>превышают среднереспубликанский уровень</w:t>
      </w:r>
      <w:r w:rsidR="00241524" w:rsidRPr="00D91741">
        <w:rPr>
          <w:rFonts w:ascii="Times New Roman" w:hAnsi="Times New Roman"/>
          <w:sz w:val="24"/>
          <w:szCs w:val="24"/>
        </w:rPr>
        <w:t>.</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Наличие крупного промышленного предприятия</w:t>
      </w:r>
      <w:r w:rsidR="00BE0E1F" w:rsidRPr="00D91741">
        <w:rPr>
          <w:rFonts w:ascii="Times New Roman" w:hAnsi="Times New Roman"/>
          <w:sz w:val="24"/>
          <w:szCs w:val="24"/>
          <w:lang w:val="ru-RU"/>
        </w:rPr>
        <w:t xml:space="preserve"> -</w:t>
      </w:r>
      <w:r w:rsidRPr="00D91741">
        <w:rPr>
          <w:rFonts w:ascii="Times New Roman" w:hAnsi="Times New Roman"/>
          <w:sz w:val="24"/>
          <w:szCs w:val="24"/>
        </w:rPr>
        <w:t xml:space="preserve"> группы компаний «Татнефть»</w:t>
      </w:r>
      <w:r w:rsidR="00013AFE" w:rsidRPr="00D91741">
        <w:rPr>
          <w:rFonts w:ascii="Times New Roman" w:hAnsi="Times New Roman"/>
          <w:sz w:val="24"/>
          <w:szCs w:val="24"/>
          <w:lang w:val="ru-RU"/>
        </w:rPr>
        <w:t>,</w:t>
      </w:r>
      <w:r w:rsidRPr="00D91741">
        <w:rPr>
          <w:rFonts w:ascii="Times New Roman" w:hAnsi="Times New Roman"/>
          <w:sz w:val="24"/>
          <w:szCs w:val="24"/>
        </w:rPr>
        <w:t xml:space="preserve"> являющегося </w:t>
      </w:r>
      <w:r w:rsidR="00991ABB" w:rsidRPr="00D91741">
        <w:rPr>
          <w:rFonts w:ascii="Times New Roman" w:hAnsi="Times New Roman"/>
          <w:sz w:val="24"/>
          <w:szCs w:val="24"/>
          <w:lang w:val="ru-RU"/>
        </w:rPr>
        <w:t>основным</w:t>
      </w:r>
      <w:r w:rsidRPr="00D91741">
        <w:rPr>
          <w:rFonts w:ascii="Times New Roman" w:hAnsi="Times New Roman"/>
          <w:sz w:val="24"/>
          <w:szCs w:val="24"/>
        </w:rPr>
        <w:t xml:space="preserve"> потребителем промышленных товаров на внутреннем корпоративном рынке.</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Наибольшее количество населенных пунктов</w:t>
      </w:r>
      <w:r w:rsidR="00013AFE" w:rsidRPr="00D91741">
        <w:rPr>
          <w:rFonts w:ascii="Times New Roman" w:hAnsi="Times New Roman"/>
          <w:sz w:val="24"/>
          <w:szCs w:val="24"/>
          <w:lang w:val="ru-RU"/>
        </w:rPr>
        <w:t>,</w:t>
      </w:r>
      <w:r w:rsidRPr="00D91741">
        <w:rPr>
          <w:rFonts w:ascii="Times New Roman" w:hAnsi="Times New Roman"/>
          <w:sz w:val="24"/>
          <w:szCs w:val="24"/>
        </w:rPr>
        <w:t xml:space="preserve"> находящихся на территории одного муниципального района в Республике Татарстан (99 населённых пунктов).</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Наличие черноземных почв на значительных площадях муниципального района.</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 xml:space="preserve">Через </w:t>
      </w:r>
      <w:proofErr w:type="spellStart"/>
      <w:r w:rsidRPr="00D91741">
        <w:rPr>
          <w:rFonts w:ascii="Times New Roman" w:hAnsi="Times New Roman"/>
          <w:sz w:val="24"/>
          <w:szCs w:val="24"/>
        </w:rPr>
        <w:t>Альметьевский</w:t>
      </w:r>
      <w:proofErr w:type="spellEnd"/>
      <w:r w:rsidRPr="00D91741">
        <w:rPr>
          <w:rFonts w:ascii="Times New Roman" w:hAnsi="Times New Roman"/>
          <w:sz w:val="24"/>
          <w:szCs w:val="24"/>
        </w:rPr>
        <w:t xml:space="preserve"> </w:t>
      </w:r>
      <w:r w:rsidR="00914BE1" w:rsidRPr="00D91741">
        <w:rPr>
          <w:rFonts w:ascii="Times New Roman" w:hAnsi="Times New Roman"/>
          <w:sz w:val="24"/>
          <w:szCs w:val="24"/>
          <w:lang w:val="ru-RU"/>
        </w:rPr>
        <w:t xml:space="preserve">муниципальный </w:t>
      </w:r>
      <w:r w:rsidRPr="00D91741">
        <w:rPr>
          <w:rFonts w:ascii="Times New Roman" w:hAnsi="Times New Roman"/>
          <w:sz w:val="24"/>
          <w:szCs w:val="24"/>
        </w:rPr>
        <w:t>район проходят автодороги, соединяющие крупнейшие города Татарстана со всеми городами в пределах юго-восточной агломерации республики</w:t>
      </w:r>
      <w:r w:rsidR="00C145FC" w:rsidRPr="00D91741">
        <w:rPr>
          <w:rFonts w:ascii="Times New Roman" w:hAnsi="Times New Roman"/>
          <w:sz w:val="24"/>
          <w:szCs w:val="24"/>
          <w:lang w:val="ru-RU"/>
        </w:rPr>
        <w:t>.</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Развитая инфраструктура медицинского обслуживания и спортивно-оздоровительных учреждений (</w:t>
      </w:r>
      <w:r w:rsidR="00914BE1" w:rsidRPr="00D91741">
        <w:rPr>
          <w:rFonts w:ascii="Times New Roman" w:hAnsi="Times New Roman"/>
          <w:sz w:val="24"/>
          <w:szCs w:val="24"/>
          <w:lang w:val="ru-RU"/>
        </w:rPr>
        <w:t>м</w:t>
      </w:r>
      <w:proofErr w:type="spellStart"/>
      <w:r w:rsidR="00914BE1" w:rsidRPr="00D91741">
        <w:rPr>
          <w:rFonts w:ascii="Times New Roman" w:hAnsi="Times New Roman"/>
          <w:sz w:val="24"/>
          <w:szCs w:val="24"/>
        </w:rPr>
        <w:t>едсанчасть</w:t>
      </w:r>
      <w:proofErr w:type="spellEnd"/>
      <w:r w:rsidR="00914BE1" w:rsidRPr="00D91741">
        <w:rPr>
          <w:rFonts w:ascii="Times New Roman" w:hAnsi="Times New Roman"/>
          <w:sz w:val="24"/>
          <w:szCs w:val="24"/>
        </w:rPr>
        <w:t xml:space="preserve"> </w:t>
      </w:r>
      <w:r w:rsidR="00EC542B" w:rsidRPr="00D91741">
        <w:rPr>
          <w:rFonts w:ascii="Times New Roman" w:hAnsi="Times New Roman"/>
          <w:sz w:val="24"/>
          <w:szCs w:val="24"/>
          <w:lang w:val="ru-RU"/>
        </w:rPr>
        <w:t>ОАО «</w:t>
      </w:r>
      <w:r w:rsidR="00914BE1" w:rsidRPr="00D91741">
        <w:rPr>
          <w:rFonts w:ascii="Times New Roman" w:hAnsi="Times New Roman"/>
          <w:sz w:val="24"/>
          <w:szCs w:val="24"/>
        </w:rPr>
        <w:t>Татнефть</w:t>
      </w:r>
      <w:r w:rsidR="00EC542B" w:rsidRPr="00D91741">
        <w:rPr>
          <w:rFonts w:ascii="Times New Roman" w:hAnsi="Times New Roman"/>
          <w:sz w:val="24"/>
          <w:szCs w:val="24"/>
          <w:lang w:val="ru-RU"/>
        </w:rPr>
        <w:t>»</w:t>
      </w:r>
      <w:r w:rsidR="00914BE1" w:rsidRPr="00D91741">
        <w:rPr>
          <w:rFonts w:ascii="Times New Roman" w:hAnsi="Times New Roman"/>
          <w:sz w:val="24"/>
          <w:szCs w:val="24"/>
        </w:rPr>
        <w:t>, о</w:t>
      </w:r>
      <w:r w:rsidR="00EC542B" w:rsidRPr="00D91741">
        <w:rPr>
          <w:rFonts w:ascii="Times New Roman" w:hAnsi="Times New Roman"/>
          <w:sz w:val="24"/>
          <w:szCs w:val="24"/>
        </w:rPr>
        <w:t>нкологический центр</w:t>
      </w:r>
      <w:r w:rsidR="00EC542B" w:rsidRPr="00D91741">
        <w:rPr>
          <w:rFonts w:ascii="Times New Roman" w:hAnsi="Times New Roman"/>
          <w:sz w:val="24"/>
          <w:szCs w:val="24"/>
          <w:lang w:val="ru-RU"/>
        </w:rPr>
        <w:t xml:space="preserve"> и другие объекты</w:t>
      </w:r>
      <w:r w:rsidRPr="00D91741">
        <w:rPr>
          <w:rFonts w:ascii="Times New Roman" w:hAnsi="Times New Roman"/>
          <w:sz w:val="24"/>
          <w:szCs w:val="24"/>
        </w:rPr>
        <w:t>)</w:t>
      </w:r>
      <w:r w:rsidR="00C145FC" w:rsidRPr="00D91741">
        <w:rPr>
          <w:rFonts w:ascii="Times New Roman" w:hAnsi="Times New Roman"/>
          <w:sz w:val="24"/>
          <w:szCs w:val="24"/>
          <w:lang w:val="ru-RU"/>
        </w:rPr>
        <w:t>.</w:t>
      </w:r>
    </w:p>
    <w:p w:rsidR="00241524" w:rsidRPr="00D91741" w:rsidRDefault="00241524" w:rsidP="00241524">
      <w:pPr>
        <w:pStyle w:val="affffc"/>
        <w:numPr>
          <w:ilvl w:val="0"/>
          <w:numId w:val="30"/>
        </w:numPr>
        <w:spacing w:after="240"/>
        <w:ind w:left="993" w:hanging="284"/>
        <w:jc w:val="both"/>
        <w:rPr>
          <w:rFonts w:ascii="Times New Roman" w:hAnsi="Times New Roman"/>
          <w:sz w:val="24"/>
          <w:szCs w:val="24"/>
        </w:rPr>
      </w:pPr>
      <w:r w:rsidRPr="00D91741">
        <w:rPr>
          <w:rFonts w:ascii="Times New Roman" w:hAnsi="Times New Roman"/>
          <w:sz w:val="24"/>
          <w:szCs w:val="24"/>
        </w:rPr>
        <w:t>К сильным сторонам можно отнести также тот факт</w:t>
      </w:r>
      <w:r w:rsidR="00914BE1" w:rsidRPr="00D91741">
        <w:rPr>
          <w:rFonts w:ascii="Times New Roman" w:hAnsi="Times New Roman"/>
          <w:sz w:val="24"/>
          <w:szCs w:val="24"/>
          <w:lang w:val="ru-RU"/>
        </w:rPr>
        <w:t>,</w:t>
      </w:r>
      <w:r w:rsidRPr="00D91741">
        <w:rPr>
          <w:rFonts w:ascii="Times New Roman" w:hAnsi="Times New Roman"/>
          <w:sz w:val="24"/>
          <w:szCs w:val="24"/>
        </w:rPr>
        <w:t xml:space="preserve"> что Альметьевск является наиболее крупным по численности городом на территории юго-восточной агломерации.</w:t>
      </w:r>
    </w:p>
    <w:p w:rsidR="00241524" w:rsidRPr="00D91741" w:rsidRDefault="00241524" w:rsidP="00241524">
      <w:pPr>
        <w:rPr>
          <w:rFonts w:ascii="Times New Roman" w:hAnsi="Times New Roman" w:cs="Times New Roman"/>
          <w:b/>
        </w:rPr>
      </w:pPr>
      <w:r w:rsidRPr="00D91741">
        <w:rPr>
          <w:rFonts w:ascii="Times New Roman" w:hAnsi="Times New Roman" w:cs="Times New Roman"/>
          <w:b/>
        </w:rPr>
        <w:t xml:space="preserve">Слабые стороны </w:t>
      </w:r>
      <w:proofErr w:type="spellStart"/>
      <w:r w:rsidRPr="00D91741">
        <w:rPr>
          <w:rFonts w:ascii="Times New Roman" w:hAnsi="Times New Roman" w:cs="Times New Roman"/>
          <w:b/>
        </w:rPr>
        <w:t>Альметьевского</w:t>
      </w:r>
      <w:proofErr w:type="spellEnd"/>
      <w:r w:rsidRPr="00D91741">
        <w:rPr>
          <w:rFonts w:ascii="Times New Roman" w:hAnsi="Times New Roman" w:cs="Times New Roman"/>
          <w:b/>
        </w:rPr>
        <w:t xml:space="preserve"> муниципального района.</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 xml:space="preserve">Сырьевая моно </w:t>
      </w:r>
      <w:r w:rsidR="00914BE1" w:rsidRPr="00D91741">
        <w:rPr>
          <w:rFonts w:ascii="Times New Roman" w:hAnsi="Times New Roman"/>
          <w:sz w:val="24"/>
          <w:szCs w:val="24"/>
          <w:lang w:val="ru-RU"/>
        </w:rPr>
        <w:t xml:space="preserve">- </w:t>
      </w:r>
      <w:r w:rsidRPr="00D91741">
        <w:rPr>
          <w:rFonts w:ascii="Times New Roman" w:hAnsi="Times New Roman"/>
          <w:sz w:val="24"/>
          <w:szCs w:val="24"/>
        </w:rPr>
        <w:t>ориентированная экономика.</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 xml:space="preserve">Низкий уровень предпринимательских инициатив населения. </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 xml:space="preserve">Дефицит </w:t>
      </w:r>
      <w:r w:rsidR="00914BE1" w:rsidRPr="00D91741">
        <w:rPr>
          <w:rFonts w:ascii="Times New Roman" w:hAnsi="Times New Roman"/>
          <w:sz w:val="24"/>
          <w:szCs w:val="24"/>
          <w:lang w:val="ru-RU"/>
        </w:rPr>
        <w:t xml:space="preserve">высокопрофессиональных трудовых </w:t>
      </w:r>
      <w:r w:rsidRPr="00D91741">
        <w:rPr>
          <w:rFonts w:ascii="Times New Roman" w:hAnsi="Times New Roman"/>
          <w:sz w:val="24"/>
          <w:szCs w:val="24"/>
        </w:rPr>
        <w:t xml:space="preserve"> ресурсов.</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 xml:space="preserve">Отток молодежи в более крупные города. </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 xml:space="preserve">Высокая антропогенная нагрузка на окружающую среду, связанная с деятельностью нефтегазодобывающей отрасли. </w:t>
      </w:r>
    </w:p>
    <w:p w:rsidR="00241524" w:rsidRPr="00D91741" w:rsidRDefault="00241524" w:rsidP="00241524">
      <w:pPr>
        <w:pStyle w:val="affffc"/>
        <w:numPr>
          <w:ilvl w:val="0"/>
          <w:numId w:val="30"/>
        </w:numPr>
        <w:spacing w:after="240"/>
        <w:ind w:left="993" w:hanging="284"/>
        <w:jc w:val="both"/>
        <w:rPr>
          <w:rFonts w:ascii="Times New Roman" w:hAnsi="Times New Roman"/>
          <w:sz w:val="24"/>
          <w:szCs w:val="24"/>
        </w:rPr>
      </w:pPr>
      <w:r w:rsidRPr="00D91741">
        <w:rPr>
          <w:rFonts w:ascii="Times New Roman" w:hAnsi="Times New Roman"/>
          <w:sz w:val="24"/>
          <w:szCs w:val="24"/>
        </w:rPr>
        <w:t>Недостаточный уровень внутреннего спроса на рынке товаров конечного потребителя</w:t>
      </w:r>
      <w:r w:rsidR="00914BE1" w:rsidRPr="00D91741">
        <w:rPr>
          <w:rFonts w:ascii="Times New Roman" w:hAnsi="Times New Roman"/>
          <w:sz w:val="24"/>
          <w:szCs w:val="24"/>
          <w:lang w:val="ru-RU"/>
        </w:rPr>
        <w:t>,</w:t>
      </w:r>
      <w:r w:rsidRPr="00D91741">
        <w:rPr>
          <w:rFonts w:ascii="Times New Roman" w:hAnsi="Times New Roman"/>
          <w:sz w:val="24"/>
          <w:szCs w:val="24"/>
        </w:rPr>
        <w:t xml:space="preserve"> связанный с относительно невысокой численностью населения.</w:t>
      </w:r>
    </w:p>
    <w:p w:rsidR="00241524" w:rsidRPr="00D91741" w:rsidRDefault="00241524" w:rsidP="00241524">
      <w:pPr>
        <w:rPr>
          <w:rFonts w:ascii="Times New Roman" w:hAnsi="Times New Roman" w:cs="Times New Roman"/>
          <w:b/>
        </w:rPr>
      </w:pPr>
      <w:r w:rsidRPr="00D91741">
        <w:rPr>
          <w:rFonts w:ascii="Times New Roman" w:hAnsi="Times New Roman" w:cs="Times New Roman"/>
          <w:b/>
        </w:rPr>
        <w:t>Возможности</w:t>
      </w:r>
      <w:r w:rsidRPr="00D91741">
        <w:rPr>
          <w:rFonts w:ascii="Times New Roman" w:hAnsi="Times New Roman" w:cs="Times New Roman"/>
        </w:rPr>
        <w:t xml:space="preserve"> </w:t>
      </w:r>
      <w:proofErr w:type="spellStart"/>
      <w:r w:rsidRPr="00D91741">
        <w:rPr>
          <w:rFonts w:ascii="Times New Roman" w:hAnsi="Times New Roman" w:cs="Times New Roman"/>
          <w:b/>
        </w:rPr>
        <w:t>Альметьевского</w:t>
      </w:r>
      <w:proofErr w:type="spellEnd"/>
      <w:r w:rsidRPr="00D91741">
        <w:rPr>
          <w:rFonts w:ascii="Times New Roman" w:hAnsi="Times New Roman" w:cs="Times New Roman"/>
          <w:b/>
        </w:rPr>
        <w:t xml:space="preserve"> муниципального района.</w:t>
      </w:r>
    </w:p>
    <w:p w:rsidR="0016636D" w:rsidRPr="00D91741" w:rsidRDefault="0016636D" w:rsidP="00241524">
      <w:pPr>
        <w:rPr>
          <w:rFonts w:ascii="Times New Roman" w:hAnsi="Times New Roman" w:cs="Times New Roman"/>
        </w:rPr>
      </w:pP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Наличие больших запасов сверхтяжелой нефти (природных битумов), перспективных для получения качественного промышленного битума.</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Наличие возможностей создания промышленных производств</w:t>
      </w:r>
      <w:r w:rsidR="00914BE1" w:rsidRPr="00D91741">
        <w:rPr>
          <w:rFonts w:ascii="Times New Roman" w:hAnsi="Times New Roman"/>
          <w:sz w:val="24"/>
          <w:szCs w:val="24"/>
          <w:lang w:val="ru-RU"/>
        </w:rPr>
        <w:t>,</w:t>
      </w:r>
      <w:r w:rsidRPr="00D91741">
        <w:rPr>
          <w:rFonts w:ascii="Times New Roman" w:hAnsi="Times New Roman"/>
          <w:sz w:val="24"/>
          <w:szCs w:val="24"/>
        </w:rPr>
        <w:t xml:space="preserve"> связанных с переработкой попутного газа и газа бутана.</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Возможность размещения новых производств с ориентацией для крупного потребителя промышленных товаров в лице группы компаний Татнефть.</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Возможность относительно быстрого размещения новых производств на существующих незадействованных  производственных площадях. Более 300 тысяч квадратных метров производственных помещений и 200 тысяч квадратных метров земельных участков, обеспеченных инженерной инфраструктурой.</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 xml:space="preserve">Возможность развития IT отрасли на территории района на базе крупного IT предприятия в лице группы компаний </w:t>
      </w:r>
      <w:proofErr w:type="spellStart"/>
      <w:r w:rsidRPr="00D91741">
        <w:rPr>
          <w:rFonts w:ascii="Times New Roman" w:hAnsi="Times New Roman"/>
          <w:sz w:val="24"/>
          <w:szCs w:val="24"/>
        </w:rPr>
        <w:t>Татинтек</w:t>
      </w:r>
      <w:proofErr w:type="spellEnd"/>
      <w:r w:rsidRPr="00D91741">
        <w:rPr>
          <w:rFonts w:ascii="Times New Roman" w:hAnsi="Times New Roman"/>
          <w:sz w:val="24"/>
          <w:szCs w:val="24"/>
        </w:rPr>
        <w:t xml:space="preserve"> общей численностью около 1</w:t>
      </w:r>
      <w:r w:rsidR="00225B6E" w:rsidRPr="00D91741">
        <w:rPr>
          <w:rFonts w:ascii="Times New Roman" w:hAnsi="Times New Roman"/>
          <w:sz w:val="24"/>
          <w:szCs w:val="24"/>
        </w:rPr>
        <w:t>,3</w:t>
      </w:r>
      <w:r w:rsidRPr="00D91741">
        <w:rPr>
          <w:rFonts w:ascii="Times New Roman" w:hAnsi="Times New Roman"/>
          <w:sz w:val="24"/>
          <w:szCs w:val="24"/>
        </w:rPr>
        <w:t xml:space="preserve"> тыс. человек.</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Запланированное строительство участка новой автомагистрали «М-7 – Шали – Сорочьи Горы – Алексеевское – Альметьевск – М 5 (Бавлы)»</w:t>
      </w:r>
      <w:r w:rsidR="00914BE1" w:rsidRPr="00D91741">
        <w:rPr>
          <w:rFonts w:ascii="Times New Roman" w:hAnsi="Times New Roman"/>
          <w:sz w:val="24"/>
          <w:szCs w:val="24"/>
          <w:lang w:val="ru-RU"/>
        </w:rPr>
        <w:t>,</w:t>
      </w:r>
      <w:r w:rsidRPr="00D91741">
        <w:rPr>
          <w:rFonts w:ascii="Times New Roman" w:hAnsi="Times New Roman"/>
          <w:sz w:val="24"/>
          <w:szCs w:val="24"/>
        </w:rPr>
        <w:t xml:space="preserve"> связывающей между собой две важнейшие автомагистрали М-7 «Волга» и М-5 «Урал». </w:t>
      </w:r>
    </w:p>
    <w:p w:rsidR="00241524" w:rsidRPr="00D91741" w:rsidRDefault="00241524" w:rsidP="00241524">
      <w:pPr>
        <w:pStyle w:val="affffc"/>
        <w:numPr>
          <w:ilvl w:val="0"/>
          <w:numId w:val="30"/>
        </w:numPr>
        <w:spacing w:after="240"/>
        <w:ind w:left="993" w:hanging="284"/>
        <w:jc w:val="both"/>
        <w:rPr>
          <w:rFonts w:ascii="Times New Roman" w:hAnsi="Times New Roman"/>
          <w:sz w:val="24"/>
          <w:szCs w:val="24"/>
        </w:rPr>
      </w:pPr>
      <w:r w:rsidRPr="00D91741">
        <w:rPr>
          <w:rFonts w:ascii="Times New Roman" w:hAnsi="Times New Roman"/>
          <w:sz w:val="24"/>
          <w:szCs w:val="24"/>
        </w:rPr>
        <w:t>Благоприятные условия для развития сельскохозяйственного производства благодаря  наличию черноземных почв, а также большого количества сельских поселений на территории муниципального района.</w:t>
      </w:r>
    </w:p>
    <w:p w:rsidR="00241524" w:rsidRPr="00D91741" w:rsidRDefault="00241524" w:rsidP="00241524">
      <w:pPr>
        <w:rPr>
          <w:rFonts w:ascii="Times New Roman" w:hAnsi="Times New Roman" w:cs="Times New Roman"/>
          <w:b/>
        </w:rPr>
      </w:pPr>
      <w:r w:rsidRPr="00D91741">
        <w:rPr>
          <w:rFonts w:ascii="Times New Roman" w:hAnsi="Times New Roman" w:cs="Times New Roman"/>
          <w:b/>
        </w:rPr>
        <w:t>Угрозы</w:t>
      </w:r>
      <w:r w:rsidR="00914BE1" w:rsidRPr="00D91741">
        <w:rPr>
          <w:rFonts w:ascii="Times New Roman" w:hAnsi="Times New Roman" w:cs="Times New Roman"/>
          <w:b/>
        </w:rPr>
        <w:t xml:space="preserve"> развития </w:t>
      </w:r>
      <w:r w:rsidRPr="00D91741">
        <w:rPr>
          <w:rFonts w:ascii="Times New Roman" w:hAnsi="Times New Roman" w:cs="Times New Roman"/>
        </w:rPr>
        <w:t xml:space="preserve"> </w:t>
      </w:r>
      <w:proofErr w:type="spellStart"/>
      <w:r w:rsidRPr="00D91741">
        <w:rPr>
          <w:rFonts w:ascii="Times New Roman" w:hAnsi="Times New Roman" w:cs="Times New Roman"/>
          <w:b/>
        </w:rPr>
        <w:t>Альметьевского</w:t>
      </w:r>
      <w:proofErr w:type="spellEnd"/>
      <w:r w:rsidRPr="00D91741">
        <w:rPr>
          <w:rFonts w:ascii="Times New Roman" w:hAnsi="Times New Roman" w:cs="Times New Roman"/>
          <w:b/>
        </w:rPr>
        <w:t xml:space="preserve"> муниципального района.</w:t>
      </w:r>
    </w:p>
    <w:p w:rsidR="0016636D" w:rsidRPr="00D91741" w:rsidRDefault="0016636D" w:rsidP="00241524">
      <w:pPr>
        <w:rPr>
          <w:rFonts w:ascii="Times New Roman" w:hAnsi="Times New Roman" w:cs="Times New Roman"/>
          <w:b/>
        </w:rPr>
      </w:pPr>
    </w:p>
    <w:p w:rsidR="00241524" w:rsidRPr="00D91741" w:rsidRDefault="00991ABB"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lang w:val="ru-RU"/>
        </w:rPr>
        <w:t xml:space="preserve">Снижение </w:t>
      </w:r>
      <w:r w:rsidR="00241524" w:rsidRPr="00D91741">
        <w:rPr>
          <w:rFonts w:ascii="Times New Roman" w:hAnsi="Times New Roman"/>
          <w:sz w:val="24"/>
          <w:szCs w:val="24"/>
        </w:rPr>
        <w:t>цены на нефть на международных торговых площадках</w:t>
      </w:r>
      <w:r w:rsidRPr="00D91741">
        <w:rPr>
          <w:rFonts w:ascii="Times New Roman" w:hAnsi="Times New Roman"/>
          <w:sz w:val="24"/>
          <w:szCs w:val="24"/>
          <w:lang w:val="ru-RU"/>
        </w:rPr>
        <w:t>.</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Риски повышения безработицы при сокращении рабочих мест в нефтедобывающем секторе АМР.</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Возможное сокращение инвестиционных программ промышленных предприятий вследствие ухудшения общей экономической ситуации в стране и в мире.</w:t>
      </w:r>
    </w:p>
    <w:p w:rsidR="00241524" w:rsidRPr="00D91741" w:rsidRDefault="00241524" w:rsidP="00241524">
      <w:pPr>
        <w:pStyle w:val="affffc"/>
        <w:numPr>
          <w:ilvl w:val="0"/>
          <w:numId w:val="30"/>
        </w:numPr>
        <w:spacing w:after="0"/>
        <w:ind w:left="993" w:hanging="284"/>
        <w:jc w:val="both"/>
        <w:rPr>
          <w:rFonts w:ascii="Times New Roman" w:hAnsi="Times New Roman"/>
          <w:sz w:val="24"/>
          <w:szCs w:val="24"/>
        </w:rPr>
      </w:pPr>
      <w:r w:rsidRPr="00D91741">
        <w:rPr>
          <w:rFonts w:ascii="Times New Roman" w:hAnsi="Times New Roman"/>
          <w:sz w:val="24"/>
          <w:szCs w:val="24"/>
        </w:rPr>
        <w:t>Угроза недостатка квалифицированных кадров при развитии новых производств на территории</w:t>
      </w:r>
      <w:r w:rsidR="00914BE1" w:rsidRPr="00D91741">
        <w:rPr>
          <w:rFonts w:ascii="Times New Roman" w:hAnsi="Times New Roman"/>
          <w:b/>
        </w:rPr>
        <w:t xml:space="preserve"> </w:t>
      </w:r>
      <w:proofErr w:type="spellStart"/>
      <w:r w:rsidR="00914BE1" w:rsidRPr="00D91741">
        <w:rPr>
          <w:rFonts w:ascii="Times New Roman" w:hAnsi="Times New Roman"/>
        </w:rPr>
        <w:t>Альметьевского</w:t>
      </w:r>
      <w:proofErr w:type="spellEnd"/>
      <w:r w:rsidR="00914BE1" w:rsidRPr="00D91741">
        <w:rPr>
          <w:rFonts w:ascii="Times New Roman" w:hAnsi="Times New Roman"/>
        </w:rPr>
        <w:t xml:space="preserve"> муниципального района</w:t>
      </w:r>
      <w:r w:rsidRPr="00D91741">
        <w:rPr>
          <w:rFonts w:ascii="Times New Roman" w:hAnsi="Times New Roman"/>
          <w:sz w:val="24"/>
          <w:szCs w:val="24"/>
        </w:rPr>
        <w:t>.</w:t>
      </w:r>
    </w:p>
    <w:p w:rsidR="00241524" w:rsidRPr="00D91741" w:rsidRDefault="00F55AF3" w:rsidP="00241524">
      <w:pPr>
        <w:rPr>
          <w:rFonts w:ascii="Times New Roman" w:hAnsi="Times New Roman" w:cs="Times New Roman"/>
        </w:rPr>
      </w:pPr>
      <w:r w:rsidRPr="00D91741">
        <w:rPr>
          <w:rFonts w:ascii="Times New Roman" w:hAnsi="Times New Roman" w:cs="Times New Roman"/>
        </w:rPr>
        <w:t xml:space="preserve">      </w:t>
      </w:r>
    </w:p>
    <w:p w:rsidR="00197043" w:rsidRPr="00D91741" w:rsidRDefault="005D5094" w:rsidP="005249C8">
      <w:pPr>
        <w:widowControl/>
        <w:autoSpaceDE/>
        <w:autoSpaceDN/>
        <w:adjustRightInd/>
        <w:spacing w:after="200" w:line="276" w:lineRule="auto"/>
        <w:ind w:left="-30" w:firstLine="0"/>
        <w:jc w:val="center"/>
        <w:rPr>
          <w:rFonts w:ascii="Times New Roman" w:hAnsi="Times New Roman" w:cs="Times New Roman"/>
          <w:b/>
        </w:rPr>
      </w:pPr>
      <w:r w:rsidRPr="00D91741">
        <w:rPr>
          <w:rFonts w:ascii="Times New Roman" w:hAnsi="Times New Roman" w:cs="Times New Roman"/>
          <w:b/>
        </w:rPr>
        <w:t>3</w:t>
      </w:r>
      <w:r w:rsidR="005249C8" w:rsidRPr="00D91741">
        <w:rPr>
          <w:rFonts w:ascii="Times New Roman" w:hAnsi="Times New Roman" w:cs="Times New Roman"/>
          <w:b/>
        </w:rPr>
        <w:t xml:space="preserve">.2.2. Социально-экономическое  состояние </w:t>
      </w:r>
      <w:proofErr w:type="spellStart"/>
      <w:r w:rsidR="005249C8" w:rsidRPr="00D91741">
        <w:rPr>
          <w:rFonts w:ascii="Times New Roman" w:hAnsi="Times New Roman" w:cs="Times New Roman"/>
          <w:b/>
        </w:rPr>
        <w:t>Альметьевского</w:t>
      </w:r>
      <w:proofErr w:type="spellEnd"/>
      <w:r w:rsidR="005249C8" w:rsidRPr="00D91741">
        <w:rPr>
          <w:rFonts w:ascii="Times New Roman" w:hAnsi="Times New Roman" w:cs="Times New Roman"/>
          <w:b/>
        </w:rPr>
        <w:t xml:space="preserve"> муниципального района</w:t>
      </w:r>
    </w:p>
    <w:p w:rsidR="00473A47" w:rsidRPr="00D91741" w:rsidRDefault="00473A47" w:rsidP="00473A47">
      <w:pPr>
        <w:widowControl/>
        <w:shd w:val="clear" w:color="auto" w:fill="FFFFFF"/>
        <w:autoSpaceDE/>
        <w:autoSpaceDN/>
        <w:adjustRightInd/>
        <w:ind w:firstLine="567"/>
        <w:rPr>
          <w:rFonts w:ascii="Times New Roman" w:hAnsi="Times New Roman" w:cs="Times New Roman"/>
        </w:rPr>
      </w:pPr>
      <w:r w:rsidRPr="00D91741">
        <w:rPr>
          <w:rFonts w:ascii="Times New Roman" w:hAnsi="Times New Roman" w:cs="Times New Roman"/>
        </w:rPr>
        <w:t xml:space="preserve">Численность жителей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по состоянию на 1 января 2016 года составила 204 тысяч</w:t>
      </w:r>
      <w:r w:rsidR="00734998" w:rsidRPr="00D91741">
        <w:rPr>
          <w:rFonts w:ascii="Times New Roman" w:hAnsi="Times New Roman" w:cs="Times New Roman"/>
        </w:rPr>
        <w:t>и</w:t>
      </w:r>
      <w:r w:rsidRPr="00D91741">
        <w:rPr>
          <w:rFonts w:ascii="Times New Roman" w:hAnsi="Times New Roman" w:cs="Times New Roman"/>
        </w:rPr>
        <w:t xml:space="preserve"> человек, из них проживают в городе Альметьевск 151,4 тысяч человек, районе – 52,6 тысяч  человек.</w:t>
      </w:r>
      <w:r w:rsidR="004D54BC" w:rsidRPr="00D91741">
        <w:rPr>
          <w:rFonts w:ascii="Times New Roman" w:hAnsi="Times New Roman" w:cs="Times New Roman"/>
        </w:rPr>
        <w:t xml:space="preserve"> По состоянию на 1 января 2019 года </w:t>
      </w:r>
      <w:r w:rsidR="009E6749" w:rsidRPr="00D91741">
        <w:rPr>
          <w:rFonts w:ascii="Times New Roman" w:hAnsi="Times New Roman" w:cs="Times New Roman"/>
        </w:rPr>
        <w:t xml:space="preserve">численность жителей </w:t>
      </w:r>
      <w:r w:rsidR="004D54BC" w:rsidRPr="00D91741">
        <w:rPr>
          <w:rFonts w:ascii="Times New Roman" w:hAnsi="Times New Roman" w:cs="Times New Roman"/>
        </w:rPr>
        <w:t xml:space="preserve">составила 208 тысяч человек, из них проживают в городе Альметьевск </w:t>
      </w:r>
      <w:r w:rsidR="005D7A1A" w:rsidRPr="00D91741">
        <w:rPr>
          <w:rFonts w:ascii="Times New Roman" w:hAnsi="Times New Roman" w:cs="Times New Roman"/>
        </w:rPr>
        <w:t xml:space="preserve">157 </w:t>
      </w:r>
      <w:r w:rsidR="004D54BC" w:rsidRPr="00D91741">
        <w:rPr>
          <w:rFonts w:ascii="Times New Roman" w:hAnsi="Times New Roman" w:cs="Times New Roman"/>
        </w:rPr>
        <w:t xml:space="preserve">тысяч человек, районе – </w:t>
      </w:r>
      <w:r w:rsidR="005D7A1A" w:rsidRPr="00D91741">
        <w:rPr>
          <w:rFonts w:ascii="Times New Roman" w:hAnsi="Times New Roman" w:cs="Times New Roman"/>
        </w:rPr>
        <w:t>51</w:t>
      </w:r>
      <w:r w:rsidR="004D54BC" w:rsidRPr="00D91741">
        <w:rPr>
          <w:rFonts w:ascii="Times New Roman" w:hAnsi="Times New Roman" w:cs="Times New Roman"/>
        </w:rPr>
        <w:t xml:space="preserve"> тысяч  человек.</w:t>
      </w:r>
    </w:p>
    <w:p w:rsidR="00A15C11" w:rsidRPr="00D91741" w:rsidRDefault="00A15C11" w:rsidP="00473A47">
      <w:pPr>
        <w:widowControl/>
        <w:shd w:val="clear" w:color="auto" w:fill="FFFFFF"/>
        <w:autoSpaceDE/>
        <w:autoSpaceDN/>
        <w:adjustRightInd/>
        <w:ind w:firstLine="567"/>
        <w:rPr>
          <w:rFonts w:ascii="Times New Roman" w:hAnsi="Times New Roman" w:cs="Times New Roman"/>
          <w:i/>
        </w:rPr>
      </w:pPr>
    </w:p>
    <w:p w:rsidR="00473A47" w:rsidRPr="00D91741" w:rsidRDefault="005249C8" w:rsidP="00473A47">
      <w:pPr>
        <w:widowControl/>
        <w:shd w:val="clear" w:color="auto" w:fill="FFFFFF"/>
        <w:autoSpaceDE/>
        <w:autoSpaceDN/>
        <w:adjustRightInd/>
        <w:ind w:firstLine="567"/>
        <w:rPr>
          <w:rFonts w:ascii="Times New Roman" w:hAnsi="Times New Roman" w:cs="Times New Roman"/>
          <w:b/>
        </w:rPr>
      </w:pPr>
      <w:r w:rsidRPr="00D91741">
        <w:rPr>
          <w:rFonts w:ascii="Times New Roman" w:hAnsi="Times New Roman" w:cs="Times New Roman"/>
          <w:b/>
        </w:rPr>
        <w:t>Здравоохранение</w:t>
      </w:r>
      <w:r w:rsidR="007F6A96" w:rsidRPr="00D91741">
        <w:rPr>
          <w:rFonts w:ascii="Times New Roman" w:hAnsi="Times New Roman" w:cs="Times New Roman"/>
          <w:b/>
        </w:rPr>
        <w:t>.</w:t>
      </w:r>
    </w:p>
    <w:p w:rsidR="0016636D" w:rsidRPr="00D91741" w:rsidRDefault="0016636D" w:rsidP="00473A47">
      <w:pPr>
        <w:widowControl/>
        <w:shd w:val="clear" w:color="auto" w:fill="FFFFFF"/>
        <w:autoSpaceDE/>
        <w:autoSpaceDN/>
        <w:adjustRightInd/>
        <w:ind w:firstLine="567"/>
        <w:rPr>
          <w:rFonts w:ascii="Times New Roman" w:hAnsi="Times New Roman" w:cs="Times New Roman"/>
          <w:b/>
        </w:rPr>
      </w:pPr>
    </w:p>
    <w:p w:rsidR="00E834BB" w:rsidRPr="00D91741" w:rsidRDefault="00E834BB" w:rsidP="00E95A00">
      <w:pPr>
        <w:widowControl/>
        <w:tabs>
          <w:tab w:val="left" w:pos="1170"/>
        </w:tabs>
        <w:autoSpaceDE/>
        <w:autoSpaceDN/>
        <w:adjustRightInd/>
        <w:spacing w:after="200" w:line="276" w:lineRule="auto"/>
        <w:ind w:firstLine="709"/>
        <w:rPr>
          <w:rFonts w:ascii="Times New Roman" w:hAnsi="Times New Roman" w:cs="Times New Roman"/>
        </w:rPr>
      </w:pPr>
      <w:r w:rsidRPr="00D91741">
        <w:rPr>
          <w:rFonts w:ascii="Times New Roman" w:hAnsi="Times New Roman" w:cs="Times New Roman"/>
        </w:rPr>
        <w:t xml:space="preserve">Численность населения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увеличивается: за последние 5 лет (2014 - 2018 годы) прирост составил 5 тыс. 684 человек (2014 год – 201 423 человек;  2018 год – 207 107 человек).  Определяющим индикатором развития района является естественный прирост населения.  Район относится к числу лидеров, занимая в рейтинге районов Республики Татарстан 5-ю позицию по итогам 2018 года. Тренд последнего десятилетия – изменение календаря рождений, пик интенсивности рождений в районе сместился с возраста 20-24 лет, как это было ранее,  на возраст 25-29 лет. </w:t>
      </w:r>
    </w:p>
    <w:p w:rsidR="00E834BB" w:rsidRPr="00D91741" w:rsidRDefault="00E834BB" w:rsidP="00E834BB">
      <w:pPr>
        <w:widowControl/>
        <w:autoSpaceDE/>
        <w:autoSpaceDN/>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lastRenderedPageBreak/>
        <w:t>Таблица 2. Демографические показатели района за период с 2011 по 201</w:t>
      </w:r>
      <w:r w:rsidR="009B6A8B" w:rsidRPr="00D91741">
        <w:rPr>
          <w:rFonts w:ascii="Times New Roman" w:eastAsiaTheme="minorHAnsi" w:hAnsi="Times New Roman" w:cs="Times New Roman"/>
          <w:sz w:val="22"/>
          <w:szCs w:val="22"/>
          <w:lang w:eastAsia="en-US"/>
        </w:rPr>
        <w:t>8</w:t>
      </w:r>
      <w:r w:rsidRPr="00D91741">
        <w:rPr>
          <w:rFonts w:ascii="Times New Roman" w:eastAsiaTheme="minorHAnsi" w:hAnsi="Times New Roman" w:cs="Times New Roman"/>
          <w:sz w:val="22"/>
          <w:szCs w:val="22"/>
          <w:lang w:eastAsia="en-US"/>
        </w:rPr>
        <w:t xml:space="preserve"> годы.</w:t>
      </w:r>
    </w:p>
    <w:p w:rsidR="00E834BB" w:rsidRPr="00D91741" w:rsidRDefault="00E834BB" w:rsidP="00E834BB">
      <w:pPr>
        <w:widowControl/>
        <w:autoSpaceDE/>
        <w:autoSpaceDN/>
        <w:adjustRightInd/>
        <w:spacing w:after="200" w:line="276" w:lineRule="auto"/>
        <w:ind w:firstLine="0"/>
        <w:jc w:val="center"/>
        <w:rPr>
          <w:rFonts w:ascii="Times New Roman" w:eastAsiaTheme="minorHAnsi" w:hAnsi="Times New Roman" w:cs="Times New Roman"/>
          <w:color w:val="FF0000"/>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992"/>
        <w:gridCol w:w="851"/>
        <w:gridCol w:w="850"/>
        <w:gridCol w:w="851"/>
        <w:gridCol w:w="850"/>
        <w:gridCol w:w="851"/>
      </w:tblGrid>
      <w:tr w:rsidR="00E834BB" w:rsidRPr="00D91741" w:rsidTr="00E834BB">
        <w:tc>
          <w:tcPr>
            <w:tcW w:w="5778" w:type="dxa"/>
            <w:gridSpan w:val="2"/>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Показатель/годы</w:t>
            </w:r>
          </w:p>
        </w:tc>
        <w:tc>
          <w:tcPr>
            <w:tcW w:w="851"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2014</w:t>
            </w:r>
          </w:p>
        </w:tc>
        <w:tc>
          <w:tcPr>
            <w:tcW w:w="850"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2015</w:t>
            </w:r>
          </w:p>
        </w:tc>
        <w:tc>
          <w:tcPr>
            <w:tcW w:w="851"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2017</w:t>
            </w:r>
          </w:p>
        </w:tc>
        <w:tc>
          <w:tcPr>
            <w:tcW w:w="851"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2018</w:t>
            </w:r>
          </w:p>
        </w:tc>
      </w:tr>
      <w:tr w:rsidR="00E834BB" w:rsidRPr="00D91741" w:rsidTr="00E834BB">
        <w:tc>
          <w:tcPr>
            <w:tcW w:w="4786" w:type="dxa"/>
            <w:vMerge w:val="restart"/>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utoSpaceDN/>
              <w:adjustRightInd/>
              <w:spacing w:after="200" w:line="276" w:lineRule="auto"/>
              <w:ind w:firstLine="0"/>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Рождаемость,</w:t>
            </w:r>
          </w:p>
          <w:p w:rsidR="00E834BB" w:rsidRPr="00D91741" w:rsidRDefault="00E834BB" w:rsidP="00E834BB">
            <w:pPr>
              <w:widowControl/>
              <w:autoSpaceDE/>
              <w:adjustRightInd/>
              <w:spacing w:after="200" w:line="276" w:lineRule="auto"/>
              <w:ind w:firstLine="0"/>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(на 1000 населения)</w:t>
            </w:r>
          </w:p>
        </w:tc>
        <w:tc>
          <w:tcPr>
            <w:tcW w:w="992"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АМР</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15,6</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16,0</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15,2</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13,6</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12,3</w:t>
            </w:r>
          </w:p>
        </w:tc>
      </w:tr>
      <w:tr w:rsidR="00E834BB" w:rsidRPr="00D91741" w:rsidTr="00E834BB">
        <w:tc>
          <w:tcPr>
            <w:tcW w:w="0" w:type="auto"/>
            <w:vMerge/>
            <w:tcBorders>
              <w:top w:val="single" w:sz="4" w:space="0" w:color="auto"/>
              <w:left w:val="single" w:sz="4" w:space="0" w:color="auto"/>
              <w:bottom w:val="single" w:sz="4" w:space="0" w:color="auto"/>
              <w:right w:val="single" w:sz="4" w:space="0" w:color="auto"/>
            </w:tcBorders>
            <w:vAlign w:val="center"/>
            <w:hideMark/>
          </w:tcPr>
          <w:p w:rsidR="00E834BB" w:rsidRPr="00D91741" w:rsidRDefault="00E834BB" w:rsidP="00E834BB">
            <w:pPr>
              <w:widowControl/>
              <w:autoSpaceDE/>
              <w:autoSpaceDN/>
              <w:adjustRightInd/>
              <w:spacing w:after="200" w:line="276" w:lineRule="auto"/>
              <w:ind w:firstLine="0"/>
              <w:jc w:val="left"/>
              <w:rPr>
                <w:rFonts w:ascii="Times New Roman" w:eastAsiaTheme="minorHAnsi"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РТ</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14,8</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14,7</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14,4</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12,4</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11,9</w:t>
            </w:r>
          </w:p>
        </w:tc>
      </w:tr>
      <w:tr w:rsidR="00E834BB" w:rsidRPr="00D91741" w:rsidTr="00E834BB">
        <w:tc>
          <w:tcPr>
            <w:tcW w:w="4786" w:type="dxa"/>
            <w:vMerge w:val="restart"/>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utoSpaceDN/>
              <w:adjustRightInd/>
              <w:spacing w:after="200" w:line="276" w:lineRule="auto"/>
              <w:ind w:firstLine="0"/>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 xml:space="preserve">Смертность, </w:t>
            </w:r>
          </w:p>
          <w:p w:rsidR="00E834BB" w:rsidRPr="00D91741" w:rsidRDefault="00E834BB" w:rsidP="00E834BB">
            <w:pPr>
              <w:widowControl/>
              <w:autoSpaceDE/>
              <w:adjustRightInd/>
              <w:spacing w:after="200" w:line="276" w:lineRule="auto"/>
              <w:ind w:firstLine="0"/>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(на 1000 населения)</w:t>
            </w:r>
          </w:p>
        </w:tc>
        <w:tc>
          <w:tcPr>
            <w:tcW w:w="992"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АМР</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11,9</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12,1</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10,7</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10,5</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11,2</w:t>
            </w:r>
          </w:p>
        </w:tc>
      </w:tr>
      <w:tr w:rsidR="00E834BB" w:rsidRPr="00D91741" w:rsidTr="00E834BB">
        <w:tc>
          <w:tcPr>
            <w:tcW w:w="0" w:type="auto"/>
            <w:vMerge/>
            <w:tcBorders>
              <w:top w:val="single" w:sz="4" w:space="0" w:color="auto"/>
              <w:left w:val="single" w:sz="4" w:space="0" w:color="auto"/>
              <w:bottom w:val="single" w:sz="4" w:space="0" w:color="auto"/>
              <w:right w:val="single" w:sz="4" w:space="0" w:color="auto"/>
            </w:tcBorders>
            <w:vAlign w:val="center"/>
            <w:hideMark/>
          </w:tcPr>
          <w:p w:rsidR="00E834BB" w:rsidRPr="00D91741" w:rsidRDefault="00E834BB" w:rsidP="00E834BB">
            <w:pPr>
              <w:widowControl/>
              <w:autoSpaceDE/>
              <w:autoSpaceDN/>
              <w:adjustRightInd/>
              <w:spacing w:after="200" w:line="276" w:lineRule="auto"/>
              <w:ind w:firstLine="0"/>
              <w:jc w:val="left"/>
              <w:rPr>
                <w:rFonts w:ascii="Times New Roman" w:eastAsiaTheme="minorHAnsi"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РТ</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12,2</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12,0</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11,6</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11,3</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11,5</w:t>
            </w:r>
          </w:p>
        </w:tc>
      </w:tr>
      <w:tr w:rsidR="00E834BB" w:rsidRPr="00D91741" w:rsidTr="00E834BB">
        <w:tc>
          <w:tcPr>
            <w:tcW w:w="4786" w:type="dxa"/>
            <w:vMerge w:val="restart"/>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Естественный прирост</w:t>
            </w:r>
          </w:p>
        </w:tc>
        <w:tc>
          <w:tcPr>
            <w:tcW w:w="992"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АМР</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+3,7</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+3,9</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+4,5</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+3,1</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w:t>
            </w:r>
          </w:p>
        </w:tc>
      </w:tr>
      <w:tr w:rsidR="00E834BB" w:rsidRPr="00D91741" w:rsidTr="00E834BB">
        <w:tc>
          <w:tcPr>
            <w:tcW w:w="0" w:type="auto"/>
            <w:vMerge/>
            <w:tcBorders>
              <w:top w:val="single" w:sz="4" w:space="0" w:color="auto"/>
              <w:left w:val="single" w:sz="4" w:space="0" w:color="auto"/>
              <w:bottom w:val="single" w:sz="4" w:space="0" w:color="auto"/>
              <w:right w:val="single" w:sz="4" w:space="0" w:color="auto"/>
            </w:tcBorders>
            <w:vAlign w:val="center"/>
            <w:hideMark/>
          </w:tcPr>
          <w:p w:rsidR="00E834BB" w:rsidRPr="00D91741" w:rsidRDefault="00E834BB" w:rsidP="00E834BB">
            <w:pPr>
              <w:widowControl/>
              <w:autoSpaceDE/>
              <w:autoSpaceDN/>
              <w:adjustRightInd/>
              <w:spacing w:after="200" w:line="276" w:lineRule="auto"/>
              <w:ind w:firstLine="0"/>
              <w:jc w:val="left"/>
              <w:rPr>
                <w:rFonts w:ascii="Times New Roman" w:eastAsiaTheme="minorHAnsi"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РТ</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+2,6</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+2,7</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+0,4</w:t>
            </w:r>
          </w:p>
        </w:tc>
      </w:tr>
      <w:tr w:rsidR="00E834BB" w:rsidRPr="00D91741" w:rsidTr="00E834BB">
        <w:tc>
          <w:tcPr>
            <w:tcW w:w="4786" w:type="dxa"/>
            <w:vMerge w:val="restart"/>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Ожидаемая продолжительность жизни, лет</w:t>
            </w:r>
          </w:p>
        </w:tc>
        <w:tc>
          <w:tcPr>
            <w:tcW w:w="992"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АМР</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70,99</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71,28</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73,71</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DE6D11"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73,7</w:t>
            </w:r>
            <w:r w:rsidR="00093EDF" w:rsidRPr="00D91741">
              <w:rPr>
                <w:rFonts w:ascii="Times New Roman" w:eastAsiaTheme="minorHAnsi" w:hAnsi="Times New Roman" w:cs="Times New Roman"/>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DE6D11"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74,1</w:t>
            </w:r>
            <w:r w:rsidR="00937142" w:rsidRPr="00D91741">
              <w:rPr>
                <w:rFonts w:ascii="Times New Roman" w:eastAsiaTheme="minorHAnsi" w:hAnsi="Times New Roman" w:cs="Times New Roman"/>
                <w:sz w:val="22"/>
                <w:szCs w:val="22"/>
                <w:lang w:eastAsia="en-US"/>
              </w:rPr>
              <w:t>0</w:t>
            </w:r>
          </w:p>
        </w:tc>
      </w:tr>
      <w:tr w:rsidR="00E834BB" w:rsidRPr="00D91741" w:rsidTr="00E834BB">
        <w:tc>
          <w:tcPr>
            <w:tcW w:w="0" w:type="auto"/>
            <w:vMerge/>
            <w:tcBorders>
              <w:top w:val="single" w:sz="4" w:space="0" w:color="auto"/>
              <w:left w:val="single" w:sz="4" w:space="0" w:color="auto"/>
              <w:bottom w:val="single" w:sz="4" w:space="0" w:color="auto"/>
              <w:right w:val="single" w:sz="4" w:space="0" w:color="auto"/>
            </w:tcBorders>
            <w:vAlign w:val="center"/>
            <w:hideMark/>
          </w:tcPr>
          <w:p w:rsidR="00E834BB" w:rsidRPr="00D91741" w:rsidRDefault="00E834BB" w:rsidP="00E834BB">
            <w:pPr>
              <w:widowControl/>
              <w:autoSpaceDE/>
              <w:autoSpaceDN/>
              <w:adjustRightInd/>
              <w:spacing w:after="200" w:line="276" w:lineRule="auto"/>
              <w:ind w:firstLine="0"/>
              <w:jc w:val="left"/>
              <w:rPr>
                <w:rFonts w:ascii="Times New Roman" w:eastAsiaTheme="minorHAnsi"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РТ</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72,17</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72,81</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73,64</w:t>
            </w:r>
          </w:p>
        </w:tc>
        <w:tc>
          <w:tcPr>
            <w:tcW w:w="850" w:type="dxa"/>
            <w:tcBorders>
              <w:top w:val="single" w:sz="4" w:space="0" w:color="auto"/>
              <w:left w:val="single" w:sz="4" w:space="0" w:color="auto"/>
              <w:bottom w:val="single" w:sz="4" w:space="0" w:color="auto"/>
              <w:right w:val="single" w:sz="4" w:space="0" w:color="auto"/>
            </w:tcBorders>
            <w:vAlign w:val="center"/>
          </w:tcPr>
          <w:p w:rsidR="00E834BB" w:rsidRPr="00D91741" w:rsidRDefault="00DE6D11"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73,6</w:t>
            </w:r>
            <w:r w:rsidR="00093EDF" w:rsidRPr="00D91741">
              <w:rPr>
                <w:rFonts w:ascii="Times New Roman" w:eastAsiaTheme="minorHAnsi" w:hAnsi="Times New Roman" w:cs="Times New Roman"/>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E834BB" w:rsidRPr="00D91741" w:rsidRDefault="00DE6D11"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74,2</w:t>
            </w:r>
            <w:r w:rsidR="00937142" w:rsidRPr="00D91741">
              <w:rPr>
                <w:rFonts w:ascii="Times New Roman" w:eastAsiaTheme="minorHAnsi" w:hAnsi="Times New Roman" w:cs="Times New Roman"/>
                <w:sz w:val="22"/>
                <w:szCs w:val="22"/>
                <w:lang w:eastAsia="en-US"/>
              </w:rPr>
              <w:t>0</w:t>
            </w:r>
          </w:p>
        </w:tc>
      </w:tr>
    </w:tbl>
    <w:p w:rsidR="00E834BB" w:rsidRPr="00D91741" w:rsidRDefault="00E834BB" w:rsidP="00E834BB">
      <w:pPr>
        <w:widowControl/>
        <w:autoSpaceDE/>
        <w:autoSpaceDN/>
        <w:adjustRightInd/>
        <w:spacing w:after="200" w:line="276" w:lineRule="auto"/>
        <w:ind w:firstLine="709"/>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 xml:space="preserve">По показателю ожидаемой продолжительности жизни район занимает  23-е место. Ожидаемая продолжительность жизни увеличилась за 5 лет в районе с 70,5 года до 70,7 лет (РТ - 72,2 лет). При этом у женщин ожидаемая продолжительность жизни увеличилась с 75,9 до76,8 лет, а  у мужчин  с 62,7 года до 64,8 лет. </w:t>
      </w:r>
    </w:p>
    <w:p w:rsidR="00E834BB" w:rsidRPr="00D91741" w:rsidRDefault="00E834BB" w:rsidP="00E834BB">
      <w:pPr>
        <w:widowControl/>
        <w:tabs>
          <w:tab w:val="left" w:pos="2805"/>
        </w:tabs>
        <w:autoSpaceDE/>
        <w:autoSpaceDN/>
        <w:adjustRightInd/>
        <w:ind w:firstLine="708"/>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 xml:space="preserve">Дальнейшее улучшение демографической ситуации в Альметьевском муниципальном районе сдерживают негативные тенденции в изменении возрастной структуры населения. Это  связано с сокращением численности женщин наиболее активного репродуктивного возраста (с 25,1% в 2014 году до 23,9% в 2018 году)  и связанного с этим прогнозируемым снижением уровня рождаемости. </w:t>
      </w:r>
      <w:proofErr w:type="gramStart"/>
      <w:r w:rsidRPr="00D91741">
        <w:rPr>
          <w:rFonts w:ascii="Times New Roman" w:eastAsiaTheme="minorHAnsi" w:hAnsi="Times New Roman" w:cs="Times New Roman"/>
          <w:sz w:val="22"/>
          <w:szCs w:val="22"/>
          <w:lang w:eastAsia="en-US"/>
        </w:rPr>
        <w:t>А также увеличением численности пожилого населения (с 20,3% в 2014 году   до  22,5% в 2018 году), снижением доли населения  трудоспособного возраста (с 60,7% в 2014 г до 56,6% в 2018 году).</w:t>
      </w:r>
      <w:proofErr w:type="gramEnd"/>
    </w:p>
    <w:p w:rsidR="00E834BB" w:rsidRPr="00D91741" w:rsidRDefault="00E834BB" w:rsidP="00E834BB">
      <w:pPr>
        <w:widowControl/>
        <w:autoSpaceDE/>
        <w:autoSpaceDN/>
        <w:adjustRightInd/>
        <w:ind w:firstLine="0"/>
        <w:jc w:val="center"/>
        <w:rPr>
          <w:rFonts w:ascii="Times New Roman" w:eastAsiaTheme="minorHAnsi" w:hAnsi="Times New Roman" w:cs="Times New Roman"/>
          <w:sz w:val="22"/>
          <w:szCs w:val="22"/>
          <w:lang w:eastAsia="en-US"/>
        </w:rPr>
      </w:pPr>
    </w:p>
    <w:p w:rsidR="00E834BB" w:rsidRPr="00D91741" w:rsidRDefault="00E834BB" w:rsidP="00E834BB">
      <w:pPr>
        <w:widowControl/>
        <w:autoSpaceDE/>
        <w:autoSpaceDN/>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Таблица 3. Население района и его структура за период с 201</w:t>
      </w:r>
      <w:r w:rsidR="00EE33A7" w:rsidRPr="00D91741">
        <w:rPr>
          <w:rFonts w:ascii="Times New Roman" w:eastAsiaTheme="minorHAnsi" w:hAnsi="Times New Roman" w:cs="Times New Roman"/>
          <w:sz w:val="22"/>
          <w:szCs w:val="22"/>
          <w:lang w:eastAsia="en-US"/>
        </w:rPr>
        <w:t>4</w:t>
      </w:r>
      <w:r w:rsidRPr="00D91741">
        <w:rPr>
          <w:rFonts w:ascii="Times New Roman" w:eastAsiaTheme="minorHAnsi" w:hAnsi="Times New Roman" w:cs="Times New Roman"/>
          <w:sz w:val="22"/>
          <w:szCs w:val="22"/>
          <w:lang w:eastAsia="en-US"/>
        </w:rPr>
        <w:t xml:space="preserve"> по 201</w:t>
      </w:r>
      <w:r w:rsidR="00EE33A7" w:rsidRPr="00D91741">
        <w:rPr>
          <w:rFonts w:ascii="Times New Roman" w:eastAsiaTheme="minorHAnsi" w:hAnsi="Times New Roman" w:cs="Times New Roman"/>
          <w:sz w:val="22"/>
          <w:szCs w:val="22"/>
          <w:lang w:eastAsia="en-US"/>
        </w:rPr>
        <w:t>8</w:t>
      </w:r>
      <w:r w:rsidRPr="00D91741">
        <w:rPr>
          <w:rFonts w:ascii="Times New Roman" w:eastAsiaTheme="minorHAnsi" w:hAnsi="Times New Roman" w:cs="Times New Roman"/>
          <w:sz w:val="22"/>
          <w:szCs w:val="22"/>
          <w:lang w:eastAsia="en-US"/>
        </w:rPr>
        <w:t xml:space="preserve"> годы.</w:t>
      </w:r>
    </w:p>
    <w:p w:rsidR="00E834BB" w:rsidRPr="00D91741" w:rsidRDefault="00E834BB" w:rsidP="00E834BB">
      <w:pPr>
        <w:widowControl/>
        <w:autoSpaceDE/>
        <w:autoSpaceDN/>
        <w:adjustRightInd/>
        <w:ind w:firstLine="0"/>
        <w:jc w:val="center"/>
        <w:rPr>
          <w:rFonts w:ascii="Times New Roman" w:eastAsiaTheme="minorHAnsi" w:hAnsi="Times New Roman" w:cs="Times New Roman"/>
          <w:sz w:val="22"/>
          <w:szCs w:val="22"/>
          <w:lang w:eastAsia="en-US"/>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275"/>
        <w:gridCol w:w="1985"/>
        <w:gridCol w:w="1984"/>
        <w:gridCol w:w="1845"/>
        <w:gridCol w:w="1558"/>
      </w:tblGrid>
      <w:tr w:rsidR="00E834BB" w:rsidRPr="00D91741" w:rsidTr="00E834BB">
        <w:tc>
          <w:tcPr>
            <w:tcW w:w="1133"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left"/>
              <w:rPr>
                <w:rFonts w:ascii="Times New Roman" w:eastAsiaTheme="minorHAnsi" w:hAnsi="Times New Roman" w:cs="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utoSpaceDN/>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Всего население</w:t>
            </w:r>
          </w:p>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человек</w:t>
            </w:r>
          </w:p>
        </w:tc>
        <w:tc>
          <w:tcPr>
            <w:tcW w:w="1985"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utoSpaceDN/>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Трудоспособный возраст,</w:t>
            </w:r>
          </w:p>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человек / %</w:t>
            </w:r>
          </w:p>
        </w:tc>
        <w:tc>
          <w:tcPr>
            <w:tcW w:w="1984"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utoSpaceDN/>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Старше трудоспособного</w:t>
            </w:r>
          </w:p>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человек/ %</w:t>
            </w:r>
          </w:p>
        </w:tc>
        <w:tc>
          <w:tcPr>
            <w:tcW w:w="1845"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utoSpaceDN/>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Женщины фертильного возраста</w:t>
            </w:r>
          </w:p>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человек / %</w:t>
            </w:r>
          </w:p>
        </w:tc>
        <w:tc>
          <w:tcPr>
            <w:tcW w:w="1558"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autoSpaceDE/>
              <w:autoSpaceDN/>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Дети</w:t>
            </w:r>
          </w:p>
          <w:p w:rsidR="00E834BB" w:rsidRPr="00D91741" w:rsidRDefault="00E834BB" w:rsidP="00E834BB">
            <w:pPr>
              <w:widowControl/>
              <w:autoSpaceDE/>
              <w:autoSpaceDN/>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до 17 лет,</w:t>
            </w:r>
          </w:p>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человек/ %</w:t>
            </w:r>
          </w:p>
        </w:tc>
      </w:tr>
      <w:tr w:rsidR="00E834BB" w:rsidRPr="00D91741" w:rsidTr="00E834BB">
        <w:tc>
          <w:tcPr>
            <w:tcW w:w="1133"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tabs>
                <w:tab w:val="left" w:pos="2805"/>
              </w:tabs>
              <w:autoSpaceDE/>
              <w:adjustRightInd/>
              <w:ind w:firstLine="0"/>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2014 г</w:t>
            </w:r>
          </w:p>
        </w:tc>
        <w:tc>
          <w:tcPr>
            <w:tcW w:w="127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201 423</w:t>
            </w:r>
          </w:p>
        </w:tc>
        <w:tc>
          <w:tcPr>
            <w:tcW w:w="198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122 231 / 60</w:t>
            </w:r>
          </w:p>
        </w:tc>
        <w:tc>
          <w:tcPr>
            <w:tcW w:w="1984"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40 879 / 20</w:t>
            </w:r>
          </w:p>
        </w:tc>
        <w:tc>
          <w:tcPr>
            <w:tcW w:w="184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50 518 / 25</w:t>
            </w:r>
          </w:p>
        </w:tc>
        <w:tc>
          <w:tcPr>
            <w:tcW w:w="1558"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42 600 / 21</w:t>
            </w:r>
          </w:p>
        </w:tc>
      </w:tr>
      <w:tr w:rsidR="00E834BB" w:rsidRPr="00D91741" w:rsidTr="00E834BB">
        <w:tc>
          <w:tcPr>
            <w:tcW w:w="1133"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tabs>
                <w:tab w:val="left" w:pos="2805"/>
              </w:tabs>
              <w:autoSpaceDE/>
              <w:adjustRightInd/>
              <w:ind w:firstLine="0"/>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2015 г</w:t>
            </w:r>
          </w:p>
        </w:tc>
        <w:tc>
          <w:tcPr>
            <w:tcW w:w="127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202 690</w:t>
            </w:r>
          </w:p>
        </w:tc>
        <w:tc>
          <w:tcPr>
            <w:tcW w:w="198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120 896 / 59</w:t>
            </w:r>
          </w:p>
        </w:tc>
        <w:tc>
          <w:tcPr>
            <w:tcW w:w="1984"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38 065 / 18</w:t>
            </w:r>
          </w:p>
        </w:tc>
        <w:tc>
          <w:tcPr>
            <w:tcW w:w="184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50 119 / 24</w:t>
            </w:r>
          </w:p>
        </w:tc>
        <w:tc>
          <w:tcPr>
            <w:tcW w:w="1558"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43 729/ 21</w:t>
            </w:r>
          </w:p>
        </w:tc>
      </w:tr>
      <w:tr w:rsidR="00E834BB" w:rsidRPr="00D91741" w:rsidTr="00E834BB">
        <w:trPr>
          <w:trHeight w:val="663"/>
        </w:trPr>
        <w:tc>
          <w:tcPr>
            <w:tcW w:w="1133"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tabs>
                <w:tab w:val="left" w:pos="2805"/>
              </w:tabs>
              <w:autoSpaceDE/>
              <w:adjustRightInd/>
              <w:spacing w:after="200" w:line="276" w:lineRule="auto"/>
              <w:ind w:firstLine="0"/>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2016 г</w:t>
            </w:r>
          </w:p>
        </w:tc>
        <w:tc>
          <w:tcPr>
            <w:tcW w:w="127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204 101</w:t>
            </w:r>
          </w:p>
        </w:tc>
        <w:tc>
          <w:tcPr>
            <w:tcW w:w="198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119 380/58,5</w:t>
            </w:r>
          </w:p>
        </w:tc>
        <w:tc>
          <w:tcPr>
            <w:tcW w:w="1984"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43 806/21,5</w:t>
            </w:r>
          </w:p>
        </w:tc>
        <w:tc>
          <w:tcPr>
            <w:tcW w:w="184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49 821/24,4</w:t>
            </w:r>
          </w:p>
        </w:tc>
        <w:tc>
          <w:tcPr>
            <w:tcW w:w="1558"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45 000/22,0</w:t>
            </w:r>
          </w:p>
        </w:tc>
      </w:tr>
      <w:tr w:rsidR="00E834BB" w:rsidRPr="00D91741" w:rsidTr="00E834BB">
        <w:tc>
          <w:tcPr>
            <w:tcW w:w="1133"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tabs>
                <w:tab w:val="left" w:pos="2805"/>
              </w:tabs>
              <w:autoSpaceDE/>
              <w:adjustRightInd/>
              <w:spacing w:after="200" w:line="276" w:lineRule="auto"/>
              <w:ind w:firstLine="0"/>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2017 г</w:t>
            </w:r>
          </w:p>
        </w:tc>
        <w:tc>
          <w:tcPr>
            <w:tcW w:w="127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205 592</w:t>
            </w:r>
          </w:p>
        </w:tc>
        <w:tc>
          <w:tcPr>
            <w:tcW w:w="198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118 164/57,5</w:t>
            </w:r>
          </w:p>
        </w:tc>
        <w:tc>
          <w:tcPr>
            <w:tcW w:w="1984"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45 190/22,0</w:t>
            </w:r>
          </w:p>
        </w:tc>
        <w:tc>
          <w:tcPr>
            <w:tcW w:w="184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49 446/24,0</w:t>
            </w:r>
          </w:p>
        </w:tc>
        <w:tc>
          <w:tcPr>
            <w:tcW w:w="1558"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46 233/22,5</w:t>
            </w:r>
          </w:p>
        </w:tc>
      </w:tr>
      <w:tr w:rsidR="00E834BB" w:rsidRPr="00D91741" w:rsidTr="00E834BB">
        <w:tc>
          <w:tcPr>
            <w:tcW w:w="1133" w:type="dxa"/>
            <w:tcBorders>
              <w:top w:val="single" w:sz="4" w:space="0" w:color="auto"/>
              <w:left w:val="single" w:sz="4" w:space="0" w:color="auto"/>
              <w:bottom w:val="single" w:sz="4" w:space="0" w:color="auto"/>
              <w:right w:val="single" w:sz="4" w:space="0" w:color="auto"/>
            </w:tcBorders>
            <w:hideMark/>
          </w:tcPr>
          <w:p w:rsidR="00E834BB" w:rsidRPr="00D91741" w:rsidRDefault="00E834BB" w:rsidP="00E834BB">
            <w:pPr>
              <w:widowControl/>
              <w:tabs>
                <w:tab w:val="left" w:pos="2805"/>
              </w:tabs>
              <w:autoSpaceDE/>
              <w:adjustRightInd/>
              <w:spacing w:after="200" w:line="276" w:lineRule="auto"/>
              <w:ind w:firstLine="0"/>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2018 г</w:t>
            </w:r>
          </w:p>
        </w:tc>
        <w:tc>
          <w:tcPr>
            <w:tcW w:w="127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207 107</w:t>
            </w:r>
          </w:p>
        </w:tc>
        <w:tc>
          <w:tcPr>
            <w:tcW w:w="198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117 282/56,6</w:t>
            </w:r>
          </w:p>
        </w:tc>
        <w:tc>
          <w:tcPr>
            <w:tcW w:w="1984"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46 599/22,5</w:t>
            </w:r>
          </w:p>
        </w:tc>
        <w:tc>
          <w:tcPr>
            <w:tcW w:w="1845"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49 528/23,9</w:t>
            </w:r>
          </w:p>
        </w:tc>
        <w:tc>
          <w:tcPr>
            <w:tcW w:w="1558" w:type="dxa"/>
            <w:tcBorders>
              <w:top w:val="single" w:sz="4" w:space="0" w:color="auto"/>
              <w:left w:val="single" w:sz="4" w:space="0" w:color="auto"/>
              <w:bottom w:val="single" w:sz="4" w:space="0" w:color="auto"/>
              <w:right w:val="single" w:sz="4" w:space="0" w:color="auto"/>
            </w:tcBorders>
          </w:tcPr>
          <w:p w:rsidR="00E834BB" w:rsidRPr="00D91741" w:rsidRDefault="00E834BB" w:rsidP="00E834BB">
            <w:pPr>
              <w:widowControl/>
              <w:autoSpaceDE/>
              <w:adjustRightInd/>
              <w:spacing w:after="200" w:line="276" w:lineRule="auto"/>
              <w:ind w:firstLine="0"/>
              <w:jc w:val="center"/>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47 342/22,9</w:t>
            </w:r>
          </w:p>
        </w:tc>
      </w:tr>
    </w:tbl>
    <w:p w:rsidR="00E834BB" w:rsidRPr="00D91741" w:rsidRDefault="00E834BB" w:rsidP="00E834BB">
      <w:pPr>
        <w:widowControl/>
        <w:autoSpaceDE/>
        <w:autoSpaceDN/>
        <w:adjustRightInd/>
        <w:spacing w:after="240"/>
        <w:ind w:firstLine="709"/>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Наиболее серьезной проблемой, как  в целом по республике, так и в районе является высокий уровень смертности населения. </w:t>
      </w:r>
      <w:proofErr w:type="gramStart"/>
      <w:r w:rsidRPr="00D91741">
        <w:rPr>
          <w:rFonts w:ascii="Times New Roman" w:hAnsi="Times New Roman" w:cs="Times New Roman"/>
          <w:sz w:val="22"/>
          <w:szCs w:val="22"/>
          <w:lang w:eastAsia="en-US"/>
        </w:rPr>
        <w:t>Лидирующие позиции занимает смертность от сердечно-сосудистых заболеваний (51,8% от всех причин смерти), онкологических заболеваний  (16,8 %  от всех причин смерти) и от внешних причин 7,3% от всех причин смерти).</w:t>
      </w:r>
      <w:proofErr w:type="gramEnd"/>
      <w:r w:rsidRPr="00D91741">
        <w:rPr>
          <w:rFonts w:ascii="Times New Roman" w:hAnsi="Times New Roman" w:cs="Times New Roman"/>
          <w:sz w:val="22"/>
          <w:szCs w:val="22"/>
          <w:lang w:eastAsia="en-US"/>
        </w:rPr>
        <w:t xml:space="preserve"> Проводимые мероприятия по снижению смертности населения позволили достичь снижения уровня смертности от </w:t>
      </w:r>
      <w:proofErr w:type="gramStart"/>
      <w:r w:rsidRPr="00D91741">
        <w:rPr>
          <w:rFonts w:ascii="Times New Roman" w:hAnsi="Times New Roman" w:cs="Times New Roman"/>
          <w:sz w:val="22"/>
          <w:szCs w:val="22"/>
          <w:lang w:eastAsia="en-US"/>
        </w:rPr>
        <w:t>сердечно-сосудистых</w:t>
      </w:r>
      <w:proofErr w:type="gramEnd"/>
      <w:r w:rsidRPr="00D91741">
        <w:rPr>
          <w:rFonts w:ascii="Times New Roman" w:hAnsi="Times New Roman" w:cs="Times New Roman"/>
          <w:sz w:val="22"/>
          <w:szCs w:val="22"/>
          <w:lang w:eastAsia="en-US"/>
        </w:rPr>
        <w:t xml:space="preserve"> заболеваний на 10,2%. Сохраняется высокий уровень смертности людей трудоспособного возраста, особенно мужчин трудоспособного возраста. В возрасте от 20 до 59 лет смертность мужчин от разных причин превышает в 2,8 раза смертность женщин (в 2018г. женщин от 20-59 умерло – 145 человек, мужчин – 414 человек).</w:t>
      </w:r>
    </w:p>
    <w:p w:rsidR="005249C8" w:rsidRPr="00D91741" w:rsidRDefault="007F6A96" w:rsidP="00030ACE">
      <w:pPr>
        <w:pStyle w:val="affff8"/>
        <w:ind w:firstLine="708"/>
        <w:jc w:val="both"/>
        <w:rPr>
          <w:rFonts w:ascii="Times New Roman" w:hAnsi="Times New Roman"/>
          <w:b/>
          <w:sz w:val="24"/>
          <w:szCs w:val="24"/>
        </w:rPr>
      </w:pPr>
      <w:r w:rsidRPr="00D91741">
        <w:rPr>
          <w:rFonts w:ascii="Times New Roman" w:hAnsi="Times New Roman"/>
          <w:b/>
          <w:sz w:val="24"/>
          <w:szCs w:val="24"/>
        </w:rPr>
        <w:lastRenderedPageBreak/>
        <w:t>Образование.</w:t>
      </w:r>
    </w:p>
    <w:p w:rsidR="0016636D" w:rsidRPr="00D91741" w:rsidRDefault="0016636D" w:rsidP="00030ACE">
      <w:pPr>
        <w:pStyle w:val="affff8"/>
        <w:ind w:firstLine="708"/>
        <w:jc w:val="both"/>
        <w:rPr>
          <w:rFonts w:ascii="Times New Roman" w:hAnsi="Times New Roman"/>
          <w:b/>
          <w:sz w:val="24"/>
          <w:szCs w:val="24"/>
        </w:rPr>
      </w:pPr>
    </w:p>
    <w:p w:rsidR="00E202A0" w:rsidRPr="00D91741" w:rsidRDefault="00E202A0" w:rsidP="006D2F6C">
      <w:pPr>
        <w:ind w:firstLine="0"/>
        <w:rPr>
          <w:rFonts w:ascii="Times New Roman" w:hAnsi="Times New Roman" w:cs="Times New Roman"/>
        </w:rPr>
      </w:pPr>
      <w:r w:rsidRPr="00D91741">
        <w:rPr>
          <w:rFonts w:ascii="Times New Roman" w:hAnsi="Times New Roman" w:cs="Times New Roman"/>
        </w:rPr>
        <w:t xml:space="preserve">        В Альметьевском муниципальном районе функционируют 89 дошкольных образовательных учреждений (2017г. – 91ДОУ, 2018г.- 90ДОУ).  В 2017 г.  проведена реорганизация путем присоединения детского сада «Родничок» села Васильевка к МБДОУ № 9 «Садко»; в 2018г.  МБДОУ № 41 «Дружные ребята», СОШ №18 и СОШ № 21 объединились в единый образовательный  центр «Дай 5». 50 дошкольных  образовательных учреждений расположены в городе,  39 в сельской местности.</w:t>
      </w:r>
    </w:p>
    <w:p w:rsidR="00E202A0" w:rsidRPr="00D91741" w:rsidRDefault="00E202A0" w:rsidP="006D2F6C">
      <w:pPr>
        <w:ind w:firstLine="0"/>
        <w:rPr>
          <w:rFonts w:ascii="Times New Roman" w:hAnsi="Times New Roman" w:cs="Times New Roman"/>
        </w:rPr>
      </w:pPr>
      <w:r w:rsidRPr="00D91741">
        <w:rPr>
          <w:rFonts w:ascii="Times New Roman" w:hAnsi="Times New Roman" w:cs="Times New Roman"/>
        </w:rPr>
        <w:t xml:space="preserve">       В них насчитывается 10 408 мест при общей численности 12525 детей дошкольного возраста. </w:t>
      </w:r>
    </w:p>
    <w:p w:rsidR="00E202A0" w:rsidRPr="00D91741" w:rsidRDefault="00E202A0" w:rsidP="006D2F6C">
      <w:pPr>
        <w:ind w:firstLine="0"/>
        <w:rPr>
          <w:rFonts w:ascii="Times New Roman" w:hAnsi="Times New Roman" w:cs="Times New Roman"/>
        </w:rPr>
      </w:pPr>
      <w:r w:rsidRPr="00D91741">
        <w:rPr>
          <w:rFonts w:ascii="Times New Roman" w:hAnsi="Times New Roman" w:cs="Times New Roman"/>
        </w:rPr>
        <w:t xml:space="preserve">       Дошкольное образование в районе представлено также негосударственными учреждениями:</w:t>
      </w:r>
    </w:p>
    <w:p w:rsidR="00E202A0" w:rsidRPr="00D91741" w:rsidRDefault="00E202A0" w:rsidP="006D2F6C">
      <w:pPr>
        <w:ind w:firstLine="567"/>
        <w:rPr>
          <w:rFonts w:ascii="Times New Roman" w:hAnsi="Times New Roman" w:cs="Times New Roman"/>
        </w:rPr>
      </w:pPr>
      <w:r w:rsidRPr="00D91741">
        <w:rPr>
          <w:rFonts w:ascii="Times New Roman" w:hAnsi="Times New Roman" w:cs="Times New Roman"/>
        </w:rPr>
        <w:t>- ЧОУ «Татнефть - школа»;</w:t>
      </w:r>
    </w:p>
    <w:p w:rsidR="00E202A0" w:rsidRPr="00D91741" w:rsidRDefault="00E202A0" w:rsidP="006D2F6C">
      <w:pPr>
        <w:ind w:firstLine="567"/>
        <w:rPr>
          <w:rFonts w:ascii="Times New Roman" w:hAnsi="Times New Roman" w:cs="Times New Roman"/>
        </w:rPr>
      </w:pPr>
      <w:r w:rsidRPr="00D91741">
        <w:rPr>
          <w:rFonts w:ascii="Times New Roman" w:hAnsi="Times New Roman" w:cs="Times New Roman"/>
        </w:rPr>
        <w:t xml:space="preserve">- «Общеобразовательная средняя школа 23 Менеджер» (дошкольные группы). </w:t>
      </w:r>
    </w:p>
    <w:p w:rsidR="00E202A0" w:rsidRPr="00D91741" w:rsidRDefault="00E202A0" w:rsidP="006D2F6C">
      <w:pPr>
        <w:widowControl/>
        <w:autoSpaceDE/>
        <w:autoSpaceDN/>
        <w:adjustRightInd/>
        <w:ind w:firstLine="567"/>
        <w:rPr>
          <w:rFonts w:ascii="Times New Roman" w:hAnsi="Times New Roman" w:cs="Times New Roman"/>
        </w:rPr>
      </w:pPr>
      <w:r w:rsidRPr="00D91741">
        <w:rPr>
          <w:rFonts w:ascii="Times New Roman" w:hAnsi="Times New Roman" w:cs="Times New Roman"/>
        </w:rPr>
        <w:t xml:space="preserve">      В связи со значительным ростом рождаемости ожидается увеличение очередности на получение </w:t>
      </w:r>
      <w:proofErr w:type="gramStart"/>
      <w:r w:rsidRPr="00D91741">
        <w:rPr>
          <w:rFonts w:ascii="Times New Roman" w:hAnsi="Times New Roman" w:cs="Times New Roman"/>
        </w:rPr>
        <w:t>дошкольного</w:t>
      </w:r>
      <w:proofErr w:type="gramEnd"/>
      <w:r w:rsidRPr="00D91741">
        <w:rPr>
          <w:rFonts w:ascii="Times New Roman" w:hAnsi="Times New Roman" w:cs="Times New Roman"/>
        </w:rPr>
        <w:t xml:space="preserve"> образования во вновь строящихся микрорайонах. На 01.01.2016 года очередность с 1,5 лет до 3 лет составляла – 2660 детей. На 01.01.2019г. очередность с 1,5 до 3 лет  составила около 5 000 детей.      </w:t>
      </w:r>
    </w:p>
    <w:p w:rsidR="00E202A0" w:rsidRPr="00D91741" w:rsidRDefault="00E202A0" w:rsidP="006D2F6C">
      <w:pPr>
        <w:widowControl/>
        <w:autoSpaceDE/>
        <w:autoSpaceDN/>
        <w:adjustRightInd/>
        <w:ind w:firstLine="567"/>
        <w:rPr>
          <w:rFonts w:ascii="Times New Roman" w:hAnsi="Times New Roman" w:cs="Times New Roman"/>
        </w:rPr>
      </w:pPr>
      <w:r w:rsidRPr="00D91741">
        <w:rPr>
          <w:rFonts w:ascii="Times New Roman" w:hAnsi="Times New Roman" w:cs="Times New Roman"/>
        </w:rPr>
        <w:t>На 01.01.2016 года капитальный ремонт требовался в 52 дошкольных учреждениях старше 30 лет. На 01.01.2019 года - 26  дошкольных образовательных учреждений старше 30 лет.</w:t>
      </w:r>
    </w:p>
    <w:p w:rsidR="00E202A0" w:rsidRPr="00D91741" w:rsidRDefault="00E202A0" w:rsidP="006D2F6C">
      <w:pPr>
        <w:widowControl/>
        <w:autoSpaceDE/>
        <w:autoSpaceDN/>
        <w:adjustRightInd/>
        <w:ind w:firstLine="708"/>
        <w:rPr>
          <w:rFonts w:ascii="Times New Roman" w:hAnsi="Times New Roman" w:cs="Times New Roman"/>
          <w:color w:val="000000" w:themeColor="text1"/>
        </w:rPr>
      </w:pPr>
      <w:r w:rsidRPr="00D91741">
        <w:rPr>
          <w:rFonts w:ascii="Times New Roman" w:hAnsi="Times New Roman" w:cs="Times New Roman"/>
          <w:color w:val="000000" w:themeColor="text1"/>
        </w:rPr>
        <w:t xml:space="preserve">На начало 2018/2019 учебного года в Альметьевском муниципальном районе в 60 общеобразовательных организациях обучается  24753 чел., из которых 1568 человек во вторую смену.  </w:t>
      </w:r>
      <w:proofErr w:type="gramStart"/>
      <w:r w:rsidRPr="00D91741">
        <w:rPr>
          <w:rFonts w:ascii="Times New Roman" w:hAnsi="Times New Roman" w:cs="Times New Roman"/>
          <w:color w:val="000000" w:themeColor="text1"/>
        </w:rPr>
        <w:t>В городе  24 -средние школы (в том числе, 1-частная), 1 основная школа,2- вечерние, 1-частная начальная, 2-коррекционные,  в них обучается 21673 учащихся; сельских 18 средних школ, 10 основных, 1-санаторная, 1-коррекционная в них обучается 3080 учащихся.</w:t>
      </w:r>
      <w:proofErr w:type="gramEnd"/>
      <w:r w:rsidRPr="00D91741">
        <w:rPr>
          <w:rFonts w:ascii="Times New Roman" w:hAnsi="Times New Roman" w:cs="Times New Roman"/>
          <w:color w:val="000000" w:themeColor="text1"/>
        </w:rPr>
        <w:t xml:space="preserve"> В 2018-2019 учебном году открылись еще 2 частные начальные школы. Где обучаются 19 учащихся. В образовательных учреждениях района трудятся </w:t>
      </w:r>
      <w:r w:rsidRPr="00D91741">
        <w:rPr>
          <w:rFonts w:ascii="Times New Roman" w:hAnsi="Times New Roman" w:cs="Times New Roman"/>
          <w:color w:val="000000" w:themeColor="text1"/>
          <w:lang w:val="tt-RU"/>
        </w:rPr>
        <w:t xml:space="preserve">6093 </w:t>
      </w:r>
      <w:r w:rsidRPr="00D91741">
        <w:rPr>
          <w:rFonts w:ascii="Times New Roman" w:hAnsi="Times New Roman" w:cs="Times New Roman"/>
          <w:color w:val="000000" w:themeColor="text1"/>
        </w:rPr>
        <w:t xml:space="preserve">чел., из них   </w:t>
      </w:r>
      <w:r w:rsidRPr="00D91741">
        <w:rPr>
          <w:rFonts w:ascii="Times New Roman" w:hAnsi="Times New Roman" w:cs="Times New Roman"/>
          <w:color w:val="000000" w:themeColor="text1"/>
          <w:lang w:val="tt-RU"/>
        </w:rPr>
        <w:t xml:space="preserve">педагогических работников в образовательных учреждениях -2505 </w:t>
      </w:r>
      <w:r w:rsidRPr="00D91741">
        <w:rPr>
          <w:rFonts w:ascii="Times New Roman" w:hAnsi="Times New Roman" w:cs="Times New Roman"/>
          <w:color w:val="000000" w:themeColor="text1"/>
        </w:rPr>
        <w:t xml:space="preserve">чел. </w:t>
      </w:r>
    </w:p>
    <w:p w:rsidR="00E202A0" w:rsidRPr="00D91741" w:rsidRDefault="00E202A0" w:rsidP="006D2F6C">
      <w:pPr>
        <w:widowControl/>
        <w:autoSpaceDE/>
        <w:autoSpaceDN/>
        <w:adjustRightInd/>
        <w:ind w:firstLine="709"/>
        <w:rPr>
          <w:rFonts w:ascii="Times New Roman" w:hAnsi="Times New Roman" w:cs="Times New Roman"/>
          <w:color w:val="000000" w:themeColor="text1"/>
        </w:rPr>
      </w:pPr>
      <w:r w:rsidRPr="00D91741">
        <w:rPr>
          <w:rFonts w:ascii="Times New Roman" w:hAnsi="Times New Roman" w:cs="Times New Roman"/>
          <w:color w:val="000000" w:themeColor="text1"/>
        </w:rPr>
        <w:t xml:space="preserve"> Процент учителей в возрасте до 35 лет от общей численности учителей составляет 23 %.</w:t>
      </w:r>
    </w:p>
    <w:p w:rsidR="00E202A0" w:rsidRPr="00D91741" w:rsidRDefault="00E202A0" w:rsidP="006D2F6C">
      <w:pPr>
        <w:widowControl/>
        <w:autoSpaceDE/>
        <w:autoSpaceDN/>
        <w:adjustRightInd/>
        <w:ind w:firstLine="709"/>
        <w:rPr>
          <w:rFonts w:ascii="Times New Roman" w:hAnsi="Times New Roman" w:cs="Times New Roman"/>
          <w:color w:val="000000" w:themeColor="text1"/>
        </w:rPr>
      </w:pPr>
      <w:r w:rsidRPr="00D91741">
        <w:rPr>
          <w:rFonts w:ascii="Times New Roman" w:hAnsi="Times New Roman" w:cs="Times New Roman"/>
          <w:color w:val="000000" w:themeColor="text1"/>
        </w:rPr>
        <w:t>Доля учителей пенсионного возраста составляет  17% от общей численности учителей школ.</w:t>
      </w:r>
    </w:p>
    <w:p w:rsidR="00E202A0" w:rsidRPr="00D91741" w:rsidRDefault="00E202A0" w:rsidP="006D2F6C">
      <w:pPr>
        <w:widowControl/>
        <w:autoSpaceDE/>
        <w:autoSpaceDN/>
        <w:adjustRightInd/>
        <w:ind w:firstLine="709"/>
        <w:rPr>
          <w:rFonts w:ascii="Times New Roman" w:hAnsi="Times New Roman" w:cs="Times New Roman"/>
          <w:color w:val="000000" w:themeColor="text1"/>
        </w:rPr>
      </w:pPr>
      <w:r w:rsidRPr="00D91741">
        <w:rPr>
          <w:rFonts w:ascii="Times New Roman" w:hAnsi="Times New Roman" w:cs="Times New Roman"/>
          <w:color w:val="000000" w:themeColor="text1"/>
        </w:rPr>
        <w:t>Ежегодно имеется потребность в учителях математики, физики и химии, начальных классов.</w:t>
      </w:r>
    </w:p>
    <w:p w:rsidR="00E202A0" w:rsidRPr="00D91741" w:rsidRDefault="00E202A0" w:rsidP="006D2F6C">
      <w:pPr>
        <w:widowControl/>
        <w:autoSpaceDE/>
        <w:autoSpaceDN/>
        <w:adjustRightInd/>
        <w:ind w:firstLine="709"/>
        <w:rPr>
          <w:rFonts w:ascii="Times New Roman" w:hAnsi="Times New Roman" w:cs="Times New Roman"/>
        </w:rPr>
      </w:pPr>
      <w:r w:rsidRPr="00D91741">
        <w:rPr>
          <w:rFonts w:ascii="Times New Roman" w:hAnsi="Times New Roman" w:cs="Times New Roman"/>
        </w:rPr>
        <w:t>Выпускники школ имеют сравнительно невысокие результаты как по показателю среднего тестового балла ЕГЭ по обязательным дисциплинам, так и по доле "</w:t>
      </w:r>
      <w:proofErr w:type="spellStart"/>
      <w:r w:rsidRPr="00D91741">
        <w:rPr>
          <w:rFonts w:ascii="Times New Roman" w:hAnsi="Times New Roman" w:cs="Times New Roman"/>
        </w:rPr>
        <w:t>стобалльников</w:t>
      </w:r>
      <w:proofErr w:type="spellEnd"/>
      <w:r w:rsidRPr="00D91741">
        <w:rPr>
          <w:rFonts w:ascii="Times New Roman" w:hAnsi="Times New Roman" w:cs="Times New Roman"/>
        </w:rPr>
        <w:t xml:space="preserve">".   </w:t>
      </w:r>
    </w:p>
    <w:p w:rsidR="00E202A0" w:rsidRPr="00D91741" w:rsidRDefault="00E202A0" w:rsidP="006D2F6C">
      <w:pPr>
        <w:widowControl/>
        <w:autoSpaceDE/>
        <w:autoSpaceDN/>
        <w:adjustRightInd/>
        <w:ind w:firstLine="709"/>
        <w:rPr>
          <w:rFonts w:ascii="Times New Roman" w:hAnsi="Times New Roman" w:cs="Times New Roman"/>
          <w:color w:val="000000" w:themeColor="text1"/>
          <w:lang w:eastAsia="en-US"/>
        </w:rPr>
      </w:pPr>
      <w:r w:rsidRPr="00D91741">
        <w:rPr>
          <w:rFonts w:ascii="Times New Roman" w:hAnsi="Times New Roman" w:cs="Times New Roman"/>
          <w:color w:val="000000" w:themeColor="text1"/>
          <w:lang w:eastAsia="en-US"/>
        </w:rPr>
        <w:t xml:space="preserve">По результатам Всероссийских олимпиад на протяжении ряда лет команда </w:t>
      </w:r>
      <w:proofErr w:type="spellStart"/>
      <w:r w:rsidRPr="00D91741">
        <w:rPr>
          <w:rFonts w:ascii="Times New Roman" w:hAnsi="Times New Roman" w:cs="Times New Roman"/>
          <w:color w:val="000000" w:themeColor="text1"/>
          <w:lang w:eastAsia="en-US"/>
        </w:rPr>
        <w:t>Альметьевского</w:t>
      </w:r>
      <w:proofErr w:type="spellEnd"/>
      <w:r w:rsidRPr="00D91741">
        <w:rPr>
          <w:rFonts w:ascii="Times New Roman" w:hAnsi="Times New Roman" w:cs="Times New Roman"/>
          <w:color w:val="000000" w:themeColor="text1"/>
          <w:lang w:eastAsia="en-US"/>
        </w:rPr>
        <w:t xml:space="preserve"> района входит в двадцатку. Количество победителей и призеров олимпиад за последние три года остается на  уровне 49 – 50 человек. В 2017-2018 учебном году команда </w:t>
      </w:r>
      <w:proofErr w:type="spellStart"/>
      <w:r w:rsidRPr="00D91741">
        <w:rPr>
          <w:rFonts w:ascii="Times New Roman" w:hAnsi="Times New Roman" w:cs="Times New Roman"/>
          <w:color w:val="000000" w:themeColor="text1"/>
          <w:lang w:eastAsia="en-US"/>
        </w:rPr>
        <w:t>Альметьевского</w:t>
      </w:r>
      <w:proofErr w:type="spellEnd"/>
      <w:r w:rsidRPr="00D91741">
        <w:rPr>
          <w:rFonts w:ascii="Times New Roman" w:hAnsi="Times New Roman" w:cs="Times New Roman"/>
          <w:color w:val="000000" w:themeColor="text1"/>
          <w:lang w:eastAsia="en-US"/>
        </w:rPr>
        <w:t xml:space="preserve"> муниципального района завоевала 51 призовое место (2016 - 49).</w:t>
      </w:r>
    </w:p>
    <w:p w:rsidR="00E202A0" w:rsidRPr="00D91741" w:rsidRDefault="00E202A0" w:rsidP="006D2F6C">
      <w:pPr>
        <w:widowControl/>
        <w:autoSpaceDE/>
        <w:autoSpaceDN/>
        <w:adjustRightInd/>
        <w:ind w:firstLine="851"/>
        <w:rPr>
          <w:rFonts w:ascii="Times New Roman" w:hAnsi="Times New Roman" w:cs="Times New Roman"/>
          <w:color w:val="000000" w:themeColor="text1"/>
        </w:rPr>
      </w:pPr>
      <w:r w:rsidRPr="00D91741">
        <w:rPr>
          <w:rFonts w:ascii="Times New Roman" w:hAnsi="Times New Roman" w:cs="Times New Roman"/>
          <w:color w:val="000000" w:themeColor="text1"/>
        </w:rPr>
        <w:t xml:space="preserve">В Альметьевском муниципальном районе  функционируют 7 средних профессиональных образовательных организации, которые готовят специалистов по 46 специальностям и направлениям. В них обучается 5515 студентов. В системе </w:t>
      </w:r>
      <w:proofErr w:type="gramStart"/>
      <w:r w:rsidRPr="00D91741">
        <w:rPr>
          <w:rFonts w:ascii="Times New Roman" w:hAnsi="Times New Roman" w:cs="Times New Roman"/>
          <w:color w:val="000000" w:themeColor="text1"/>
        </w:rPr>
        <w:t>профессионального</w:t>
      </w:r>
      <w:proofErr w:type="gramEnd"/>
      <w:r w:rsidRPr="00D91741">
        <w:rPr>
          <w:rFonts w:ascii="Times New Roman" w:hAnsi="Times New Roman" w:cs="Times New Roman"/>
          <w:color w:val="000000" w:themeColor="text1"/>
        </w:rPr>
        <w:t xml:space="preserve"> образования трудятся 410 человек.</w:t>
      </w:r>
    </w:p>
    <w:p w:rsidR="00E202A0" w:rsidRPr="00D91741" w:rsidRDefault="00AC37B8" w:rsidP="006D2F6C">
      <w:pPr>
        <w:widowControl/>
        <w:autoSpaceDE/>
        <w:autoSpaceDN/>
        <w:adjustRightInd/>
        <w:ind w:firstLine="851"/>
        <w:rPr>
          <w:rFonts w:ascii="Times New Roman" w:hAnsi="Times New Roman" w:cs="Times New Roman"/>
          <w:color w:val="000000" w:themeColor="text1"/>
        </w:rPr>
      </w:pPr>
      <w:r w:rsidRPr="00D91741">
        <w:rPr>
          <w:rFonts w:ascii="Times New Roman" w:hAnsi="Times New Roman" w:cs="Times New Roman"/>
          <w:color w:val="000000" w:themeColor="text1"/>
        </w:rPr>
        <w:t>Р</w:t>
      </w:r>
      <w:r w:rsidR="00E202A0" w:rsidRPr="00D91741">
        <w:rPr>
          <w:rFonts w:ascii="Times New Roman" w:hAnsi="Times New Roman" w:cs="Times New Roman"/>
          <w:color w:val="000000" w:themeColor="text1"/>
        </w:rPr>
        <w:t>айонной экономике потребуется 98,2 тыс. новых специалистов по 440 профессиям и специальностям. 35 процентов этой потребности составят рабочие специальности; 32,2 процента - специалисты со средним профессиональным образованием по 149 специальностям. Всевозрастающая часть этого спроса будет связана с высокоразвитыми компетенциями.</w:t>
      </w:r>
    </w:p>
    <w:p w:rsidR="00E202A0" w:rsidRPr="00D91741" w:rsidRDefault="00E202A0" w:rsidP="006D2F6C">
      <w:pPr>
        <w:widowControl/>
        <w:autoSpaceDE/>
        <w:autoSpaceDN/>
        <w:adjustRightInd/>
        <w:ind w:firstLine="851"/>
        <w:rPr>
          <w:rFonts w:ascii="Times New Roman" w:hAnsi="Times New Roman" w:cs="Times New Roman"/>
          <w:color w:val="000000" w:themeColor="text1"/>
        </w:rPr>
      </w:pPr>
      <w:r w:rsidRPr="00D91741">
        <w:rPr>
          <w:rFonts w:ascii="Times New Roman" w:hAnsi="Times New Roman" w:cs="Times New Roman"/>
          <w:color w:val="000000" w:themeColor="text1"/>
        </w:rPr>
        <w:t xml:space="preserve">Система профессионального образования </w:t>
      </w:r>
      <w:proofErr w:type="spellStart"/>
      <w:r w:rsidRPr="00D91741">
        <w:rPr>
          <w:rFonts w:ascii="Times New Roman" w:hAnsi="Times New Roman" w:cs="Times New Roman"/>
          <w:color w:val="000000" w:themeColor="text1"/>
        </w:rPr>
        <w:t>Альметьевского</w:t>
      </w:r>
      <w:proofErr w:type="spellEnd"/>
      <w:r w:rsidRPr="00D91741">
        <w:rPr>
          <w:rFonts w:ascii="Times New Roman" w:hAnsi="Times New Roman" w:cs="Times New Roman"/>
          <w:color w:val="000000" w:themeColor="text1"/>
        </w:rPr>
        <w:t xml:space="preserve"> района развивается согласно Постановлению Кабинета Министров Республики Татарстан об утверждении </w:t>
      </w:r>
      <w:hyperlink r:id="rId12" w:history="1">
        <w:r w:rsidRPr="00D91741">
          <w:rPr>
            <w:rFonts w:ascii="Times New Roman" w:hAnsi="Times New Roman" w:cs="Times New Roman"/>
            <w:color w:val="000000" w:themeColor="text1"/>
          </w:rPr>
          <w:t>подпрограммы</w:t>
        </w:r>
      </w:hyperlink>
      <w:r w:rsidRPr="00D91741">
        <w:rPr>
          <w:rFonts w:ascii="Times New Roman" w:hAnsi="Times New Roman" w:cs="Times New Roman"/>
          <w:color w:val="000000" w:themeColor="text1"/>
        </w:rPr>
        <w:t xml:space="preserve"> "Развитие профессионального и послевузовского образования и повышение квалификации работников данной сферы на 2014-2020 годы". </w:t>
      </w:r>
    </w:p>
    <w:p w:rsidR="00E202A0" w:rsidRPr="00D91741" w:rsidRDefault="00E202A0" w:rsidP="006D2F6C">
      <w:pPr>
        <w:widowControl/>
        <w:autoSpaceDE/>
        <w:autoSpaceDN/>
        <w:adjustRightInd/>
        <w:ind w:firstLine="709"/>
        <w:rPr>
          <w:rFonts w:ascii="Times New Roman" w:hAnsi="Times New Roman" w:cs="Times New Roman"/>
          <w:color w:val="000000" w:themeColor="text1"/>
        </w:rPr>
      </w:pPr>
      <w:r w:rsidRPr="00D91741">
        <w:rPr>
          <w:rFonts w:ascii="Times New Roman" w:hAnsi="Times New Roman" w:cs="Times New Roman"/>
          <w:color w:val="000000" w:themeColor="text1"/>
        </w:rPr>
        <w:t xml:space="preserve">На базе </w:t>
      </w:r>
      <w:proofErr w:type="spellStart"/>
      <w:r w:rsidRPr="00D91741">
        <w:rPr>
          <w:rFonts w:ascii="Times New Roman" w:hAnsi="Times New Roman" w:cs="Times New Roman"/>
          <w:color w:val="000000" w:themeColor="text1"/>
        </w:rPr>
        <w:t>Альметьевского</w:t>
      </w:r>
      <w:proofErr w:type="spellEnd"/>
      <w:r w:rsidRPr="00D91741">
        <w:rPr>
          <w:rFonts w:ascii="Times New Roman" w:hAnsi="Times New Roman" w:cs="Times New Roman"/>
          <w:color w:val="000000" w:themeColor="text1"/>
        </w:rPr>
        <w:t xml:space="preserve"> предприятия "АЛНАС" и </w:t>
      </w:r>
      <w:proofErr w:type="spellStart"/>
      <w:r w:rsidRPr="00D91741">
        <w:rPr>
          <w:rFonts w:ascii="Times New Roman" w:hAnsi="Times New Roman" w:cs="Times New Roman"/>
          <w:color w:val="000000" w:themeColor="text1"/>
        </w:rPr>
        <w:t>Альметьевского</w:t>
      </w:r>
      <w:proofErr w:type="spellEnd"/>
      <w:r w:rsidRPr="00D91741">
        <w:rPr>
          <w:rFonts w:ascii="Times New Roman" w:hAnsi="Times New Roman" w:cs="Times New Roman"/>
          <w:color w:val="000000" w:themeColor="text1"/>
        </w:rPr>
        <w:t xml:space="preserve"> профессионального колледжа создан социально-образовательный проект «Колледж будущего Татарстана» -  ресурсный учебный центр по подготовке высококвалифицированных специалистов рабочих </w:t>
      </w:r>
      <w:r w:rsidRPr="00D91741">
        <w:rPr>
          <w:rFonts w:ascii="Times New Roman" w:hAnsi="Times New Roman" w:cs="Times New Roman"/>
          <w:color w:val="000000" w:themeColor="text1"/>
        </w:rPr>
        <w:lastRenderedPageBreak/>
        <w:t xml:space="preserve">профессий для машиностроительной отрасли на основе передовых подходов к реализации программ начального и среднего профессионального образования.  В этом центре в год  обучаются 750 человек, способных и готовых трудиться на высокотехнологичном оборудовании не только на заводе «АЛНАС», но и на других предприятиях Татарстана. </w:t>
      </w:r>
    </w:p>
    <w:p w:rsidR="00E202A0" w:rsidRPr="00D91741" w:rsidRDefault="00E202A0" w:rsidP="006D2F6C">
      <w:pPr>
        <w:widowControl/>
        <w:autoSpaceDE/>
        <w:autoSpaceDN/>
        <w:adjustRightInd/>
        <w:ind w:firstLine="709"/>
        <w:rPr>
          <w:rFonts w:ascii="Times New Roman" w:hAnsi="Times New Roman" w:cs="Times New Roman"/>
          <w:color w:val="000000" w:themeColor="text1"/>
        </w:rPr>
      </w:pPr>
      <w:r w:rsidRPr="00D91741">
        <w:rPr>
          <w:rFonts w:ascii="Times New Roman" w:hAnsi="Times New Roman" w:cs="Times New Roman"/>
          <w:color w:val="000000" w:themeColor="text1"/>
        </w:rPr>
        <w:t xml:space="preserve">В районе действует  3 учреждения высшего образования, из них 2 филиала.  В вузах обучается 3411 студент.  В системе </w:t>
      </w:r>
      <w:proofErr w:type="gramStart"/>
      <w:r w:rsidRPr="00D91741">
        <w:rPr>
          <w:rFonts w:ascii="Times New Roman" w:hAnsi="Times New Roman" w:cs="Times New Roman"/>
          <w:color w:val="000000" w:themeColor="text1"/>
        </w:rPr>
        <w:t>высшего</w:t>
      </w:r>
      <w:proofErr w:type="gramEnd"/>
      <w:r w:rsidRPr="00D91741">
        <w:rPr>
          <w:rFonts w:ascii="Times New Roman" w:hAnsi="Times New Roman" w:cs="Times New Roman"/>
          <w:color w:val="000000" w:themeColor="text1"/>
        </w:rPr>
        <w:t xml:space="preserve"> образования трудятся 336 человек.</w:t>
      </w:r>
    </w:p>
    <w:p w:rsidR="00E202A0" w:rsidRPr="00D91741" w:rsidRDefault="00E202A0" w:rsidP="006D2F6C">
      <w:pPr>
        <w:widowControl/>
        <w:autoSpaceDE/>
        <w:autoSpaceDN/>
        <w:adjustRightInd/>
        <w:ind w:firstLine="709"/>
        <w:rPr>
          <w:rFonts w:ascii="Times New Roman" w:hAnsi="Times New Roman" w:cs="Times New Roman"/>
          <w:color w:val="000000" w:themeColor="text1"/>
        </w:rPr>
      </w:pPr>
      <w:r w:rsidRPr="00D91741">
        <w:rPr>
          <w:rFonts w:ascii="Times New Roman" w:hAnsi="Times New Roman" w:cs="Times New Roman"/>
          <w:color w:val="000000" w:themeColor="text1"/>
        </w:rPr>
        <w:t>На базе АГНИ создана первая и единственная в Татарстане научная лаборатория фильтрационных исследований. Ведется сотрудничество с ведущими мировыми компаниями – разработчиками программного обеспечения. В 2021 году планируется преобразование АГНИ в Высшую нефтяную школу, в которой преподавание будет вестись на английском языке с приглашением специалистов из зарубежных высших учебных заведений по совместно разработанным программам, что позволит расширить возможности в успешной адаптации выпускников к условиям общеевропейского рынка.</w:t>
      </w:r>
    </w:p>
    <w:p w:rsidR="00E202A0" w:rsidRPr="00D91741" w:rsidRDefault="00E202A0"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В системе высшего образования трудятся 336 человек, из них 16,6 % - пенсионного возраста,  22,06 % - преподаватели до 35 лет.</w:t>
      </w:r>
    </w:p>
    <w:p w:rsidR="00E202A0" w:rsidRPr="00D91741" w:rsidRDefault="00E202A0" w:rsidP="006D2F6C">
      <w:pPr>
        <w:widowControl/>
        <w:autoSpaceDE/>
        <w:autoSpaceDN/>
        <w:adjustRightInd/>
        <w:ind w:firstLine="709"/>
        <w:rPr>
          <w:rFonts w:ascii="Times New Roman" w:hAnsi="Times New Roman" w:cs="Times New Roman"/>
          <w:color w:val="FF0000"/>
        </w:rPr>
      </w:pPr>
      <w:r w:rsidRPr="00D91741">
        <w:rPr>
          <w:rFonts w:ascii="Times New Roman" w:hAnsi="Times New Roman" w:cs="Times New Roman"/>
        </w:rPr>
        <w:t xml:space="preserve">В районе прослеживается дисбаланс между структурой подготовки в системе высшего образования и экономическими потребностями района. Преимущественно ведется подготовка специалистов по социально-экономическому направлению, наблюдается дефицит кадров с </w:t>
      </w:r>
      <w:r w:rsidRPr="00D91741">
        <w:rPr>
          <w:rFonts w:ascii="Times New Roman" w:hAnsi="Times New Roman" w:cs="Times New Roman"/>
          <w:color w:val="000000"/>
        </w:rPr>
        <w:t>общеинженерной подготовкой</w:t>
      </w:r>
      <w:r w:rsidRPr="00D91741">
        <w:rPr>
          <w:rFonts w:ascii="Times New Roman" w:hAnsi="Times New Roman" w:cs="Times New Roman"/>
          <w:color w:val="FF0000"/>
        </w:rPr>
        <w:t>.</w:t>
      </w:r>
    </w:p>
    <w:p w:rsidR="00E202A0" w:rsidRPr="00D91741" w:rsidRDefault="00E202A0"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Подготовке работников, способных приспосабливаться к меняющейся конъюнктуре рынка, мешает жесткая структура государственных вузов и образовательных программ с дробными, узкоспециальными программами. Некоторые специалисты не представлены на рынке труда. Одновременно имеет место и низкое качество подавляющего большинства платных образовательных программ (особенно заочных), обусловленное ценовым демпингом при низком уровне государственного контроля качества.</w:t>
      </w:r>
    </w:p>
    <w:p w:rsidR="00E202A0" w:rsidRPr="00D91741" w:rsidRDefault="00E202A0"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Проблемы в образовании возникают не только из-за низкого качества предложения, но и из-за специфического восприятия образования. С одной стороны, высшее образование востребовано среди населения и субъективно воспринимается как важный элемент самореализации и личного развития. С другой стороны, нельзя утверждать, что высшее образование в полной мере востребовано на рынке труда, бизнес пока не вполне понимает важность инвестирования в образование и переподготовку сотрудников.</w:t>
      </w:r>
    </w:p>
    <w:p w:rsidR="00E202A0" w:rsidRPr="00D91741" w:rsidRDefault="00E202A0" w:rsidP="006D2F6C">
      <w:pPr>
        <w:widowControl/>
        <w:autoSpaceDE/>
        <w:autoSpaceDN/>
        <w:adjustRightInd/>
        <w:ind w:firstLine="709"/>
        <w:rPr>
          <w:rFonts w:ascii="Times New Roman" w:hAnsi="Times New Roman" w:cs="Times New Roman"/>
        </w:rPr>
      </w:pPr>
    </w:p>
    <w:p w:rsidR="00274073" w:rsidRPr="00D91741" w:rsidRDefault="007F6A96" w:rsidP="00274073">
      <w:pPr>
        <w:widowControl/>
        <w:autoSpaceDE/>
        <w:autoSpaceDN/>
        <w:adjustRightInd/>
        <w:ind w:firstLine="709"/>
        <w:rPr>
          <w:rFonts w:ascii="Times New Roman" w:hAnsi="Times New Roman" w:cs="Times New Roman"/>
          <w:b/>
          <w:color w:val="000000"/>
        </w:rPr>
      </w:pPr>
      <w:r w:rsidRPr="00D91741">
        <w:rPr>
          <w:rFonts w:ascii="Times New Roman" w:hAnsi="Times New Roman" w:cs="Times New Roman"/>
          <w:b/>
          <w:color w:val="000000"/>
        </w:rPr>
        <w:t>Культура.</w:t>
      </w:r>
    </w:p>
    <w:p w:rsidR="0016636D" w:rsidRPr="00D91741" w:rsidRDefault="0016636D" w:rsidP="00274073">
      <w:pPr>
        <w:widowControl/>
        <w:autoSpaceDE/>
        <w:autoSpaceDN/>
        <w:adjustRightInd/>
        <w:ind w:firstLine="709"/>
        <w:rPr>
          <w:rFonts w:ascii="Times New Roman" w:hAnsi="Times New Roman" w:cs="Times New Roman"/>
          <w:b/>
          <w:color w:val="000000"/>
        </w:rPr>
      </w:pPr>
    </w:p>
    <w:p w:rsidR="00A217A1" w:rsidRPr="00D91741" w:rsidRDefault="00A217A1" w:rsidP="00A217A1">
      <w:pPr>
        <w:widowControl/>
        <w:autoSpaceDE/>
        <w:autoSpaceDN/>
        <w:adjustRightInd/>
        <w:ind w:right="-98"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Город Альметьевск и </w:t>
      </w:r>
      <w:proofErr w:type="spellStart"/>
      <w:r w:rsidRPr="00D91741">
        <w:rPr>
          <w:rFonts w:ascii="Times New Roman" w:eastAsiaTheme="minorHAnsi" w:hAnsi="Times New Roman" w:cs="Times New Roman"/>
          <w:lang w:eastAsia="en-US"/>
        </w:rPr>
        <w:t>Альметьевский</w:t>
      </w:r>
      <w:proofErr w:type="spellEnd"/>
      <w:r w:rsidRPr="00D91741">
        <w:rPr>
          <w:rFonts w:ascii="Times New Roman" w:eastAsiaTheme="minorHAnsi" w:hAnsi="Times New Roman" w:cs="Times New Roman"/>
          <w:lang w:eastAsia="en-US"/>
        </w:rPr>
        <w:t xml:space="preserve"> муниципальный район по числу учреждений культуры и искусства, их материально-технической, кадровой обеспеченности, достигнутым результатам деятелей культуры занимает одно из ведущих мест в республике.</w:t>
      </w:r>
    </w:p>
    <w:p w:rsidR="00A217A1" w:rsidRPr="00D91741" w:rsidRDefault="00A217A1" w:rsidP="00A217A1">
      <w:pPr>
        <w:widowControl/>
        <w:autoSpaceDE/>
        <w:autoSpaceDN/>
        <w:adjustRightInd/>
        <w:ind w:right="-98"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В Альметьевском муниципальном районе функционирует 130 учреждений культуры и искусства.  Из них 124 подведомственных Управлению культуры АМР РТ.</w:t>
      </w:r>
    </w:p>
    <w:p w:rsidR="00A217A1" w:rsidRPr="00D91741" w:rsidRDefault="00A217A1" w:rsidP="00A217A1">
      <w:pPr>
        <w:widowControl/>
        <w:autoSpaceDE/>
        <w:autoSpaceDN/>
        <w:adjustRightInd/>
        <w:ind w:right="12"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Район по праву считается  литературным  центром юго-востока республики. С 1963 года здесь работает Альметьевское  отделение Союза писателей РТ.  </w:t>
      </w:r>
    </w:p>
    <w:p w:rsidR="00A217A1" w:rsidRPr="00D91741" w:rsidRDefault="00A217A1" w:rsidP="00A217A1">
      <w:pPr>
        <w:widowControl/>
        <w:autoSpaceDE/>
        <w:autoSpaceDN/>
        <w:adjustRightInd/>
        <w:ind w:right="-1"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Централизованная библиотечная система объединяет 54 библиотеки. За последние годы 13 библиотек нашего города и района становились победителями республиканских конкурсов «Детская библиотека года», «Творческий поиск», «Лидер». На соискание Грантов Правительства РТ были представлены 19 проектов, 8 из которых были успешно защищены. В Центральной библиотеке </w:t>
      </w:r>
      <w:proofErr w:type="spellStart"/>
      <w:r w:rsidRPr="00D91741">
        <w:rPr>
          <w:rFonts w:ascii="Times New Roman" w:eastAsiaTheme="minorHAnsi" w:hAnsi="Times New Roman" w:cs="Times New Roman"/>
          <w:lang w:eastAsia="en-US"/>
        </w:rPr>
        <w:t>им</w:t>
      </w:r>
      <w:proofErr w:type="gramStart"/>
      <w:r w:rsidRPr="00D91741">
        <w:rPr>
          <w:rFonts w:ascii="Times New Roman" w:eastAsiaTheme="minorHAnsi" w:hAnsi="Times New Roman" w:cs="Times New Roman"/>
          <w:lang w:eastAsia="en-US"/>
        </w:rPr>
        <w:t>.С</w:t>
      </w:r>
      <w:proofErr w:type="gramEnd"/>
      <w:r w:rsidRPr="00D91741">
        <w:rPr>
          <w:rFonts w:ascii="Times New Roman" w:eastAsiaTheme="minorHAnsi" w:hAnsi="Times New Roman" w:cs="Times New Roman"/>
          <w:lang w:eastAsia="en-US"/>
        </w:rPr>
        <w:t>ажиды</w:t>
      </w:r>
      <w:proofErr w:type="spellEnd"/>
      <w:r w:rsidRPr="00D91741">
        <w:rPr>
          <w:rFonts w:ascii="Times New Roman" w:eastAsiaTheme="minorHAnsi" w:hAnsi="Times New Roman" w:cs="Times New Roman"/>
          <w:lang w:eastAsia="en-US"/>
        </w:rPr>
        <w:t xml:space="preserve"> Сулеймановой регулярно проводятся поэтические конкурсы, тематические выставки,  встречи с местными писателями и поэтами, мероприятия с участием творческой интеллигенции города и района. </w:t>
      </w:r>
    </w:p>
    <w:p w:rsidR="00A217A1" w:rsidRPr="00D91741" w:rsidRDefault="00A217A1" w:rsidP="00A217A1">
      <w:pPr>
        <w:widowControl/>
        <w:autoSpaceDE/>
        <w:autoSpaceDN/>
        <w:adjustRightInd/>
        <w:spacing w:line="276" w:lineRule="auto"/>
        <w:ind w:right="-1" w:firstLine="708"/>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В 2017 году впервые в Татарстане Центральная библиотека разработала Проект о применении RFID-технологии в библиотеке: «Новые информационные технологии в библиотечном деле. RFID–технологии в библиотеке». Проект удостоен Гранта Правительства </w:t>
      </w:r>
      <w:r w:rsidRPr="00D91741">
        <w:rPr>
          <w:rFonts w:ascii="Times New Roman" w:eastAsiaTheme="minorHAnsi" w:hAnsi="Times New Roman" w:cs="Times New Roman"/>
          <w:lang w:eastAsia="en-US"/>
        </w:rPr>
        <w:lastRenderedPageBreak/>
        <w:t>РТ в поддержку лучших учреждений культуры на сумму 500000 руб. На эту сумму было приобретено следующее оборудование:</w:t>
      </w:r>
    </w:p>
    <w:p w:rsidR="00A217A1" w:rsidRPr="00D91741" w:rsidRDefault="00A217A1" w:rsidP="00A217A1">
      <w:pPr>
        <w:widowControl/>
        <w:autoSpaceDE/>
        <w:autoSpaceDN/>
        <w:adjustRightInd/>
        <w:spacing w:line="276" w:lineRule="auto"/>
        <w:ind w:right="-1" w:firstLine="708"/>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- 17000 </w:t>
      </w:r>
      <w:proofErr w:type="gramStart"/>
      <w:r w:rsidRPr="00D91741">
        <w:rPr>
          <w:rFonts w:ascii="Times New Roman" w:eastAsiaTheme="minorHAnsi" w:hAnsi="Times New Roman" w:cs="Times New Roman"/>
          <w:lang w:eastAsia="en-US"/>
        </w:rPr>
        <w:t>библиотечных</w:t>
      </w:r>
      <w:proofErr w:type="gramEnd"/>
      <w:r w:rsidRPr="00D91741">
        <w:rPr>
          <w:rFonts w:ascii="Times New Roman" w:eastAsiaTheme="minorHAnsi" w:hAnsi="Times New Roman" w:cs="Times New Roman"/>
          <w:lang w:eastAsia="en-US"/>
        </w:rPr>
        <w:t xml:space="preserve"> RFID-меток ISO 15693 (на каждую книгу);</w:t>
      </w:r>
    </w:p>
    <w:p w:rsidR="00A217A1" w:rsidRPr="00D91741" w:rsidRDefault="00A217A1" w:rsidP="00A217A1">
      <w:pPr>
        <w:widowControl/>
        <w:autoSpaceDE/>
        <w:autoSpaceDN/>
        <w:adjustRightInd/>
        <w:spacing w:line="276" w:lineRule="auto"/>
        <w:ind w:right="-1" w:firstLine="708"/>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- 2 </w:t>
      </w:r>
      <w:proofErr w:type="gramStart"/>
      <w:r w:rsidRPr="00D91741">
        <w:rPr>
          <w:rFonts w:ascii="Times New Roman" w:eastAsiaTheme="minorHAnsi" w:hAnsi="Times New Roman" w:cs="Times New Roman"/>
          <w:lang w:eastAsia="en-US"/>
        </w:rPr>
        <w:t>экранированных</w:t>
      </w:r>
      <w:proofErr w:type="gramEnd"/>
      <w:r w:rsidRPr="00D91741">
        <w:rPr>
          <w:rFonts w:ascii="Times New Roman" w:eastAsiaTheme="minorHAnsi" w:hAnsi="Times New Roman" w:cs="Times New Roman"/>
          <w:lang w:eastAsia="en-US"/>
        </w:rPr>
        <w:t xml:space="preserve"> устройства книговыдачи </w:t>
      </w:r>
      <w:proofErr w:type="spellStart"/>
      <w:r w:rsidRPr="00D91741">
        <w:rPr>
          <w:rFonts w:ascii="Times New Roman" w:eastAsiaTheme="minorHAnsi" w:hAnsi="Times New Roman" w:cs="Times New Roman"/>
          <w:lang w:eastAsia="en-US"/>
        </w:rPr>
        <w:t>IDlogic</w:t>
      </w:r>
      <w:proofErr w:type="spellEnd"/>
      <w:r w:rsidRPr="00D91741">
        <w:rPr>
          <w:rFonts w:ascii="Times New Roman" w:eastAsiaTheme="minorHAnsi" w:hAnsi="Times New Roman" w:cs="Times New Roman"/>
          <w:lang w:eastAsia="en-US"/>
        </w:rPr>
        <w:t xml:space="preserve"> </w:t>
      </w:r>
      <w:proofErr w:type="spellStart"/>
      <w:r w:rsidRPr="00D91741">
        <w:rPr>
          <w:rFonts w:ascii="Times New Roman" w:eastAsiaTheme="minorHAnsi" w:hAnsi="Times New Roman" w:cs="Times New Roman"/>
          <w:lang w:eastAsia="en-US"/>
        </w:rPr>
        <w:t>EasyBook</w:t>
      </w:r>
      <w:proofErr w:type="spellEnd"/>
      <w:r w:rsidRPr="00D91741">
        <w:rPr>
          <w:rFonts w:ascii="Times New Roman" w:eastAsiaTheme="minorHAnsi" w:hAnsi="Times New Roman" w:cs="Times New Roman"/>
          <w:lang w:eastAsia="en-US"/>
        </w:rPr>
        <w:t xml:space="preserve"> HF RFID;</w:t>
      </w:r>
    </w:p>
    <w:p w:rsidR="00A217A1" w:rsidRPr="00D91741" w:rsidRDefault="00A217A1" w:rsidP="00A217A1">
      <w:pPr>
        <w:widowControl/>
        <w:autoSpaceDE/>
        <w:autoSpaceDN/>
        <w:adjustRightInd/>
        <w:spacing w:line="276" w:lineRule="auto"/>
        <w:ind w:right="-1" w:firstLine="708"/>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 </w:t>
      </w:r>
      <w:proofErr w:type="spellStart"/>
      <w:r w:rsidRPr="00D91741">
        <w:rPr>
          <w:rFonts w:ascii="Times New Roman" w:eastAsiaTheme="minorHAnsi" w:hAnsi="Times New Roman" w:cs="Times New Roman"/>
          <w:lang w:eastAsia="en-US"/>
        </w:rPr>
        <w:t>ридер</w:t>
      </w:r>
      <w:proofErr w:type="spellEnd"/>
      <w:r w:rsidRPr="00D91741">
        <w:rPr>
          <w:rFonts w:ascii="Times New Roman" w:eastAsiaTheme="minorHAnsi" w:hAnsi="Times New Roman" w:cs="Times New Roman"/>
          <w:lang w:eastAsia="en-US"/>
        </w:rPr>
        <w:t xml:space="preserve"> для инвентаризации HF;</w:t>
      </w:r>
    </w:p>
    <w:p w:rsidR="00A217A1" w:rsidRPr="00D91741" w:rsidRDefault="00A217A1" w:rsidP="00A217A1">
      <w:pPr>
        <w:widowControl/>
        <w:autoSpaceDE/>
        <w:autoSpaceDN/>
        <w:adjustRightInd/>
        <w:spacing w:line="276" w:lineRule="auto"/>
        <w:ind w:right="-1" w:firstLine="708"/>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планшетный компьютер с программным обеспечением KREZ TM1005B32.</w:t>
      </w:r>
    </w:p>
    <w:p w:rsidR="00A217A1" w:rsidRPr="00D91741" w:rsidRDefault="00A217A1" w:rsidP="00274073">
      <w:pPr>
        <w:widowControl/>
        <w:autoSpaceDE/>
        <w:autoSpaceDN/>
        <w:adjustRightInd/>
        <w:ind w:right="-98" w:firstLine="708"/>
        <w:rPr>
          <w:rFonts w:ascii="Times New Roman" w:hAnsi="Times New Roman" w:cs="Times New Roman"/>
        </w:rPr>
      </w:pPr>
    </w:p>
    <w:p w:rsidR="00AF5684" w:rsidRPr="00D91741" w:rsidRDefault="00AF5684" w:rsidP="000D09DB">
      <w:pPr>
        <w:widowControl/>
        <w:autoSpaceDE/>
        <w:autoSpaceDN/>
        <w:adjustRightInd/>
        <w:ind w:firstLine="709"/>
        <w:rPr>
          <w:rFonts w:ascii="Times New Roman" w:eastAsiaTheme="minorHAnsi" w:hAnsi="Times New Roman" w:cs="Times New Roman"/>
          <w:lang w:eastAsia="en-US"/>
        </w:rPr>
      </w:pPr>
      <w:proofErr w:type="spellStart"/>
      <w:r w:rsidRPr="00D91741">
        <w:rPr>
          <w:rFonts w:ascii="Times New Roman" w:eastAsiaTheme="minorHAnsi" w:hAnsi="Times New Roman" w:cs="Times New Roman"/>
          <w:lang w:eastAsia="en-US"/>
        </w:rPr>
        <w:t>Альметьевский</w:t>
      </w:r>
      <w:proofErr w:type="spellEnd"/>
      <w:r w:rsidRPr="00D91741">
        <w:rPr>
          <w:rFonts w:ascii="Times New Roman" w:eastAsiaTheme="minorHAnsi" w:hAnsi="Times New Roman" w:cs="Times New Roman"/>
          <w:lang w:eastAsia="en-US"/>
        </w:rPr>
        <w:t xml:space="preserve"> татарский государственный драматический театр - современный, стабильный театр с крепкой профессиональной труппой, который ​объединяет в себе традиции и инновации, сохраняя и развивая этнокультурное наследие, концентрируя опыт взаимопроникновения различных культур.​ Современная режиссура и сценография, не чуждые духу поисков и экспериментов, жанровое разнообразие постановок делают </w:t>
      </w:r>
      <w:proofErr w:type="spellStart"/>
      <w:r w:rsidRPr="00D91741">
        <w:rPr>
          <w:rFonts w:ascii="Times New Roman" w:eastAsiaTheme="minorHAnsi" w:hAnsi="Times New Roman" w:cs="Times New Roman"/>
          <w:lang w:eastAsia="en-US"/>
        </w:rPr>
        <w:t>Альметьевский</w:t>
      </w:r>
      <w:proofErr w:type="spellEnd"/>
      <w:r w:rsidRPr="00D91741">
        <w:rPr>
          <w:rFonts w:ascii="Times New Roman" w:eastAsiaTheme="minorHAnsi" w:hAnsi="Times New Roman" w:cs="Times New Roman"/>
          <w:lang w:eastAsia="en-US"/>
        </w:rPr>
        <w:t xml:space="preserve"> театр интересным самым широким слоям публики как у себя в городе, так​ ​ и далеко за его пределами. В 2018 году спектакль «</w:t>
      </w:r>
      <w:proofErr w:type="spellStart"/>
      <w:r w:rsidRPr="00D91741">
        <w:rPr>
          <w:rFonts w:ascii="Times New Roman" w:eastAsiaTheme="minorHAnsi" w:hAnsi="Times New Roman" w:cs="Times New Roman"/>
          <w:lang w:eastAsia="en-US"/>
        </w:rPr>
        <w:t>Кибет</w:t>
      </w:r>
      <w:proofErr w:type="spellEnd"/>
      <w:r w:rsidRPr="00D91741">
        <w:rPr>
          <w:rFonts w:ascii="Times New Roman" w:eastAsiaTheme="minorHAnsi" w:hAnsi="Times New Roman" w:cs="Times New Roman"/>
          <w:lang w:eastAsia="en-US"/>
        </w:rPr>
        <w:t xml:space="preserve">» («Магазин») </w:t>
      </w:r>
      <w:proofErr w:type="spellStart"/>
      <w:r w:rsidRPr="00D91741">
        <w:rPr>
          <w:rFonts w:ascii="Times New Roman" w:eastAsiaTheme="minorHAnsi" w:hAnsi="Times New Roman" w:cs="Times New Roman"/>
          <w:lang w:eastAsia="en-US"/>
        </w:rPr>
        <w:t>О.Жанайдарова</w:t>
      </w:r>
      <w:proofErr w:type="spellEnd"/>
      <w:r w:rsidRPr="00D91741">
        <w:rPr>
          <w:rFonts w:ascii="Times New Roman" w:eastAsiaTheme="minorHAnsi" w:hAnsi="Times New Roman" w:cs="Times New Roman"/>
          <w:lang w:eastAsia="en-US"/>
        </w:rPr>
        <w:t>, созданный​ за счет гранта СТД РТ, стал обладателем Гран-При фестиваля театров малых городов России, участником фестиваля камерных театров и спектаклей малых форм “</w:t>
      </w:r>
      <w:proofErr w:type="spellStart"/>
      <w:r w:rsidRPr="00D91741">
        <w:rPr>
          <w:rFonts w:ascii="Times New Roman" w:eastAsiaTheme="minorHAnsi" w:hAnsi="Times New Roman" w:cs="Times New Roman"/>
          <w:lang w:eastAsia="en-US"/>
        </w:rPr>
        <w:t>А</w:t>
      </w:r>
      <w:proofErr w:type="gramStart"/>
      <w:r w:rsidRPr="00D91741">
        <w:rPr>
          <w:rFonts w:ascii="Times New Roman" w:eastAsiaTheme="minorHAnsi" w:hAnsi="Times New Roman" w:cs="Times New Roman"/>
          <w:lang w:eastAsia="en-US"/>
        </w:rPr>
        <w:t>rt</w:t>
      </w:r>
      <w:proofErr w:type="gramEnd"/>
      <w:r w:rsidRPr="00D91741">
        <w:rPr>
          <w:rFonts w:ascii="Times New Roman" w:eastAsiaTheme="minorHAnsi" w:hAnsi="Times New Roman" w:cs="Times New Roman"/>
          <w:lang w:eastAsia="en-US"/>
        </w:rPr>
        <w:t>Окраина</w:t>
      </w:r>
      <w:proofErr w:type="spellEnd"/>
      <w:r w:rsidRPr="00D91741">
        <w:rPr>
          <w:rFonts w:ascii="Times New Roman" w:eastAsiaTheme="minorHAnsi" w:hAnsi="Times New Roman" w:cs="Times New Roman"/>
          <w:lang w:eastAsia="en-US"/>
        </w:rPr>
        <w:t xml:space="preserve">” в городе Санкт-Петербург; удостоился четырех номинаций всероссийской национальной театральной премии “Золотая Маска”; стал участником Международного театрального фестиваля </w:t>
      </w:r>
      <w:proofErr w:type="spellStart"/>
      <w:r w:rsidRPr="00D91741">
        <w:rPr>
          <w:rFonts w:ascii="Times New Roman" w:eastAsiaTheme="minorHAnsi" w:hAnsi="Times New Roman" w:cs="Times New Roman"/>
          <w:lang w:eastAsia="en-US"/>
        </w:rPr>
        <w:t>High</w:t>
      </w:r>
      <w:proofErr w:type="spellEnd"/>
      <w:r w:rsidRPr="00D91741">
        <w:rPr>
          <w:rFonts w:ascii="Times New Roman" w:eastAsiaTheme="minorHAnsi" w:hAnsi="Times New Roman" w:cs="Times New Roman"/>
          <w:lang w:eastAsia="en-US"/>
        </w:rPr>
        <w:t xml:space="preserve"> </w:t>
      </w:r>
      <w:proofErr w:type="spellStart"/>
      <w:r w:rsidRPr="00D91741">
        <w:rPr>
          <w:rFonts w:ascii="Times New Roman" w:eastAsiaTheme="minorHAnsi" w:hAnsi="Times New Roman" w:cs="Times New Roman"/>
          <w:lang w:eastAsia="en-US"/>
        </w:rPr>
        <w:t>Fest</w:t>
      </w:r>
      <w:proofErr w:type="spellEnd"/>
      <w:r w:rsidRPr="00D91741">
        <w:rPr>
          <w:rFonts w:ascii="Times New Roman" w:eastAsiaTheme="minorHAnsi" w:hAnsi="Times New Roman" w:cs="Times New Roman"/>
          <w:lang w:eastAsia="en-US"/>
        </w:rPr>
        <w:t xml:space="preserve"> в Ереване.</w:t>
      </w:r>
    </w:p>
    <w:p w:rsidR="00AF5684" w:rsidRPr="00D91741" w:rsidRDefault="00AF5684" w:rsidP="000D09DB">
      <w:pPr>
        <w:widowControl/>
        <w:autoSpaceDE/>
        <w:autoSpaceDN/>
        <w:adjustRightInd/>
        <w:ind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 Спектакль «Медея: материал» </w:t>
      </w:r>
      <w:proofErr w:type="spellStart"/>
      <w:r w:rsidRPr="00D91741">
        <w:rPr>
          <w:rFonts w:ascii="Times New Roman" w:eastAsiaTheme="minorHAnsi" w:hAnsi="Times New Roman" w:cs="Times New Roman"/>
          <w:lang w:eastAsia="en-US"/>
        </w:rPr>
        <w:t>Х.Мюллера</w:t>
      </w:r>
      <w:proofErr w:type="spellEnd"/>
      <w:r w:rsidRPr="00D91741">
        <w:rPr>
          <w:rFonts w:ascii="Times New Roman" w:eastAsiaTheme="minorHAnsi" w:hAnsi="Times New Roman" w:cs="Times New Roman"/>
          <w:lang w:eastAsia="en-US"/>
        </w:rPr>
        <w:t xml:space="preserve"> и Еврипида​ ​ вошел в </w:t>
      </w:r>
      <w:proofErr w:type="spellStart"/>
      <w:r w:rsidRPr="00D91741">
        <w:rPr>
          <w:rFonts w:ascii="Times New Roman" w:eastAsiaTheme="minorHAnsi" w:hAnsi="Times New Roman" w:cs="Times New Roman"/>
          <w:lang w:eastAsia="en-US"/>
        </w:rPr>
        <w:t>лонг</w:t>
      </w:r>
      <w:proofErr w:type="spellEnd"/>
      <w:r w:rsidRPr="00D91741">
        <w:rPr>
          <w:rFonts w:ascii="Times New Roman" w:eastAsiaTheme="minorHAnsi" w:hAnsi="Times New Roman" w:cs="Times New Roman"/>
          <w:lang w:eastAsia="en-US"/>
        </w:rPr>
        <w:t>-лист «Золотой Маски», на VI Международном театральном фестивале «SAMGAU» (Казахстан) ​ стал лауреатом в номинации «За яркое воплощение образа». С 2017 года театр является грант обладателем по программе «Культура малой Родины». ​ ​</w:t>
      </w:r>
    </w:p>
    <w:p w:rsidR="00274073" w:rsidRPr="00D91741" w:rsidRDefault="00274073" w:rsidP="000D09DB">
      <w:pPr>
        <w:widowControl/>
        <w:autoSpaceDE/>
        <w:autoSpaceDN/>
        <w:adjustRightInd/>
        <w:ind w:firstLine="709"/>
        <w:rPr>
          <w:rFonts w:ascii="Times New Roman" w:hAnsi="Times New Roman" w:cs="Times New Roman"/>
        </w:rPr>
      </w:pPr>
      <w:r w:rsidRPr="00D91741">
        <w:rPr>
          <w:rFonts w:ascii="Times New Roman" w:hAnsi="Times New Roman" w:cs="Times New Roman"/>
        </w:rPr>
        <w:t>Дворец культуры «</w:t>
      </w:r>
      <w:proofErr w:type="spellStart"/>
      <w:r w:rsidRPr="00D91741">
        <w:rPr>
          <w:rFonts w:ascii="Times New Roman" w:hAnsi="Times New Roman" w:cs="Times New Roman"/>
        </w:rPr>
        <w:t>Нефтьче</w:t>
      </w:r>
      <w:proofErr w:type="spellEnd"/>
      <w:r w:rsidRPr="00D91741">
        <w:rPr>
          <w:rFonts w:ascii="Times New Roman" w:hAnsi="Times New Roman" w:cs="Times New Roman"/>
        </w:rPr>
        <w:t>» является организатором всех общегородских мероприятий, которые проходят на высоком профессиональном уровне. Проект «Центр культуры нефтяного края республики Татарстан-Дворец культуры «</w:t>
      </w:r>
      <w:proofErr w:type="spellStart"/>
      <w:r w:rsidRPr="00D91741">
        <w:rPr>
          <w:rFonts w:ascii="Times New Roman" w:hAnsi="Times New Roman" w:cs="Times New Roman"/>
        </w:rPr>
        <w:t>Нефтьче</w:t>
      </w:r>
      <w:proofErr w:type="spellEnd"/>
      <w:r w:rsidRPr="00D91741">
        <w:rPr>
          <w:rFonts w:ascii="Times New Roman" w:hAnsi="Times New Roman" w:cs="Times New Roman"/>
        </w:rPr>
        <w:t>» стал обладателем Гранта Правительства РТ в 2015 году.</w:t>
      </w:r>
    </w:p>
    <w:p w:rsidR="00AF5684" w:rsidRPr="00D91741" w:rsidRDefault="00AF5684" w:rsidP="000D09DB">
      <w:pPr>
        <w:widowControl/>
        <w:autoSpaceDE/>
        <w:autoSpaceDN/>
        <w:adjustRightInd/>
        <w:ind w:firstLine="709"/>
        <w:rPr>
          <w:rFonts w:ascii="Times New Roman" w:hAnsi="Times New Roman" w:cs="Times New Roman"/>
        </w:rPr>
      </w:pPr>
      <w:r w:rsidRPr="00D91741">
        <w:rPr>
          <w:rFonts w:ascii="Times New Roman" w:hAnsi="Times New Roman" w:cs="Times New Roman"/>
        </w:rPr>
        <w:t>По итогам проведения проекта «Культурная среда города», учрежденного и осуществляемого при поддержке ПАО «Татнефть», творческий коллектив ДК «</w:t>
      </w:r>
      <w:proofErr w:type="spellStart"/>
      <w:r w:rsidRPr="00D91741">
        <w:rPr>
          <w:rFonts w:ascii="Times New Roman" w:hAnsi="Times New Roman" w:cs="Times New Roman"/>
        </w:rPr>
        <w:t>Нефтьче</w:t>
      </w:r>
      <w:proofErr w:type="spellEnd"/>
      <w:r w:rsidRPr="00D91741">
        <w:rPr>
          <w:rFonts w:ascii="Times New Roman" w:hAnsi="Times New Roman" w:cs="Times New Roman"/>
        </w:rPr>
        <w:t xml:space="preserve">» стал обладателем грантов в  2017, 2018 году на общую сумму 450 тыс. рублей. В 2018 году театральная студия «Атмосфера» при ДК выиграла грант в размере 100 тысяч рублей на  реализацию проекта во Всероссийском конкурсе молодежных проектов. </w:t>
      </w:r>
    </w:p>
    <w:p w:rsidR="00AF5684" w:rsidRPr="00D91741" w:rsidRDefault="00AF5684" w:rsidP="000D09DB">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Мемориальный музей им. Ф. Карими в </w:t>
      </w:r>
      <w:smartTag w:uri="urn:schemas-microsoft-com:office:smarttags" w:element="metricconverter">
        <w:smartTagPr>
          <w:attr w:name="ProductID" w:val="2015 г"/>
        </w:smartTagPr>
        <w:r w:rsidRPr="00D91741">
          <w:rPr>
            <w:rFonts w:ascii="Times New Roman" w:hAnsi="Times New Roman" w:cs="Times New Roman"/>
          </w:rPr>
          <w:t>2015 г</w:t>
        </w:r>
      </w:smartTag>
      <w:r w:rsidRPr="00D91741">
        <w:rPr>
          <w:rFonts w:ascii="Times New Roman" w:hAnsi="Times New Roman" w:cs="Times New Roman"/>
        </w:rPr>
        <w:t>. стал победителем в номинации «Лучший музей, находящийся на территории сельского поселения РТ»  по итогам конкурса на денежные поощрения лучшим муниципальным учреждениям культуры.</w:t>
      </w:r>
    </w:p>
    <w:p w:rsidR="00AF5684" w:rsidRPr="00D91741" w:rsidRDefault="00AF5684" w:rsidP="000D09DB">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Фонды мемориального музея Р. </w:t>
      </w:r>
      <w:proofErr w:type="spellStart"/>
      <w:r w:rsidRPr="00D91741">
        <w:rPr>
          <w:rFonts w:ascii="Times New Roman" w:hAnsi="Times New Roman" w:cs="Times New Roman"/>
        </w:rPr>
        <w:t>Фахре</w:t>
      </w:r>
      <w:r w:rsidR="009B3517" w:rsidRPr="00D91741">
        <w:rPr>
          <w:rFonts w:ascii="Times New Roman" w:hAnsi="Times New Roman" w:cs="Times New Roman"/>
        </w:rPr>
        <w:t>т</w:t>
      </w:r>
      <w:r w:rsidRPr="00D91741">
        <w:rPr>
          <w:rFonts w:ascii="Times New Roman" w:hAnsi="Times New Roman" w:cs="Times New Roman"/>
        </w:rPr>
        <w:t>дина</w:t>
      </w:r>
      <w:proofErr w:type="spellEnd"/>
      <w:r w:rsidRPr="00D91741">
        <w:rPr>
          <w:rFonts w:ascii="Times New Roman" w:hAnsi="Times New Roman" w:cs="Times New Roman"/>
        </w:rPr>
        <w:t xml:space="preserve"> насчитывают 4950 единиц хранения, раскрывающие жизнь и деятельность всемирно известного ученого, педагога и просветителя Р. </w:t>
      </w:r>
      <w:proofErr w:type="spellStart"/>
      <w:r w:rsidRPr="00D91741">
        <w:rPr>
          <w:rFonts w:ascii="Times New Roman" w:hAnsi="Times New Roman" w:cs="Times New Roman"/>
        </w:rPr>
        <w:t>Фахре</w:t>
      </w:r>
      <w:r w:rsidR="009B3517" w:rsidRPr="00D91741">
        <w:rPr>
          <w:rFonts w:ascii="Times New Roman" w:hAnsi="Times New Roman" w:cs="Times New Roman"/>
        </w:rPr>
        <w:t>т</w:t>
      </w:r>
      <w:r w:rsidRPr="00D91741">
        <w:rPr>
          <w:rFonts w:ascii="Times New Roman" w:hAnsi="Times New Roman" w:cs="Times New Roman"/>
        </w:rPr>
        <w:t>дина</w:t>
      </w:r>
      <w:proofErr w:type="spellEnd"/>
      <w:r w:rsidRPr="00D91741">
        <w:rPr>
          <w:rFonts w:ascii="Times New Roman" w:hAnsi="Times New Roman" w:cs="Times New Roman"/>
        </w:rPr>
        <w:t xml:space="preserve">. Экспозиция представлена в пяти экспозиционных залах на площади 94 </w:t>
      </w:r>
      <w:proofErr w:type="spellStart"/>
      <w:r w:rsidRPr="00D91741">
        <w:rPr>
          <w:rFonts w:ascii="Times New Roman" w:hAnsi="Times New Roman" w:cs="Times New Roman"/>
        </w:rPr>
        <w:t>кв.м</w:t>
      </w:r>
      <w:proofErr w:type="spellEnd"/>
      <w:r w:rsidRPr="00D91741">
        <w:rPr>
          <w:rFonts w:ascii="Times New Roman" w:hAnsi="Times New Roman" w:cs="Times New Roman"/>
        </w:rPr>
        <w:t xml:space="preserve">. Ежегодно музей посещают 7500 человек. С </w:t>
      </w:r>
      <w:proofErr w:type="gramStart"/>
      <w:r w:rsidRPr="00D91741">
        <w:rPr>
          <w:rFonts w:ascii="Times New Roman" w:hAnsi="Times New Roman" w:cs="Times New Roman"/>
        </w:rPr>
        <w:t xml:space="preserve">докладами, раскрывающими творческое наследие Р. </w:t>
      </w:r>
      <w:proofErr w:type="spellStart"/>
      <w:r w:rsidRPr="00D91741">
        <w:rPr>
          <w:rFonts w:ascii="Times New Roman" w:hAnsi="Times New Roman" w:cs="Times New Roman"/>
        </w:rPr>
        <w:t>Фахре</w:t>
      </w:r>
      <w:r w:rsidR="009B3517" w:rsidRPr="00D91741">
        <w:rPr>
          <w:rFonts w:ascii="Times New Roman" w:hAnsi="Times New Roman" w:cs="Times New Roman"/>
        </w:rPr>
        <w:t>т</w:t>
      </w:r>
      <w:r w:rsidRPr="00D91741">
        <w:rPr>
          <w:rFonts w:ascii="Times New Roman" w:hAnsi="Times New Roman" w:cs="Times New Roman"/>
        </w:rPr>
        <w:t>дина</w:t>
      </w:r>
      <w:proofErr w:type="spellEnd"/>
      <w:r w:rsidRPr="00D91741">
        <w:rPr>
          <w:rFonts w:ascii="Times New Roman" w:hAnsi="Times New Roman" w:cs="Times New Roman"/>
        </w:rPr>
        <w:t xml:space="preserve"> сотрудники музея выступают</w:t>
      </w:r>
      <w:proofErr w:type="gramEnd"/>
      <w:r w:rsidRPr="00D91741">
        <w:rPr>
          <w:rFonts w:ascii="Times New Roman" w:hAnsi="Times New Roman" w:cs="Times New Roman"/>
        </w:rPr>
        <w:t xml:space="preserve"> в международных,  во всероссийских и  республиканских конференциях и форумах. </w:t>
      </w:r>
    </w:p>
    <w:p w:rsidR="00225B51" w:rsidRPr="00D91741" w:rsidRDefault="00274073" w:rsidP="000D09DB">
      <w:pPr>
        <w:widowControl/>
        <w:autoSpaceDE/>
        <w:autoSpaceDN/>
        <w:adjustRightInd/>
        <w:ind w:firstLine="709"/>
        <w:rPr>
          <w:rFonts w:ascii="Times New Roman" w:hAnsi="Times New Roman" w:cs="Times New Roman"/>
        </w:rPr>
      </w:pPr>
      <w:r w:rsidRPr="00D91741">
        <w:rPr>
          <w:rFonts w:ascii="Times New Roman" w:hAnsi="Times New Roman" w:cs="Times New Roman"/>
        </w:rPr>
        <w:t>В Альметьевском краеведческом музее представлена этнография, уклад жизни народов этого края на рубеже 19</w:t>
      </w:r>
      <w:r w:rsidR="00AF5684" w:rsidRPr="00D91741">
        <w:rPr>
          <w:rFonts w:ascii="Times New Roman" w:hAnsi="Times New Roman" w:cs="Times New Roman"/>
        </w:rPr>
        <w:t>-20 веков, их основные промыслы</w:t>
      </w:r>
      <w:r w:rsidR="00C13738" w:rsidRPr="00D91741">
        <w:rPr>
          <w:rFonts w:ascii="Times New Roman" w:hAnsi="Times New Roman" w:cs="Times New Roman"/>
        </w:rPr>
        <w:t xml:space="preserve">. </w:t>
      </w:r>
      <w:r w:rsidR="00C13738" w:rsidRPr="00D91741">
        <w:rPr>
          <w:rFonts w:ascii="Times New Roman" w:hAnsi="Times New Roman" w:cs="Times New Roman"/>
          <w:bCs/>
        </w:rPr>
        <w:t xml:space="preserve">Собрание </w:t>
      </w:r>
      <w:proofErr w:type="spellStart"/>
      <w:r w:rsidR="00C13738" w:rsidRPr="00D91741">
        <w:rPr>
          <w:rFonts w:ascii="Times New Roman" w:hAnsi="Times New Roman" w:cs="Times New Roman"/>
          <w:bCs/>
        </w:rPr>
        <w:t>Альметьевского</w:t>
      </w:r>
      <w:proofErr w:type="spellEnd"/>
      <w:r w:rsidR="00C13738" w:rsidRPr="00D91741">
        <w:rPr>
          <w:rFonts w:ascii="Times New Roman" w:hAnsi="Times New Roman" w:cs="Times New Roman"/>
          <w:bCs/>
        </w:rPr>
        <w:t xml:space="preserve"> краеведческого музея и филиалов</w:t>
      </w:r>
      <w:r w:rsidR="00AF5684" w:rsidRPr="00D91741">
        <w:rPr>
          <w:rFonts w:ascii="Times New Roman" w:hAnsi="Times New Roman" w:cs="Times New Roman"/>
        </w:rPr>
        <w:t xml:space="preserve">  </w:t>
      </w:r>
      <w:r w:rsidR="00AF5684" w:rsidRPr="00D91741">
        <w:rPr>
          <w:rFonts w:ascii="Times New Roman" w:hAnsi="Times New Roman" w:cs="Times New Roman"/>
          <w:bCs/>
        </w:rPr>
        <w:t xml:space="preserve">насчитывает более </w:t>
      </w:r>
      <w:r w:rsidR="00AF5684" w:rsidRPr="00D91741">
        <w:rPr>
          <w:rFonts w:ascii="Times New Roman" w:hAnsi="Times New Roman" w:cs="Times New Roman"/>
        </w:rPr>
        <w:t>27 800</w:t>
      </w:r>
      <w:r w:rsidR="00AF5684" w:rsidRPr="00D91741">
        <w:rPr>
          <w:rFonts w:ascii="Times New Roman" w:hAnsi="Times New Roman" w:cs="Times New Roman"/>
          <w:bCs/>
        </w:rPr>
        <w:t xml:space="preserve"> экспонатов.</w:t>
      </w:r>
    </w:p>
    <w:p w:rsidR="00C13738" w:rsidRPr="00D91741" w:rsidRDefault="00C13738" w:rsidP="000D09DB">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Ежегодно в стенах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картинной галереи проходят выставки, мастер-классы самые яркие из которых – мастер-класс Культурно-образовательного проекта «Академия Владимира Спивакова. Дети – детям. Татарстан» так же, ставшая традиционной, передвижная выставка - конкурс «Арт-сабантуй», и многие другие.</w:t>
      </w:r>
    </w:p>
    <w:p w:rsidR="00274073" w:rsidRPr="00D91741" w:rsidRDefault="00274073" w:rsidP="000D09DB">
      <w:pPr>
        <w:widowControl/>
        <w:autoSpaceDE/>
        <w:autoSpaceDN/>
        <w:adjustRightInd/>
        <w:ind w:firstLine="709"/>
        <w:rPr>
          <w:rFonts w:ascii="Times New Roman" w:hAnsi="Times New Roman" w:cs="Times New Roman"/>
        </w:rPr>
      </w:pPr>
      <w:r w:rsidRPr="00D91741">
        <w:rPr>
          <w:rFonts w:ascii="Times New Roman" w:hAnsi="Times New Roman" w:cs="Times New Roman"/>
        </w:rPr>
        <w:t>Национально-культурный центр «</w:t>
      </w:r>
      <w:proofErr w:type="spellStart"/>
      <w:r w:rsidRPr="00D91741">
        <w:rPr>
          <w:rFonts w:ascii="Times New Roman" w:hAnsi="Times New Roman" w:cs="Times New Roman"/>
        </w:rPr>
        <w:t>Элмэт</w:t>
      </w:r>
      <w:proofErr w:type="spellEnd"/>
      <w:r w:rsidRPr="00D91741">
        <w:rPr>
          <w:rFonts w:ascii="Times New Roman" w:hAnsi="Times New Roman" w:cs="Times New Roman"/>
        </w:rPr>
        <w:t>» объединяет 7 профессиональных творческих коллективов, которые проводят  концерты в городах юго-востока нефтяного региона, спектакли в детских садах, школах нашего города. Народный ансамбль «</w:t>
      </w:r>
      <w:proofErr w:type="spellStart"/>
      <w:r w:rsidRPr="00D91741">
        <w:rPr>
          <w:rFonts w:ascii="Times New Roman" w:hAnsi="Times New Roman" w:cs="Times New Roman"/>
        </w:rPr>
        <w:t>Элмэтэм</w:t>
      </w:r>
      <w:proofErr w:type="spellEnd"/>
      <w:r w:rsidRPr="00D91741">
        <w:rPr>
          <w:rFonts w:ascii="Times New Roman" w:hAnsi="Times New Roman" w:cs="Times New Roman"/>
        </w:rPr>
        <w:t>» стал обладателем Гран-при Международного конкурса-фестиваля «Богатство России» и «Единство России».</w:t>
      </w:r>
    </w:p>
    <w:p w:rsidR="000276B4" w:rsidRPr="00D91741" w:rsidRDefault="000276B4" w:rsidP="000D09DB">
      <w:pPr>
        <w:widowControl/>
        <w:autoSpaceDE/>
        <w:autoSpaceDN/>
        <w:adjustRightInd/>
        <w:ind w:firstLine="709"/>
        <w:rPr>
          <w:rFonts w:ascii="Times New Roman" w:hAnsi="Times New Roman" w:cs="Times New Roman"/>
        </w:rPr>
      </w:pPr>
      <w:r w:rsidRPr="00D91741">
        <w:rPr>
          <w:rFonts w:ascii="Times New Roman" w:hAnsi="Times New Roman" w:cs="Times New Roman"/>
        </w:rPr>
        <w:lastRenderedPageBreak/>
        <w:t>В 2018 году артистам Народного ансамбля танца «</w:t>
      </w:r>
      <w:proofErr w:type="spellStart"/>
      <w:r w:rsidRPr="00D91741">
        <w:rPr>
          <w:rFonts w:ascii="Times New Roman" w:hAnsi="Times New Roman" w:cs="Times New Roman"/>
        </w:rPr>
        <w:t>Элмэтем</w:t>
      </w:r>
      <w:proofErr w:type="spellEnd"/>
      <w:r w:rsidR="004E4408">
        <w:rPr>
          <w:rFonts w:ascii="Times New Roman" w:hAnsi="Times New Roman" w:cs="Times New Roman"/>
        </w:rPr>
        <w:t>»</w:t>
      </w:r>
      <w:r w:rsidRPr="00D91741">
        <w:rPr>
          <w:rFonts w:ascii="Times New Roman" w:hAnsi="Times New Roman" w:cs="Times New Roman"/>
        </w:rPr>
        <w:t xml:space="preserve"> были вручены серебряные знаки Министерства Образования Республики Татарстан «Национальная гордость России 2018», руководителю ансамбля Ф. </w:t>
      </w:r>
      <w:proofErr w:type="spellStart"/>
      <w:r w:rsidRPr="00D91741">
        <w:rPr>
          <w:rFonts w:ascii="Times New Roman" w:hAnsi="Times New Roman" w:cs="Times New Roman"/>
        </w:rPr>
        <w:t>Кикар</w:t>
      </w:r>
      <w:proofErr w:type="spellEnd"/>
      <w:r w:rsidRPr="00D91741">
        <w:rPr>
          <w:rFonts w:ascii="Times New Roman" w:hAnsi="Times New Roman" w:cs="Times New Roman"/>
        </w:rPr>
        <w:t xml:space="preserve"> – золотой знак «Национальная гордость России 2018».  </w:t>
      </w:r>
    </w:p>
    <w:p w:rsidR="00274073" w:rsidRPr="00D91741" w:rsidRDefault="00274073" w:rsidP="000D09DB">
      <w:pPr>
        <w:widowControl/>
        <w:ind w:firstLine="709"/>
        <w:rPr>
          <w:rFonts w:ascii="Times New Roman" w:hAnsi="Times New Roman" w:cs="Times New Roman"/>
        </w:rPr>
      </w:pPr>
      <w:r w:rsidRPr="00D91741">
        <w:rPr>
          <w:rFonts w:ascii="Times New Roman" w:hAnsi="Times New Roman" w:cs="Times New Roman"/>
        </w:rPr>
        <w:t>Яркой жемчужиной города является городской парк им. 60-летия нефти Татарстана, где во время летнего сезона проводятся культурно-развлекательные мероприятия с участием популярных артистов Татарстана, Чувашии, Башкортостана, а также выступления театральных и танцевальных коллективов городов нашей республики.</w:t>
      </w:r>
    </w:p>
    <w:p w:rsidR="009B3197" w:rsidRPr="00D91741" w:rsidRDefault="00274073" w:rsidP="009B3197">
      <w:pPr>
        <w:widowControl/>
        <w:shd w:val="clear" w:color="auto" w:fill="FFFFFF"/>
        <w:autoSpaceDE/>
        <w:autoSpaceDN/>
        <w:adjustRightInd/>
        <w:ind w:firstLine="708"/>
        <w:rPr>
          <w:rFonts w:ascii="Times New Roman" w:hAnsi="Times New Roman" w:cs="Times New Roman"/>
        </w:rPr>
      </w:pPr>
      <w:r w:rsidRPr="00D91741">
        <w:rPr>
          <w:rFonts w:ascii="Times New Roman" w:hAnsi="Times New Roman" w:cs="Times New Roman"/>
        </w:rPr>
        <w:t xml:space="preserve">  </w:t>
      </w:r>
      <w:r w:rsidR="009B3197" w:rsidRPr="00D91741">
        <w:rPr>
          <w:rFonts w:ascii="Times New Roman" w:hAnsi="Times New Roman" w:cs="Times New Roman"/>
        </w:rPr>
        <w:t xml:space="preserve">  В Альметьевске сложилась сеть учебных заведений, обеспечивающих непрерывное профессиональное образование будущих специалистов культуры и искусства. В их числе </w:t>
      </w:r>
      <w:proofErr w:type="spellStart"/>
      <w:r w:rsidR="009B3197" w:rsidRPr="00D91741">
        <w:rPr>
          <w:rFonts w:ascii="Times New Roman" w:hAnsi="Times New Roman" w:cs="Times New Roman"/>
        </w:rPr>
        <w:t>Альметьевский</w:t>
      </w:r>
      <w:proofErr w:type="spellEnd"/>
      <w:r w:rsidR="009B3197" w:rsidRPr="00D91741">
        <w:rPr>
          <w:rFonts w:ascii="Times New Roman" w:hAnsi="Times New Roman" w:cs="Times New Roman"/>
        </w:rPr>
        <w:t xml:space="preserve"> музыкальный колледж им. Ф. </w:t>
      </w:r>
      <w:proofErr w:type="spellStart"/>
      <w:r w:rsidR="009B3197" w:rsidRPr="00D91741">
        <w:rPr>
          <w:rFonts w:ascii="Times New Roman" w:hAnsi="Times New Roman" w:cs="Times New Roman"/>
        </w:rPr>
        <w:t>Яруллина</w:t>
      </w:r>
      <w:proofErr w:type="spellEnd"/>
      <w:r w:rsidR="009B3197" w:rsidRPr="00D91741">
        <w:rPr>
          <w:rFonts w:ascii="Times New Roman" w:hAnsi="Times New Roman" w:cs="Times New Roman"/>
        </w:rPr>
        <w:t xml:space="preserve"> и 7 школ дополнительного образования детей. Более 3400 воспитанников приняли участие в 505 городских, республиканских, всероссийских, международных конкурсах-фестивалях. О профессионализме педагогов музыкальных школ говорит и тот факт, что наши воспитанники </w:t>
      </w:r>
      <w:proofErr w:type="spellStart"/>
      <w:r w:rsidR="009B3197" w:rsidRPr="00D91741">
        <w:rPr>
          <w:rFonts w:ascii="Times New Roman" w:hAnsi="Times New Roman" w:cs="Times New Roman"/>
        </w:rPr>
        <w:t>Жупило</w:t>
      </w:r>
      <w:proofErr w:type="spellEnd"/>
      <w:r w:rsidR="009B3197" w:rsidRPr="00D91741">
        <w:rPr>
          <w:rFonts w:ascii="Times New Roman" w:hAnsi="Times New Roman" w:cs="Times New Roman"/>
        </w:rPr>
        <w:t xml:space="preserve"> Олег, </w:t>
      </w:r>
      <w:proofErr w:type="spellStart"/>
      <w:r w:rsidR="009B3197" w:rsidRPr="00D91741">
        <w:rPr>
          <w:rFonts w:ascii="Times New Roman" w:hAnsi="Times New Roman" w:cs="Times New Roman"/>
        </w:rPr>
        <w:t>Хикматова</w:t>
      </w:r>
      <w:proofErr w:type="spellEnd"/>
      <w:r w:rsidR="009B3197" w:rsidRPr="00D91741">
        <w:rPr>
          <w:rFonts w:ascii="Times New Roman" w:hAnsi="Times New Roman" w:cs="Times New Roman"/>
        </w:rPr>
        <w:t xml:space="preserve"> Анастасия, </w:t>
      </w:r>
      <w:proofErr w:type="spellStart"/>
      <w:r w:rsidR="009B3197" w:rsidRPr="00D91741">
        <w:rPr>
          <w:rFonts w:ascii="Times New Roman" w:hAnsi="Times New Roman" w:cs="Times New Roman"/>
        </w:rPr>
        <w:t>Зарипов</w:t>
      </w:r>
      <w:proofErr w:type="spellEnd"/>
      <w:r w:rsidR="009B3197" w:rsidRPr="00D91741">
        <w:rPr>
          <w:rFonts w:ascii="Times New Roman" w:hAnsi="Times New Roman" w:cs="Times New Roman"/>
        </w:rPr>
        <w:t xml:space="preserve"> Карим стали стипендиатами Международного Благотворительного фонда Владимира Спивакова, а </w:t>
      </w:r>
      <w:proofErr w:type="spellStart"/>
      <w:r w:rsidR="009B3197" w:rsidRPr="00D91741">
        <w:rPr>
          <w:rFonts w:ascii="Times New Roman" w:hAnsi="Times New Roman" w:cs="Times New Roman"/>
        </w:rPr>
        <w:t>Хамурзина</w:t>
      </w:r>
      <w:proofErr w:type="spellEnd"/>
      <w:r w:rsidR="009B3197" w:rsidRPr="00D91741">
        <w:rPr>
          <w:rFonts w:ascii="Times New Roman" w:hAnsi="Times New Roman" w:cs="Times New Roman"/>
        </w:rPr>
        <w:t xml:space="preserve"> </w:t>
      </w:r>
      <w:proofErr w:type="spellStart"/>
      <w:r w:rsidR="009B3197" w:rsidRPr="00D91741">
        <w:rPr>
          <w:rFonts w:ascii="Times New Roman" w:hAnsi="Times New Roman" w:cs="Times New Roman"/>
        </w:rPr>
        <w:t>Гульшат</w:t>
      </w:r>
      <w:proofErr w:type="spellEnd"/>
      <w:r w:rsidR="009B3197" w:rsidRPr="00D91741">
        <w:rPr>
          <w:rFonts w:ascii="Times New Roman" w:hAnsi="Times New Roman" w:cs="Times New Roman"/>
        </w:rPr>
        <w:t>, Мусин Тимур  и Нурутдинов Дамир стали участниками проекта «Голос» на Первом канале.</w:t>
      </w:r>
    </w:p>
    <w:p w:rsidR="00274073" w:rsidRPr="00D91741" w:rsidRDefault="00274073" w:rsidP="00274073">
      <w:pPr>
        <w:widowControl/>
        <w:autoSpaceDE/>
        <w:autoSpaceDN/>
        <w:adjustRightInd/>
        <w:ind w:firstLine="708"/>
        <w:rPr>
          <w:rFonts w:ascii="Times New Roman" w:hAnsi="Times New Roman" w:cs="Times New Roman"/>
        </w:rPr>
      </w:pPr>
      <w:r w:rsidRPr="00D91741">
        <w:rPr>
          <w:rFonts w:ascii="Times New Roman" w:hAnsi="Times New Roman" w:cs="Times New Roman"/>
          <w:lang w:val="tt-RU"/>
        </w:rPr>
        <w:t>Альметьевский музыкальный колледж ведет</w:t>
      </w:r>
      <w:r w:rsidR="003B5C99" w:rsidRPr="00D91741">
        <w:rPr>
          <w:rFonts w:ascii="Times New Roman" w:hAnsi="Times New Roman" w:cs="Times New Roman"/>
          <w:lang w:val="tt-RU"/>
        </w:rPr>
        <w:t xml:space="preserve"> </w:t>
      </w:r>
      <w:r w:rsidRPr="00D91741">
        <w:rPr>
          <w:rFonts w:ascii="Times New Roman" w:hAnsi="Times New Roman" w:cs="Times New Roman"/>
          <w:lang w:val="tt-RU"/>
        </w:rPr>
        <w:t xml:space="preserve">большую музыкально-просветительскую деятельность в регионе, проводя более 60 концертов в год. Ежегодно здесь проходят конкурсы, фестивали, олимпиады для учащихся детских музыкальных школ, научно-практические конференции и семинары для преподавателей, мастер-классы выдающихся музыкантов России. Известны своим мастерством творческие коллективы колледжа: </w:t>
      </w:r>
      <w:r w:rsidR="003B5C99" w:rsidRPr="00D91741">
        <w:rPr>
          <w:rFonts w:ascii="Times New Roman" w:hAnsi="Times New Roman" w:cs="Times New Roman"/>
          <w:lang w:val="tt-RU"/>
        </w:rPr>
        <w:t>о</w:t>
      </w:r>
      <w:r w:rsidRPr="00D91741">
        <w:rPr>
          <w:rFonts w:ascii="Times New Roman" w:hAnsi="Times New Roman" w:cs="Times New Roman"/>
          <w:lang w:val="tt-RU"/>
        </w:rPr>
        <w:t>ркестор народных инструментов, ансамбль народной песни “Забава”, ансамбль “Мелодии и ритмы” и многие другие талантливые коллективы.</w:t>
      </w:r>
    </w:p>
    <w:p w:rsidR="00274073" w:rsidRPr="00D91741" w:rsidRDefault="003B5C99" w:rsidP="00274073">
      <w:pPr>
        <w:widowControl/>
        <w:autoSpaceDE/>
        <w:autoSpaceDN/>
        <w:adjustRightInd/>
        <w:ind w:firstLine="708"/>
        <w:rPr>
          <w:rFonts w:ascii="Times New Roman" w:hAnsi="Times New Roman" w:cs="Times New Roman"/>
        </w:rPr>
      </w:pPr>
      <w:r w:rsidRPr="00D91741">
        <w:rPr>
          <w:rFonts w:ascii="Times New Roman" w:hAnsi="Times New Roman" w:cs="Times New Roman"/>
        </w:rPr>
        <w:t>В сфере культуры есть</w:t>
      </w:r>
      <w:r w:rsidR="00274073" w:rsidRPr="00D91741">
        <w:rPr>
          <w:rFonts w:ascii="Times New Roman" w:hAnsi="Times New Roman" w:cs="Times New Roman"/>
        </w:rPr>
        <w:t xml:space="preserve"> проблемы</w:t>
      </w:r>
      <w:r w:rsidRPr="00D91741">
        <w:rPr>
          <w:rFonts w:ascii="Times New Roman" w:hAnsi="Times New Roman" w:cs="Times New Roman"/>
        </w:rPr>
        <w:t xml:space="preserve">, </w:t>
      </w:r>
      <w:r w:rsidR="00274073" w:rsidRPr="00D91741">
        <w:rPr>
          <w:rFonts w:ascii="Times New Roman" w:hAnsi="Times New Roman" w:cs="Times New Roman"/>
        </w:rPr>
        <w:t xml:space="preserve"> связан</w:t>
      </w:r>
      <w:r w:rsidRPr="00D91741">
        <w:rPr>
          <w:rFonts w:ascii="Times New Roman" w:hAnsi="Times New Roman" w:cs="Times New Roman"/>
        </w:rPr>
        <w:t>н</w:t>
      </w:r>
      <w:r w:rsidR="00274073" w:rsidRPr="00D91741">
        <w:rPr>
          <w:rFonts w:ascii="Times New Roman" w:hAnsi="Times New Roman" w:cs="Times New Roman"/>
        </w:rPr>
        <w:t>ы</w:t>
      </w:r>
      <w:r w:rsidRPr="00D91741">
        <w:rPr>
          <w:rFonts w:ascii="Times New Roman" w:hAnsi="Times New Roman" w:cs="Times New Roman"/>
        </w:rPr>
        <w:t>е</w:t>
      </w:r>
      <w:r w:rsidR="00274073" w:rsidRPr="00D91741">
        <w:rPr>
          <w:rFonts w:ascii="Times New Roman" w:hAnsi="Times New Roman" w:cs="Times New Roman"/>
        </w:rPr>
        <w:t xml:space="preserve"> с состоянием сети учреждений культуры, уровнем обеспеченности и охвата </w:t>
      </w:r>
      <w:r w:rsidRPr="00D91741">
        <w:rPr>
          <w:rFonts w:ascii="Times New Roman" w:hAnsi="Times New Roman" w:cs="Times New Roman"/>
        </w:rPr>
        <w:t>населения учреждениями культуры.</w:t>
      </w:r>
      <w:r w:rsidR="00274073" w:rsidRPr="00D91741">
        <w:rPr>
          <w:rFonts w:ascii="Times New Roman" w:hAnsi="Times New Roman" w:cs="Times New Roman"/>
        </w:rPr>
        <w:t xml:space="preserve"> При сохранении сложившегося тренда развития сохранятся и проблемы финансового обеспечения культурно-досуговых учреждений и библиотек. На фоне недостаточного бюджетного обеспечения культурно-досуговых учреждений и библиотек отмечается и довольно низкая доля внебюджетных поступлений.</w:t>
      </w:r>
      <w:r w:rsidRPr="00D91741">
        <w:rPr>
          <w:rFonts w:ascii="Times New Roman" w:hAnsi="Times New Roman" w:cs="Times New Roman"/>
        </w:rPr>
        <w:t xml:space="preserve"> Все это говорит о наличии функциональных проблем в отрасли, в недостатке новых культурных продуктов.</w:t>
      </w:r>
    </w:p>
    <w:p w:rsidR="00274073" w:rsidRPr="00D91741" w:rsidRDefault="00274073" w:rsidP="00274073">
      <w:pPr>
        <w:widowControl/>
        <w:autoSpaceDE/>
        <w:autoSpaceDN/>
        <w:adjustRightInd/>
        <w:ind w:firstLine="708"/>
        <w:rPr>
          <w:rFonts w:ascii="Times New Roman" w:hAnsi="Times New Roman" w:cs="Times New Roman"/>
        </w:rPr>
      </w:pPr>
    </w:p>
    <w:p w:rsidR="00274073" w:rsidRPr="00D91741" w:rsidRDefault="007F6A96" w:rsidP="00274073">
      <w:pPr>
        <w:widowControl/>
        <w:ind w:firstLine="708"/>
        <w:jc w:val="left"/>
        <w:rPr>
          <w:rFonts w:ascii="Times New Roman" w:hAnsi="Times New Roman" w:cs="Times New Roman"/>
          <w:i/>
          <w:iCs/>
          <w:color w:val="000000"/>
        </w:rPr>
      </w:pPr>
      <w:r w:rsidRPr="00D91741">
        <w:rPr>
          <w:rFonts w:ascii="Times New Roman" w:hAnsi="Times New Roman" w:cs="Times New Roman"/>
        </w:rPr>
        <w:t xml:space="preserve">Таблица 4. </w:t>
      </w:r>
      <w:r w:rsidR="00274073" w:rsidRPr="00D91741">
        <w:rPr>
          <w:rFonts w:ascii="Times New Roman" w:hAnsi="Times New Roman" w:cs="Times New Roman"/>
        </w:rPr>
        <w:t>Информация по достижениям  в  культуре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417"/>
        <w:gridCol w:w="1418"/>
        <w:gridCol w:w="1417"/>
        <w:gridCol w:w="1418"/>
        <w:gridCol w:w="1417"/>
        <w:gridCol w:w="1276"/>
      </w:tblGrid>
      <w:tr w:rsidR="00923833" w:rsidRPr="00D91741" w:rsidTr="00F527C5">
        <w:tc>
          <w:tcPr>
            <w:tcW w:w="1985" w:type="dxa"/>
          </w:tcPr>
          <w:p w:rsidR="00923833" w:rsidRPr="00D91741" w:rsidRDefault="00923833" w:rsidP="00274073">
            <w:pPr>
              <w:widowControl/>
              <w:autoSpaceDE/>
              <w:autoSpaceDN/>
              <w:adjustRightInd/>
              <w:ind w:firstLine="708"/>
              <w:jc w:val="center"/>
              <w:rPr>
                <w:rFonts w:ascii="Times New Roman" w:hAnsi="Times New Roman" w:cs="Times New Roman"/>
                <w:color w:val="000000"/>
                <w:lang w:eastAsia="en-US"/>
              </w:rPr>
            </w:pPr>
            <w:r w:rsidRPr="00D91741">
              <w:rPr>
                <w:rFonts w:ascii="Times New Roman" w:hAnsi="Times New Roman" w:cs="Times New Roman"/>
                <w:lang w:eastAsia="en-US"/>
              </w:rPr>
              <w:t>Показатели</w:t>
            </w:r>
          </w:p>
        </w:tc>
        <w:tc>
          <w:tcPr>
            <w:tcW w:w="1417" w:type="dxa"/>
          </w:tcPr>
          <w:p w:rsidR="00923833" w:rsidRPr="00D91741" w:rsidRDefault="00923833" w:rsidP="00274073">
            <w:pPr>
              <w:widowControl/>
              <w:autoSpaceDE/>
              <w:autoSpaceDN/>
              <w:adjustRightInd/>
              <w:ind w:firstLine="108"/>
              <w:jc w:val="center"/>
              <w:rPr>
                <w:rFonts w:ascii="Times New Roman" w:hAnsi="Times New Roman" w:cs="Times New Roman"/>
                <w:color w:val="000000"/>
                <w:lang w:eastAsia="en-US"/>
              </w:rPr>
            </w:pPr>
            <w:r w:rsidRPr="00D91741">
              <w:rPr>
                <w:rFonts w:ascii="Times New Roman" w:hAnsi="Times New Roman" w:cs="Times New Roman"/>
                <w:color w:val="000000"/>
                <w:lang w:eastAsia="en-US"/>
              </w:rPr>
              <w:t>2013 год</w:t>
            </w:r>
          </w:p>
        </w:tc>
        <w:tc>
          <w:tcPr>
            <w:tcW w:w="1418" w:type="dxa"/>
          </w:tcPr>
          <w:p w:rsidR="00923833" w:rsidRPr="00D91741" w:rsidRDefault="00923833" w:rsidP="00274073">
            <w:pPr>
              <w:widowControl/>
              <w:autoSpaceDE/>
              <w:autoSpaceDN/>
              <w:adjustRightInd/>
              <w:ind w:firstLine="9"/>
              <w:jc w:val="center"/>
              <w:rPr>
                <w:rFonts w:ascii="Times New Roman" w:hAnsi="Times New Roman" w:cs="Times New Roman"/>
                <w:color w:val="000000"/>
                <w:lang w:eastAsia="en-US"/>
              </w:rPr>
            </w:pPr>
            <w:r w:rsidRPr="00D91741">
              <w:rPr>
                <w:rFonts w:ascii="Times New Roman" w:hAnsi="Times New Roman" w:cs="Times New Roman"/>
                <w:color w:val="000000"/>
                <w:lang w:eastAsia="en-US"/>
              </w:rPr>
              <w:t>2014год</w:t>
            </w:r>
          </w:p>
        </w:tc>
        <w:tc>
          <w:tcPr>
            <w:tcW w:w="1417" w:type="dxa"/>
          </w:tcPr>
          <w:p w:rsidR="00923833" w:rsidRPr="00D91741" w:rsidRDefault="00923833" w:rsidP="00274073">
            <w:pPr>
              <w:widowControl/>
              <w:autoSpaceDE/>
              <w:autoSpaceDN/>
              <w:adjustRightInd/>
              <w:ind w:firstLine="52"/>
              <w:jc w:val="center"/>
              <w:rPr>
                <w:rFonts w:ascii="Times New Roman" w:hAnsi="Times New Roman" w:cs="Times New Roman"/>
                <w:color w:val="000000"/>
                <w:lang w:eastAsia="en-US"/>
              </w:rPr>
            </w:pPr>
            <w:r w:rsidRPr="00D91741">
              <w:rPr>
                <w:rFonts w:ascii="Times New Roman" w:hAnsi="Times New Roman" w:cs="Times New Roman"/>
                <w:color w:val="000000"/>
                <w:lang w:eastAsia="en-US"/>
              </w:rPr>
              <w:t>2015год</w:t>
            </w:r>
          </w:p>
        </w:tc>
        <w:tc>
          <w:tcPr>
            <w:tcW w:w="1418" w:type="dxa"/>
          </w:tcPr>
          <w:p w:rsidR="00923833" w:rsidRPr="00D91741" w:rsidRDefault="00923833" w:rsidP="00A50CC8">
            <w:pPr>
              <w:ind w:firstLine="108"/>
              <w:jc w:val="center"/>
              <w:rPr>
                <w:rFonts w:ascii="Times New Roman" w:hAnsi="Times New Roman" w:cs="Times New Roman"/>
                <w:color w:val="000000"/>
              </w:rPr>
            </w:pPr>
            <w:r w:rsidRPr="00D91741">
              <w:rPr>
                <w:rFonts w:ascii="Times New Roman" w:hAnsi="Times New Roman" w:cs="Times New Roman"/>
                <w:color w:val="000000"/>
              </w:rPr>
              <w:t>2016 год</w:t>
            </w:r>
          </w:p>
        </w:tc>
        <w:tc>
          <w:tcPr>
            <w:tcW w:w="1417" w:type="dxa"/>
          </w:tcPr>
          <w:p w:rsidR="00923833" w:rsidRPr="00D91741" w:rsidRDefault="00923833" w:rsidP="00A50CC8">
            <w:pPr>
              <w:ind w:firstLine="9"/>
              <w:jc w:val="center"/>
              <w:rPr>
                <w:rFonts w:ascii="Times New Roman" w:hAnsi="Times New Roman" w:cs="Times New Roman"/>
                <w:color w:val="000000"/>
              </w:rPr>
            </w:pPr>
            <w:r w:rsidRPr="00D91741">
              <w:rPr>
                <w:rFonts w:ascii="Times New Roman" w:hAnsi="Times New Roman" w:cs="Times New Roman"/>
                <w:color w:val="000000"/>
              </w:rPr>
              <w:t>2017год</w:t>
            </w:r>
          </w:p>
        </w:tc>
        <w:tc>
          <w:tcPr>
            <w:tcW w:w="1276" w:type="dxa"/>
          </w:tcPr>
          <w:p w:rsidR="00923833" w:rsidRPr="00D91741" w:rsidRDefault="00923833" w:rsidP="00A50CC8">
            <w:pPr>
              <w:ind w:firstLine="52"/>
              <w:jc w:val="center"/>
              <w:rPr>
                <w:rFonts w:ascii="Times New Roman" w:hAnsi="Times New Roman" w:cs="Times New Roman"/>
                <w:color w:val="000000"/>
              </w:rPr>
            </w:pPr>
            <w:r w:rsidRPr="00D91741">
              <w:rPr>
                <w:rFonts w:ascii="Times New Roman" w:hAnsi="Times New Roman" w:cs="Times New Roman"/>
                <w:color w:val="000000"/>
              </w:rPr>
              <w:t>2018год</w:t>
            </w:r>
          </w:p>
        </w:tc>
      </w:tr>
      <w:tr w:rsidR="00923833" w:rsidRPr="00D91741" w:rsidTr="00F527C5">
        <w:trPr>
          <w:trHeight w:val="973"/>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b/>
                <w:color w:val="000000"/>
                <w:lang w:eastAsia="en-US"/>
              </w:rPr>
              <w:t>Средняя заработная плата по соглашению (распоряжение КМ РТ от 07.05.2015 №822-З), в том числе:</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p>
        </w:tc>
        <w:tc>
          <w:tcPr>
            <w:tcW w:w="1418" w:type="dxa"/>
          </w:tcPr>
          <w:p w:rsidR="00923833" w:rsidRPr="00D91741" w:rsidRDefault="00923833" w:rsidP="007F6A96">
            <w:pPr>
              <w:widowControl/>
              <w:autoSpaceDE/>
              <w:autoSpaceDN/>
              <w:adjustRightInd/>
              <w:spacing w:after="200"/>
              <w:ind w:right="2412" w:firstLine="9"/>
              <w:jc w:val="right"/>
              <w:rPr>
                <w:rFonts w:ascii="Times New Roman" w:hAnsi="Times New Roman" w:cs="Times New Roman"/>
                <w:color w:val="000000"/>
              </w:rPr>
            </w:pP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p>
        </w:tc>
        <w:tc>
          <w:tcPr>
            <w:tcW w:w="1418" w:type="dxa"/>
          </w:tcPr>
          <w:p w:rsidR="00923833" w:rsidRPr="00D91741" w:rsidRDefault="00923833" w:rsidP="00A50CC8">
            <w:pPr>
              <w:ind w:firstLine="108"/>
              <w:jc w:val="right"/>
              <w:rPr>
                <w:rFonts w:ascii="Times New Roman" w:hAnsi="Times New Roman" w:cs="Times New Roman"/>
                <w:color w:val="FF0000"/>
              </w:rPr>
            </w:pPr>
          </w:p>
        </w:tc>
        <w:tc>
          <w:tcPr>
            <w:tcW w:w="1417" w:type="dxa"/>
          </w:tcPr>
          <w:p w:rsidR="00923833" w:rsidRPr="00D91741" w:rsidRDefault="00923833" w:rsidP="00A50CC8">
            <w:pPr>
              <w:ind w:right="2412" w:firstLine="9"/>
              <w:jc w:val="right"/>
              <w:rPr>
                <w:rFonts w:ascii="Times New Roman" w:hAnsi="Times New Roman" w:cs="Times New Roman"/>
                <w:color w:val="FF0000"/>
              </w:rPr>
            </w:pPr>
          </w:p>
        </w:tc>
        <w:tc>
          <w:tcPr>
            <w:tcW w:w="1276" w:type="dxa"/>
          </w:tcPr>
          <w:p w:rsidR="00923833" w:rsidRPr="00D91741" w:rsidRDefault="00923833" w:rsidP="00A50CC8">
            <w:pPr>
              <w:ind w:firstLine="52"/>
              <w:jc w:val="right"/>
              <w:rPr>
                <w:rFonts w:ascii="Times New Roman" w:hAnsi="Times New Roman" w:cs="Times New Roman"/>
                <w:color w:val="FF0000"/>
              </w:rPr>
            </w:pP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color w:val="000000"/>
                <w:lang w:eastAsia="en-US"/>
              </w:rPr>
            </w:pPr>
            <w:r w:rsidRPr="00D91741">
              <w:rPr>
                <w:rFonts w:ascii="Times New Roman" w:hAnsi="Times New Roman" w:cs="Times New Roman"/>
                <w:color w:val="000000"/>
                <w:lang w:eastAsia="en-US"/>
              </w:rPr>
              <w:t xml:space="preserve"> -культура (спец) (руб.)</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11251,3</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16959,5</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17903,3</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17075,20</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23582,51</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28080,20</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color w:val="000000"/>
                <w:lang w:eastAsia="en-US"/>
              </w:rPr>
            </w:pPr>
            <w:r w:rsidRPr="00D91741">
              <w:rPr>
                <w:rFonts w:ascii="Times New Roman" w:hAnsi="Times New Roman" w:cs="Times New Roman"/>
                <w:color w:val="000000"/>
                <w:lang w:eastAsia="en-US"/>
              </w:rPr>
              <w:t>-</w:t>
            </w:r>
            <w:proofErr w:type="spellStart"/>
            <w:r w:rsidRPr="00D91741">
              <w:rPr>
                <w:rFonts w:ascii="Times New Roman" w:hAnsi="Times New Roman" w:cs="Times New Roman"/>
                <w:color w:val="000000"/>
                <w:lang w:eastAsia="en-US"/>
              </w:rPr>
              <w:t>пед</w:t>
            </w:r>
            <w:proofErr w:type="spellEnd"/>
            <w:r w:rsidRPr="00D91741">
              <w:rPr>
                <w:rFonts w:ascii="Times New Roman" w:hAnsi="Times New Roman" w:cs="Times New Roman"/>
                <w:color w:val="000000"/>
                <w:lang w:eastAsia="en-US"/>
              </w:rPr>
              <w:t>. работники художественно-эстетической направленности (руб.)</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15233</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21318</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24230</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22779,84</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31810,18</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34775</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b/>
                <w:lang w:eastAsia="en-US"/>
              </w:rPr>
              <w:t xml:space="preserve">Бюджетное финансирование-всего: </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b/>
                <w:lang w:eastAsia="en-US"/>
              </w:rPr>
            </w:pPr>
            <w:r w:rsidRPr="00D91741">
              <w:rPr>
                <w:rFonts w:ascii="Times New Roman" w:hAnsi="Times New Roman" w:cs="Times New Roman"/>
                <w:b/>
                <w:lang w:eastAsia="en-US"/>
              </w:rPr>
              <w:t>205344</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b/>
                <w:color w:val="000000"/>
              </w:rPr>
            </w:pPr>
            <w:r w:rsidRPr="00D91741">
              <w:rPr>
                <w:rFonts w:ascii="Times New Roman" w:hAnsi="Times New Roman" w:cs="Times New Roman"/>
                <w:b/>
                <w:color w:val="000000"/>
              </w:rPr>
              <w:t>231373</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b/>
                <w:color w:val="000000"/>
                <w:lang w:eastAsia="en-US"/>
              </w:rPr>
            </w:pPr>
            <w:r w:rsidRPr="00D91741">
              <w:rPr>
                <w:rFonts w:ascii="Times New Roman" w:hAnsi="Times New Roman" w:cs="Times New Roman"/>
                <w:b/>
                <w:color w:val="000000"/>
                <w:lang w:eastAsia="en-US"/>
              </w:rPr>
              <w:t>242832,8</w:t>
            </w:r>
          </w:p>
        </w:tc>
        <w:tc>
          <w:tcPr>
            <w:tcW w:w="1418" w:type="dxa"/>
          </w:tcPr>
          <w:p w:rsidR="00923833" w:rsidRPr="00D91741" w:rsidRDefault="00923833" w:rsidP="00A50CC8">
            <w:pPr>
              <w:ind w:firstLine="108"/>
              <w:jc w:val="right"/>
              <w:rPr>
                <w:rFonts w:ascii="Times New Roman" w:hAnsi="Times New Roman" w:cs="Times New Roman"/>
                <w:b/>
              </w:rPr>
            </w:pPr>
            <w:r w:rsidRPr="00D91741">
              <w:rPr>
                <w:rFonts w:ascii="Times New Roman" w:hAnsi="Times New Roman" w:cs="Times New Roman"/>
                <w:b/>
              </w:rPr>
              <w:t>220780</w:t>
            </w:r>
          </w:p>
        </w:tc>
        <w:tc>
          <w:tcPr>
            <w:tcW w:w="1417" w:type="dxa"/>
          </w:tcPr>
          <w:p w:rsidR="00923833" w:rsidRPr="00D91741" w:rsidRDefault="00923833" w:rsidP="00A50CC8">
            <w:pPr>
              <w:ind w:firstLine="9"/>
              <w:jc w:val="right"/>
              <w:rPr>
                <w:rFonts w:ascii="Times New Roman" w:hAnsi="Times New Roman" w:cs="Times New Roman"/>
                <w:b/>
                <w:color w:val="000000"/>
              </w:rPr>
            </w:pPr>
            <w:r w:rsidRPr="00D91741">
              <w:rPr>
                <w:rFonts w:ascii="Times New Roman" w:hAnsi="Times New Roman" w:cs="Times New Roman"/>
                <w:b/>
                <w:color w:val="000000"/>
              </w:rPr>
              <w:t>282395</w:t>
            </w:r>
          </w:p>
        </w:tc>
        <w:tc>
          <w:tcPr>
            <w:tcW w:w="1276" w:type="dxa"/>
          </w:tcPr>
          <w:p w:rsidR="00923833" w:rsidRPr="00D91741" w:rsidRDefault="00923833" w:rsidP="00A50CC8">
            <w:pPr>
              <w:ind w:firstLine="52"/>
              <w:jc w:val="right"/>
              <w:rPr>
                <w:rFonts w:ascii="Times New Roman" w:hAnsi="Times New Roman" w:cs="Times New Roman"/>
                <w:b/>
                <w:color w:val="000000"/>
              </w:rPr>
            </w:pPr>
            <w:r w:rsidRPr="00D91741">
              <w:rPr>
                <w:rFonts w:ascii="Times New Roman" w:hAnsi="Times New Roman" w:cs="Times New Roman"/>
                <w:b/>
                <w:color w:val="000000"/>
              </w:rPr>
              <w:t>347051</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lastRenderedPageBreak/>
              <w:t>- культура</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143 021</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162 208</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168 415,5</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144289</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181041</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232915</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 образование</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62 323</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69 165</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74 417,3</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76491</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101354</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114136</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b/>
                <w:lang w:eastAsia="en-US"/>
              </w:rPr>
              <w:t>Поступление от платных услуг (от основных видов уставной деятельности), в том числе:</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b/>
                <w:lang w:eastAsia="en-US"/>
              </w:rPr>
            </w:pPr>
            <w:r w:rsidRPr="00D91741">
              <w:rPr>
                <w:rFonts w:ascii="Times New Roman" w:hAnsi="Times New Roman" w:cs="Times New Roman"/>
                <w:b/>
                <w:lang w:eastAsia="en-US"/>
              </w:rPr>
              <w:t>12721,8</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b/>
                <w:color w:val="000000"/>
              </w:rPr>
            </w:pPr>
            <w:r w:rsidRPr="00D91741">
              <w:rPr>
                <w:rFonts w:ascii="Times New Roman" w:hAnsi="Times New Roman" w:cs="Times New Roman"/>
                <w:b/>
                <w:color w:val="000000"/>
              </w:rPr>
              <w:t>15145,2</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b/>
                <w:color w:val="000000"/>
                <w:lang w:eastAsia="en-US"/>
              </w:rPr>
            </w:pPr>
            <w:r w:rsidRPr="00D91741">
              <w:rPr>
                <w:rFonts w:ascii="Times New Roman" w:hAnsi="Times New Roman" w:cs="Times New Roman"/>
                <w:b/>
                <w:color w:val="000000"/>
                <w:lang w:eastAsia="en-US"/>
              </w:rPr>
              <w:t>17297,2</w:t>
            </w:r>
          </w:p>
        </w:tc>
        <w:tc>
          <w:tcPr>
            <w:tcW w:w="1418" w:type="dxa"/>
          </w:tcPr>
          <w:p w:rsidR="00923833" w:rsidRPr="00D91741" w:rsidRDefault="00923833" w:rsidP="00A50CC8">
            <w:pPr>
              <w:ind w:firstLine="108"/>
              <w:jc w:val="right"/>
              <w:rPr>
                <w:rFonts w:ascii="Times New Roman" w:hAnsi="Times New Roman" w:cs="Times New Roman"/>
                <w:b/>
              </w:rPr>
            </w:pPr>
            <w:r w:rsidRPr="00D91741">
              <w:rPr>
                <w:rFonts w:ascii="Times New Roman" w:hAnsi="Times New Roman" w:cs="Times New Roman"/>
                <w:b/>
              </w:rPr>
              <w:t>15499</w:t>
            </w:r>
          </w:p>
        </w:tc>
        <w:tc>
          <w:tcPr>
            <w:tcW w:w="1417" w:type="dxa"/>
          </w:tcPr>
          <w:p w:rsidR="00923833" w:rsidRPr="00D91741" w:rsidRDefault="00923833" w:rsidP="00A50CC8">
            <w:pPr>
              <w:ind w:firstLine="9"/>
              <w:jc w:val="right"/>
              <w:rPr>
                <w:rFonts w:ascii="Times New Roman" w:hAnsi="Times New Roman" w:cs="Times New Roman"/>
                <w:b/>
                <w:color w:val="000000"/>
              </w:rPr>
            </w:pPr>
            <w:r w:rsidRPr="00D91741">
              <w:rPr>
                <w:rFonts w:ascii="Times New Roman" w:hAnsi="Times New Roman" w:cs="Times New Roman"/>
                <w:b/>
                <w:color w:val="000000"/>
              </w:rPr>
              <w:t>15557</w:t>
            </w:r>
          </w:p>
        </w:tc>
        <w:tc>
          <w:tcPr>
            <w:tcW w:w="1276" w:type="dxa"/>
          </w:tcPr>
          <w:p w:rsidR="00923833" w:rsidRPr="00D91741" w:rsidRDefault="00923833" w:rsidP="00A50CC8">
            <w:pPr>
              <w:ind w:firstLine="52"/>
              <w:jc w:val="right"/>
              <w:rPr>
                <w:rFonts w:ascii="Times New Roman" w:hAnsi="Times New Roman" w:cs="Times New Roman"/>
                <w:b/>
                <w:color w:val="000000"/>
              </w:rPr>
            </w:pPr>
            <w:r w:rsidRPr="00D91741">
              <w:rPr>
                <w:rFonts w:ascii="Times New Roman" w:hAnsi="Times New Roman" w:cs="Times New Roman"/>
                <w:b/>
                <w:color w:val="000000"/>
              </w:rPr>
              <w:t>15787</w:t>
            </w:r>
          </w:p>
          <w:p w:rsidR="00923833" w:rsidRPr="00D91741" w:rsidRDefault="00923833" w:rsidP="00A50CC8">
            <w:pPr>
              <w:ind w:firstLine="52"/>
              <w:jc w:val="right"/>
              <w:rPr>
                <w:rFonts w:ascii="Times New Roman" w:hAnsi="Times New Roman" w:cs="Times New Roman"/>
                <w:b/>
                <w:color w:val="000000"/>
              </w:rPr>
            </w:pP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-культура</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4 268,5</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4 679</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5 778,8</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4 811</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4 532</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4264</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-образование</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8 453,3</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10 466,2</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11 518,4</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10688</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11025</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11 523</w:t>
            </w:r>
          </w:p>
        </w:tc>
      </w:tr>
      <w:tr w:rsidR="00923833" w:rsidRPr="00D91741" w:rsidTr="00F527C5">
        <w:trPr>
          <w:trHeight w:val="414"/>
        </w:trPr>
        <w:tc>
          <w:tcPr>
            <w:tcW w:w="1985" w:type="dxa"/>
          </w:tcPr>
          <w:p w:rsidR="00923833" w:rsidRPr="00D91741" w:rsidRDefault="00923833" w:rsidP="00225B51">
            <w:pPr>
              <w:widowControl/>
              <w:autoSpaceDE/>
              <w:autoSpaceDN/>
              <w:adjustRightInd/>
              <w:spacing w:after="200"/>
              <w:ind w:firstLine="0"/>
              <w:jc w:val="left"/>
              <w:rPr>
                <w:rFonts w:ascii="Times New Roman" w:hAnsi="Times New Roman" w:cs="Times New Roman"/>
              </w:rPr>
            </w:pPr>
            <w:r w:rsidRPr="00D91741">
              <w:rPr>
                <w:rFonts w:ascii="Times New Roman" w:hAnsi="Times New Roman" w:cs="Times New Roman"/>
                <w:b/>
              </w:rPr>
              <w:t>Предоставлено заявок в МК РТ на соискание Гранта Правительства РТ, в том числе:</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10</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10</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14</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20</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28</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20</w:t>
            </w:r>
          </w:p>
        </w:tc>
      </w:tr>
      <w:tr w:rsidR="00923833" w:rsidRPr="00D91741" w:rsidTr="00F527C5">
        <w:trPr>
          <w:trHeight w:val="414"/>
        </w:trPr>
        <w:tc>
          <w:tcPr>
            <w:tcW w:w="1985" w:type="dxa"/>
          </w:tcPr>
          <w:p w:rsidR="00923833" w:rsidRPr="00D91741" w:rsidRDefault="00923833" w:rsidP="00225B51">
            <w:pPr>
              <w:widowControl/>
              <w:autoSpaceDE/>
              <w:autoSpaceDN/>
              <w:adjustRightInd/>
              <w:spacing w:after="200"/>
              <w:ind w:firstLine="0"/>
              <w:jc w:val="left"/>
              <w:rPr>
                <w:rFonts w:ascii="Times New Roman" w:hAnsi="Times New Roman" w:cs="Times New Roman"/>
              </w:rPr>
            </w:pPr>
            <w:r w:rsidRPr="00D91741">
              <w:rPr>
                <w:rFonts w:ascii="Times New Roman" w:hAnsi="Times New Roman" w:cs="Times New Roman"/>
              </w:rPr>
              <w:t xml:space="preserve"> -победители</w:t>
            </w:r>
          </w:p>
          <w:p w:rsidR="00923833" w:rsidRPr="00D91741" w:rsidRDefault="00923833" w:rsidP="00225B51">
            <w:pPr>
              <w:widowControl/>
              <w:autoSpaceDE/>
              <w:autoSpaceDN/>
              <w:adjustRightInd/>
              <w:spacing w:after="200"/>
              <w:ind w:firstLine="0"/>
              <w:jc w:val="left"/>
              <w:rPr>
                <w:rFonts w:ascii="Times New Roman" w:hAnsi="Times New Roman" w:cs="Times New Roman"/>
              </w:rPr>
            </w:pPr>
            <w:r w:rsidRPr="00D91741">
              <w:rPr>
                <w:rFonts w:ascii="Times New Roman" w:hAnsi="Times New Roman" w:cs="Times New Roman"/>
              </w:rPr>
              <w:t xml:space="preserve">-выделена сумма, </w:t>
            </w:r>
            <w:proofErr w:type="spellStart"/>
            <w:r w:rsidRPr="00D91741">
              <w:rPr>
                <w:rFonts w:ascii="Times New Roman" w:hAnsi="Times New Roman" w:cs="Times New Roman"/>
              </w:rPr>
              <w:t>тыс</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руб</w:t>
            </w:r>
            <w:proofErr w:type="spellEnd"/>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3 проекта</w:t>
            </w:r>
          </w:p>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613,5</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2 проекта                                         440</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3 проекта</w:t>
            </w:r>
          </w:p>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865</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5 проектов</w:t>
            </w:r>
          </w:p>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300</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 xml:space="preserve">13 проектов                                         </w:t>
            </w:r>
          </w:p>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1510</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9 проектов</w:t>
            </w:r>
          </w:p>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810</w:t>
            </w:r>
          </w:p>
        </w:tc>
      </w:tr>
      <w:tr w:rsidR="00923833" w:rsidRPr="00D91741" w:rsidTr="00F527C5">
        <w:trPr>
          <w:trHeight w:val="414"/>
        </w:trPr>
        <w:tc>
          <w:tcPr>
            <w:tcW w:w="1985" w:type="dxa"/>
          </w:tcPr>
          <w:p w:rsidR="00923833" w:rsidRPr="00D91741" w:rsidRDefault="00923833" w:rsidP="00225B51">
            <w:pPr>
              <w:widowControl/>
              <w:autoSpaceDE/>
              <w:autoSpaceDN/>
              <w:adjustRightInd/>
              <w:spacing w:after="200"/>
              <w:ind w:firstLine="0"/>
              <w:jc w:val="left"/>
              <w:rPr>
                <w:rFonts w:ascii="Times New Roman" w:hAnsi="Times New Roman" w:cs="Times New Roman"/>
                <w:b/>
              </w:rPr>
            </w:pPr>
            <w:r w:rsidRPr="00D91741">
              <w:rPr>
                <w:rFonts w:ascii="Times New Roman" w:hAnsi="Times New Roman" w:cs="Times New Roman"/>
                <w:b/>
              </w:rPr>
              <w:t>Кадры (повышение квалификации)</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14,7%</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6,7%</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10,7%</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16,3%</w:t>
            </w:r>
          </w:p>
        </w:tc>
        <w:tc>
          <w:tcPr>
            <w:tcW w:w="1417" w:type="dxa"/>
          </w:tcPr>
          <w:p w:rsidR="00923833" w:rsidRPr="00D91741" w:rsidRDefault="00923833" w:rsidP="00A50CC8">
            <w:pPr>
              <w:ind w:firstLine="9"/>
              <w:jc w:val="right"/>
              <w:rPr>
                <w:rFonts w:ascii="Times New Roman" w:hAnsi="Times New Roman" w:cs="Times New Roman"/>
              </w:rPr>
            </w:pPr>
            <w:r w:rsidRPr="00D91741">
              <w:rPr>
                <w:rFonts w:ascii="Times New Roman" w:hAnsi="Times New Roman" w:cs="Times New Roman"/>
              </w:rPr>
              <w:t>20,2%</w:t>
            </w:r>
          </w:p>
        </w:tc>
        <w:tc>
          <w:tcPr>
            <w:tcW w:w="1276" w:type="dxa"/>
          </w:tcPr>
          <w:p w:rsidR="00923833" w:rsidRPr="00D91741" w:rsidRDefault="00923833" w:rsidP="00A50CC8">
            <w:pPr>
              <w:ind w:firstLine="52"/>
              <w:jc w:val="right"/>
              <w:rPr>
                <w:rFonts w:ascii="Times New Roman" w:hAnsi="Times New Roman" w:cs="Times New Roman"/>
              </w:rPr>
            </w:pPr>
            <w:r w:rsidRPr="00D91741">
              <w:rPr>
                <w:rFonts w:ascii="Times New Roman" w:hAnsi="Times New Roman" w:cs="Times New Roman"/>
              </w:rPr>
              <w:t>23%</w:t>
            </w:r>
          </w:p>
        </w:tc>
      </w:tr>
      <w:tr w:rsidR="00923833" w:rsidRPr="00D91741" w:rsidTr="00F527C5">
        <w:trPr>
          <w:trHeight w:val="443"/>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b/>
                <w:lang w:eastAsia="en-US"/>
              </w:rPr>
              <w:t>КЛУБЫ</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p>
        </w:tc>
        <w:tc>
          <w:tcPr>
            <w:tcW w:w="1418" w:type="dxa"/>
          </w:tcPr>
          <w:p w:rsidR="00923833" w:rsidRPr="00D91741" w:rsidRDefault="00923833" w:rsidP="00A50CC8">
            <w:pPr>
              <w:ind w:firstLine="108"/>
              <w:jc w:val="right"/>
              <w:rPr>
                <w:rFonts w:ascii="Times New Roman" w:hAnsi="Times New Roman" w:cs="Times New Roman"/>
                <w:color w:val="FF0000"/>
              </w:rPr>
            </w:pPr>
          </w:p>
        </w:tc>
        <w:tc>
          <w:tcPr>
            <w:tcW w:w="1417" w:type="dxa"/>
          </w:tcPr>
          <w:p w:rsidR="00923833" w:rsidRPr="00D91741" w:rsidRDefault="00923833" w:rsidP="00A50CC8">
            <w:pPr>
              <w:ind w:firstLine="9"/>
              <w:jc w:val="right"/>
              <w:rPr>
                <w:rFonts w:ascii="Times New Roman" w:hAnsi="Times New Roman" w:cs="Times New Roman"/>
                <w:color w:val="FF0000"/>
              </w:rPr>
            </w:pPr>
          </w:p>
        </w:tc>
        <w:tc>
          <w:tcPr>
            <w:tcW w:w="1276" w:type="dxa"/>
          </w:tcPr>
          <w:p w:rsidR="00923833" w:rsidRPr="00D91741" w:rsidRDefault="00923833" w:rsidP="00A50CC8">
            <w:pPr>
              <w:ind w:firstLine="52"/>
              <w:jc w:val="right"/>
              <w:rPr>
                <w:rFonts w:ascii="Times New Roman" w:hAnsi="Times New Roman" w:cs="Times New Roman"/>
                <w:color w:val="FF0000"/>
              </w:rPr>
            </w:pP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-кол-во клубных формирований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669</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659</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662</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 xml:space="preserve">672 </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684</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692</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-в них участников</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8929</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8928</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8992</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9502</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9733</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11697</w:t>
            </w:r>
          </w:p>
        </w:tc>
      </w:tr>
      <w:tr w:rsidR="00923833" w:rsidRPr="00D91741" w:rsidTr="00F527C5">
        <w:trPr>
          <w:trHeight w:val="414"/>
        </w:trPr>
        <w:tc>
          <w:tcPr>
            <w:tcW w:w="1985" w:type="dxa"/>
          </w:tcPr>
          <w:p w:rsidR="00923833" w:rsidRPr="00D91741" w:rsidRDefault="00923833" w:rsidP="00225B51">
            <w:pPr>
              <w:widowControl/>
              <w:autoSpaceDE/>
              <w:autoSpaceDN/>
              <w:adjustRightInd/>
              <w:spacing w:after="200"/>
              <w:ind w:firstLine="0"/>
              <w:jc w:val="left"/>
              <w:rPr>
                <w:rFonts w:ascii="Times New Roman" w:hAnsi="Times New Roman" w:cs="Times New Roman"/>
              </w:rPr>
            </w:pPr>
            <w:r w:rsidRPr="00D91741">
              <w:rPr>
                <w:rFonts w:ascii="Times New Roman" w:hAnsi="Times New Roman" w:cs="Times New Roman"/>
              </w:rPr>
              <w:t>кол-во культурно-массовых мероприятий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7452</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7569</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7713</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7906</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8233</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8398</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 кол-во любительских объединений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165</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161</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178</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190</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204</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213</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-в них участников</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2369</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2368</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3118</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3239</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3498</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4342</w:t>
            </w:r>
          </w:p>
        </w:tc>
      </w:tr>
      <w:tr w:rsidR="00923833" w:rsidRPr="00D91741" w:rsidTr="00F527C5">
        <w:trPr>
          <w:trHeight w:val="414"/>
        </w:trPr>
        <w:tc>
          <w:tcPr>
            <w:tcW w:w="1985" w:type="dxa"/>
          </w:tcPr>
          <w:p w:rsidR="00923833" w:rsidRPr="00D91741" w:rsidRDefault="00923833" w:rsidP="00225B51">
            <w:pPr>
              <w:widowControl/>
              <w:autoSpaceDE/>
              <w:autoSpaceDN/>
              <w:adjustRightInd/>
              <w:spacing w:after="200"/>
              <w:ind w:firstLine="0"/>
              <w:jc w:val="left"/>
              <w:rPr>
                <w:rFonts w:ascii="Times New Roman" w:hAnsi="Times New Roman" w:cs="Times New Roman"/>
              </w:rPr>
            </w:pPr>
            <w:r w:rsidRPr="00D91741">
              <w:rPr>
                <w:rFonts w:ascii="Times New Roman" w:hAnsi="Times New Roman" w:cs="Times New Roman"/>
              </w:rPr>
              <w:t>-количество платных мероприятий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1479</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1444</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1592</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1762</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1862</w:t>
            </w:r>
          </w:p>
        </w:tc>
        <w:tc>
          <w:tcPr>
            <w:tcW w:w="1276" w:type="dxa"/>
          </w:tcPr>
          <w:p w:rsidR="00923833" w:rsidRPr="00D91741" w:rsidRDefault="00923833" w:rsidP="00A50CC8">
            <w:pPr>
              <w:rPr>
                <w:rFonts w:ascii="Times New Roman" w:hAnsi="Times New Roman" w:cs="Times New Roman"/>
                <w:color w:val="000000"/>
              </w:rPr>
            </w:pPr>
            <w:r w:rsidRPr="00D91741">
              <w:rPr>
                <w:rFonts w:ascii="Times New Roman" w:hAnsi="Times New Roman" w:cs="Times New Roman"/>
                <w:color w:val="000000"/>
              </w:rPr>
              <w:t xml:space="preserve">                 1834                        </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-кол-во посетителей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111798</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122091</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124087</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128195</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129912</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520095</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 xml:space="preserve">-культурно- досуговые </w:t>
            </w:r>
            <w:r w:rsidRPr="00D91741">
              <w:rPr>
                <w:rFonts w:ascii="Times New Roman" w:hAnsi="Times New Roman" w:cs="Times New Roman"/>
                <w:lang w:eastAsia="en-US"/>
              </w:rPr>
              <w:lastRenderedPageBreak/>
              <w:t>мероприятия</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lastRenderedPageBreak/>
              <w:t>6516</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6632</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6706</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6774</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6921</w:t>
            </w:r>
          </w:p>
        </w:tc>
        <w:tc>
          <w:tcPr>
            <w:tcW w:w="1276" w:type="dxa"/>
          </w:tcPr>
          <w:p w:rsidR="00923833" w:rsidRPr="00D91741" w:rsidRDefault="00923833" w:rsidP="00A50CC8">
            <w:pPr>
              <w:ind w:firstLine="52"/>
              <w:jc w:val="right"/>
              <w:rPr>
                <w:rFonts w:ascii="Times New Roman" w:hAnsi="Times New Roman" w:cs="Times New Roman"/>
                <w:color w:val="000000"/>
              </w:rPr>
            </w:pPr>
            <w:r w:rsidRPr="00D91741">
              <w:rPr>
                <w:rFonts w:ascii="Times New Roman" w:hAnsi="Times New Roman" w:cs="Times New Roman"/>
                <w:color w:val="000000"/>
              </w:rPr>
              <w:t>7003</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b/>
                <w:lang w:eastAsia="en-US"/>
              </w:rPr>
              <w:lastRenderedPageBreak/>
              <w:t>Музей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p>
        </w:tc>
        <w:tc>
          <w:tcPr>
            <w:tcW w:w="1418" w:type="dxa"/>
          </w:tcPr>
          <w:p w:rsidR="00923833" w:rsidRPr="00D91741" w:rsidRDefault="00923833" w:rsidP="007F6A96">
            <w:pPr>
              <w:widowControl/>
              <w:autoSpaceDE/>
              <w:autoSpaceDN/>
              <w:adjustRightInd/>
              <w:ind w:firstLine="9"/>
              <w:jc w:val="right"/>
              <w:rPr>
                <w:rFonts w:ascii="Times New Roman" w:hAnsi="Times New Roman" w:cs="Times New Roman"/>
                <w:color w:val="000000"/>
                <w:lang w:eastAsia="en-US"/>
              </w:rPr>
            </w:pP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p>
        </w:tc>
        <w:tc>
          <w:tcPr>
            <w:tcW w:w="1418" w:type="dxa"/>
          </w:tcPr>
          <w:p w:rsidR="00923833" w:rsidRPr="00D91741" w:rsidRDefault="00923833" w:rsidP="00A50CC8">
            <w:pPr>
              <w:ind w:firstLine="108"/>
              <w:jc w:val="right"/>
              <w:rPr>
                <w:rFonts w:ascii="Times New Roman" w:hAnsi="Times New Roman" w:cs="Times New Roman"/>
              </w:rPr>
            </w:pPr>
          </w:p>
        </w:tc>
        <w:tc>
          <w:tcPr>
            <w:tcW w:w="1417" w:type="dxa"/>
          </w:tcPr>
          <w:p w:rsidR="00923833" w:rsidRPr="00D91741" w:rsidRDefault="00923833" w:rsidP="00A50CC8">
            <w:pPr>
              <w:ind w:firstLine="9"/>
              <w:jc w:val="right"/>
              <w:rPr>
                <w:rFonts w:ascii="Times New Roman" w:hAnsi="Times New Roman" w:cs="Times New Roman"/>
              </w:rPr>
            </w:pPr>
          </w:p>
        </w:tc>
        <w:tc>
          <w:tcPr>
            <w:tcW w:w="1276" w:type="dxa"/>
          </w:tcPr>
          <w:p w:rsidR="00923833" w:rsidRPr="00D91741" w:rsidRDefault="00923833" w:rsidP="00A50CC8">
            <w:pPr>
              <w:ind w:firstLine="52"/>
              <w:jc w:val="right"/>
              <w:rPr>
                <w:rFonts w:ascii="Times New Roman" w:hAnsi="Times New Roman" w:cs="Times New Roman"/>
              </w:rPr>
            </w:pP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lang w:eastAsia="en-US"/>
              </w:rPr>
              <w:t>-количество посещений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117027</w:t>
            </w:r>
          </w:p>
        </w:tc>
        <w:tc>
          <w:tcPr>
            <w:tcW w:w="1418" w:type="dxa"/>
          </w:tcPr>
          <w:p w:rsidR="00923833" w:rsidRPr="00D91741" w:rsidRDefault="00923833" w:rsidP="007F6A96">
            <w:pPr>
              <w:widowControl/>
              <w:autoSpaceDE/>
              <w:autoSpaceDN/>
              <w:adjustRightInd/>
              <w:ind w:firstLine="9"/>
              <w:jc w:val="right"/>
              <w:rPr>
                <w:rFonts w:ascii="Times New Roman" w:hAnsi="Times New Roman" w:cs="Times New Roman"/>
                <w:lang w:eastAsia="en-US"/>
              </w:rPr>
            </w:pPr>
            <w:r w:rsidRPr="00D91741">
              <w:rPr>
                <w:rFonts w:ascii="Times New Roman" w:hAnsi="Times New Roman" w:cs="Times New Roman"/>
                <w:lang w:eastAsia="en-US"/>
              </w:rPr>
              <w:t>111207</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lang w:eastAsia="en-US"/>
              </w:rPr>
            </w:pPr>
            <w:r w:rsidRPr="00D91741">
              <w:rPr>
                <w:rFonts w:ascii="Times New Roman" w:hAnsi="Times New Roman" w:cs="Times New Roman"/>
                <w:lang w:eastAsia="en-US"/>
              </w:rPr>
              <w:t>102893</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103562</w:t>
            </w:r>
          </w:p>
        </w:tc>
        <w:tc>
          <w:tcPr>
            <w:tcW w:w="1417" w:type="dxa"/>
          </w:tcPr>
          <w:p w:rsidR="00923833" w:rsidRPr="00D91741" w:rsidRDefault="00923833" w:rsidP="00A50CC8">
            <w:pPr>
              <w:ind w:firstLine="9"/>
              <w:jc w:val="right"/>
              <w:rPr>
                <w:rFonts w:ascii="Times New Roman" w:hAnsi="Times New Roman" w:cs="Times New Roman"/>
              </w:rPr>
            </w:pPr>
            <w:r w:rsidRPr="00D91741">
              <w:rPr>
                <w:rFonts w:ascii="Times New Roman" w:hAnsi="Times New Roman" w:cs="Times New Roman"/>
              </w:rPr>
              <w:t>104492</w:t>
            </w:r>
          </w:p>
        </w:tc>
        <w:tc>
          <w:tcPr>
            <w:tcW w:w="1276" w:type="dxa"/>
          </w:tcPr>
          <w:p w:rsidR="00923833" w:rsidRPr="00D91741" w:rsidRDefault="00923833" w:rsidP="00923833">
            <w:pPr>
              <w:ind w:firstLine="52"/>
              <w:jc w:val="center"/>
              <w:rPr>
                <w:rFonts w:ascii="Times New Roman" w:hAnsi="Times New Roman" w:cs="Times New Roman"/>
              </w:rPr>
            </w:pPr>
            <w:r w:rsidRPr="00D91741">
              <w:rPr>
                <w:rFonts w:ascii="Times New Roman" w:hAnsi="Times New Roman" w:cs="Times New Roman"/>
              </w:rPr>
              <w:t>104590</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lang w:eastAsia="en-US"/>
              </w:rPr>
              <w:t>-количество выставок</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166</w:t>
            </w:r>
          </w:p>
        </w:tc>
        <w:tc>
          <w:tcPr>
            <w:tcW w:w="1418" w:type="dxa"/>
          </w:tcPr>
          <w:p w:rsidR="00923833" w:rsidRPr="00D91741" w:rsidRDefault="00923833" w:rsidP="007F6A96">
            <w:pPr>
              <w:widowControl/>
              <w:autoSpaceDE/>
              <w:autoSpaceDN/>
              <w:adjustRightInd/>
              <w:ind w:firstLine="9"/>
              <w:jc w:val="right"/>
              <w:rPr>
                <w:rFonts w:ascii="Times New Roman" w:hAnsi="Times New Roman" w:cs="Times New Roman"/>
                <w:lang w:eastAsia="en-US"/>
              </w:rPr>
            </w:pPr>
            <w:r w:rsidRPr="00D91741">
              <w:rPr>
                <w:rFonts w:ascii="Times New Roman" w:hAnsi="Times New Roman" w:cs="Times New Roman"/>
                <w:lang w:eastAsia="en-US"/>
              </w:rPr>
              <w:t>180</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lang w:eastAsia="en-US"/>
              </w:rPr>
            </w:pPr>
            <w:r w:rsidRPr="00D91741">
              <w:rPr>
                <w:rFonts w:ascii="Times New Roman" w:hAnsi="Times New Roman" w:cs="Times New Roman"/>
                <w:lang w:eastAsia="en-US"/>
              </w:rPr>
              <w:t>176</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189</w:t>
            </w:r>
          </w:p>
        </w:tc>
        <w:tc>
          <w:tcPr>
            <w:tcW w:w="1417" w:type="dxa"/>
          </w:tcPr>
          <w:p w:rsidR="00923833" w:rsidRPr="00D91741" w:rsidRDefault="00923833" w:rsidP="00A50CC8">
            <w:pPr>
              <w:ind w:firstLine="9"/>
              <w:jc w:val="right"/>
              <w:rPr>
                <w:rFonts w:ascii="Times New Roman" w:hAnsi="Times New Roman" w:cs="Times New Roman"/>
              </w:rPr>
            </w:pPr>
            <w:r w:rsidRPr="00D91741">
              <w:rPr>
                <w:rFonts w:ascii="Times New Roman" w:hAnsi="Times New Roman" w:cs="Times New Roman"/>
              </w:rPr>
              <w:t>195</w:t>
            </w:r>
          </w:p>
        </w:tc>
        <w:tc>
          <w:tcPr>
            <w:tcW w:w="1276" w:type="dxa"/>
          </w:tcPr>
          <w:p w:rsidR="00923833" w:rsidRPr="00D91741" w:rsidRDefault="00923833" w:rsidP="00923833">
            <w:pPr>
              <w:ind w:firstLine="52"/>
              <w:jc w:val="center"/>
              <w:rPr>
                <w:rFonts w:ascii="Times New Roman" w:hAnsi="Times New Roman" w:cs="Times New Roman"/>
              </w:rPr>
            </w:pPr>
            <w:r w:rsidRPr="00D91741">
              <w:rPr>
                <w:rFonts w:ascii="Times New Roman" w:hAnsi="Times New Roman" w:cs="Times New Roman"/>
              </w:rPr>
              <w:t>191</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lang w:eastAsia="en-US"/>
              </w:rPr>
              <w:t>-количество экскурсий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2105</w:t>
            </w:r>
          </w:p>
        </w:tc>
        <w:tc>
          <w:tcPr>
            <w:tcW w:w="1418" w:type="dxa"/>
          </w:tcPr>
          <w:p w:rsidR="00923833" w:rsidRPr="00D91741" w:rsidRDefault="00923833" w:rsidP="007F6A96">
            <w:pPr>
              <w:widowControl/>
              <w:autoSpaceDE/>
              <w:autoSpaceDN/>
              <w:adjustRightInd/>
              <w:ind w:firstLine="9"/>
              <w:jc w:val="right"/>
              <w:rPr>
                <w:rFonts w:ascii="Times New Roman" w:hAnsi="Times New Roman" w:cs="Times New Roman"/>
                <w:lang w:eastAsia="en-US"/>
              </w:rPr>
            </w:pPr>
            <w:r w:rsidRPr="00D91741">
              <w:rPr>
                <w:rFonts w:ascii="Times New Roman" w:hAnsi="Times New Roman" w:cs="Times New Roman"/>
                <w:lang w:eastAsia="en-US"/>
              </w:rPr>
              <w:t>2271</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lang w:eastAsia="en-US"/>
              </w:rPr>
            </w:pPr>
            <w:r w:rsidRPr="00D91741">
              <w:rPr>
                <w:rFonts w:ascii="Times New Roman" w:hAnsi="Times New Roman" w:cs="Times New Roman"/>
                <w:lang w:eastAsia="en-US"/>
              </w:rPr>
              <w:t>2208</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2291</w:t>
            </w:r>
          </w:p>
        </w:tc>
        <w:tc>
          <w:tcPr>
            <w:tcW w:w="1417" w:type="dxa"/>
          </w:tcPr>
          <w:p w:rsidR="00923833" w:rsidRPr="00D91741" w:rsidRDefault="00923833" w:rsidP="00A50CC8">
            <w:pPr>
              <w:ind w:firstLine="9"/>
              <w:jc w:val="right"/>
              <w:rPr>
                <w:rFonts w:ascii="Times New Roman" w:hAnsi="Times New Roman" w:cs="Times New Roman"/>
              </w:rPr>
            </w:pPr>
            <w:r w:rsidRPr="00D91741">
              <w:rPr>
                <w:rFonts w:ascii="Times New Roman" w:hAnsi="Times New Roman" w:cs="Times New Roman"/>
              </w:rPr>
              <w:t>2297</w:t>
            </w:r>
          </w:p>
        </w:tc>
        <w:tc>
          <w:tcPr>
            <w:tcW w:w="1276" w:type="dxa"/>
          </w:tcPr>
          <w:p w:rsidR="00923833" w:rsidRPr="00D91741" w:rsidRDefault="00923833" w:rsidP="00923833">
            <w:pPr>
              <w:ind w:firstLine="52"/>
              <w:jc w:val="center"/>
              <w:rPr>
                <w:rFonts w:ascii="Times New Roman" w:hAnsi="Times New Roman" w:cs="Times New Roman"/>
              </w:rPr>
            </w:pPr>
            <w:r w:rsidRPr="00D91741">
              <w:rPr>
                <w:rFonts w:ascii="Times New Roman" w:hAnsi="Times New Roman" w:cs="Times New Roman"/>
              </w:rPr>
              <w:t>2298</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lang w:eastAsia="en-US"/>
              </w:rPr>
              <w:t>-количество лекций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247</w:t>
            </w:r>
          </w:p>
        </w:tc>
        <w:tc>
          <w:tcPr>
            <w:tcW w:w="1418" w:type="dxa"/>
          </w:tcPr>
          <w:p w:rsidR="00923833" w:rsidRPr="00D91741" w:rsidRDefault="00923833" w:rsidP="007F6A96">
            <w:pPr>
              <w:widowControl/>
              <w:autoSpaceDE/>
              <w:autoSpaceDN/>
              <w:adjustRightInd/>
              <w:ind w:firstLine="9"/>
              <w:jc w:val="right"/>
              <w:rPr>
                <w:rFonts w:ascii="Times New Roman" w:hAnsi="Times New Roman" w:cs="Times New Roman"/>
                <w:lang w:eastAsia="en-US"/>
              </w:rPr>
            </w:pPr>
            <w:r w:rsidRPr="00D91741">
              <w:rPr>
                <w:rFonts w:ascii="Times New Roman" w:hAnsi="Times New Roman" w:cs="Times New Roman"/>
                <w:lang w:eastAsia="en-US"/>
              </w:rPr>
              <w:t>250</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lang w:eastAsia="en-US"/>
              </w:rPr>
            </w:pPr>
            <w:r w:rsidRPr="00D91741">
              <w:rPr>
                <w:rFonts w:ascii="Times New Roman" w:hAnsi="Times New Roman" w:cs="Times New Roman"/>
                <w:lang w:eastAsia="en-US"/>
              </w:rPr>
              <w:t>247</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253</w:t>
            </w:r>
          </w:p>
        </w:tc>
        <w:tc>
          <w:tcPr>
            <w:tcW w:w="1417" w:type="dxa"/>
          </w:tcPr>
          <w:p w:rsidR="00923833" w:rsidRPr="00D91741" w:rsidRDefault="00923833" w:rsidP="00A50CC8">
            <w:pPr>
              <w:ind w:firstLine="9"/>
              <w:jc w:val="right"/>
              <w:rPr>
                <w:rFonts w:ascii="Times New Roman" w:hAnsi="Times New Roman" w:cs="Times New Roman"/>
              </w:rPr>
            </w:pPr>
            <w:r w:rsidRPr="00D91741">
              <w:rPr>
                <w:rFonts w:ascii="Times New Roman" w:hAnsi="Times New Roman" w:cs="Times New Roman"/>
              </w:rPr>
              <w:t>249</w:t>
            </w:r>
          </w:p>
        </w:tc>
        <w:tc>
          <w:tcPr>
            <w:tcW w:w="1276" w:type="dxa"/>
          </w:tcPr>
          <w:p w:rsidR="00923833" w:rsidRPr="00D91741" w:rsidRDefault="00923833" w:rsidP="00923833">
            <w:pPr>
              <w:ind w:firstLine="52"/>
              <w:jc w:val="center"/>
              <w:rPr>
                <w:rFonts w:ascii="Times New Roman" w:hAnsi="Times New Roman" w:cs="Times New Roman"/>
              </w:rPr>
            </w:pPr>
            <w:r w:rsidRPr="00D91741">
              <w:rPr>
                <w:rFonts w:ascii="Times New Roman" w:hAnsi="Times New Roman" w:cs="Times New Roman"/>
              </w:rPr>
              <w:t>249</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lang w:eastAsia="en-US"/>
              </w:rPr>
              <w:t>-количество мероприятий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178</w:t>
            </w:r>
          </w:p>
        </w:tc>
        <w:tc>
          <w:tcPr>
            <w:tcW w:w="1418" w:type="dxa"/>
          </w:tcPr>
          <w:p w:rsidR="00923833" w:rsidRPr="00D91741" w:rsidRDefault="00923833" w:rsidP="007F6A96">
            <w:pPr>
              <w:widowControl/>
              <w:autoSpaceDE/>
              <w:autoSpaceDN/>
              <w:adjustRightInd/>
              <w:ind w:firstLine="9"/>
              <w:jc w:val="right"/>
              <w:rPr>
                <w:rFonts w:ascii="Times New Roman" w:hAnsi="Times New Roman" w:cs="Times New Roman"/>
                <w:lang w:eastAsia="en-US"/>
              </w:rPr>
            </w:pPr>
            <w:r w:rsidRPr="00D91741">
              <w:rPr>
                <w:rFonts w:ascii="Times New Roman" w:hAnsi="Times New Roman" w:cs="Times New Roman"/>
                <w:lang w:eastAsia="en-US"/>
              </w:rPr>
              <w:t>198</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lang w:eastAsia="en-US"/>
              </w:rPr>
            </w:pPr>
            <w:r w:rsidRPr="00D91741">
              <w:rPr>
                <w:rFonts w:ascii="Times New Roman" w:hAnsi="Times New Roman" w:cs="Times New Roman"/>
                <w:lang w:eastAsia="en-US"/>
              </w:rPr>
              <w:t>184</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196</w:t>
            </w:r>
          </w:p>
        </w:tc>
        <w:tc>
          <w:tcPr>
            <w:tcW w:w="1417" w:type="dxa"/>
          </w:tcPr>
          <w:p w:rsidR="00923833" w:rsidRPr="00D91741" w:rsidRDefault="00923833" w:rsidP="00A50CC8">
            <w:pPr>
              <w:ind w:firstLine="9"/>
              <w:jc w:val="right"/>
              <w:rPr>
                <w:rFonts w:ascii="Times New Roman" w:hAnsi="Times New Roman" w:cs="Times New Roman"/>
              </w:rPr>
            </w:pPr>
            <w:r w:rsidRPr="00D91741">
              <w:rPr>
                <w:rFonts w:ascii="Times New Roman" w:hAnsi="Times New Roman" w:cs="Times New Roman"/>
              </w:rPr>
              <w:t>199</w:t>
            </w:r>
          </w:p>
        </w:tc>
        <w:tc>
          <w:tcPr>
            <w:tcW w:w="1276" w:type="dxa"/>
          </w:tcPr>
          <w:p w:rsidR="00923833" w:rsidRPr="00D91741" w:rsidRDefault="00923833" w:rsidP="00923833">
            <w:pPr>
              <w:ind w:firstLine="52"/>
              <w:jc w:val="center"/>
              <w:rPr>
                <w:rFonts w:ascii="Times New Roman" w:hAnsi="Times New Roman" w:cs="Times New Roman"/>
              </w:rPr>
            </w:pPr>
            <w:r w:rsidRPr="00D91741">
              <w:rPr>
                <w:rFonts w:ascii="Times New Roman" w:hAnsi="Times New Roman" w:cs="Times New Roman"/>
              </w:rPr>
              <w:t>211</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-фонды музеев</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27442</w:t>
            </w:r>
          </w:p>
        </w:tc>
        <w:tc>
          <w:tcPr>
            <w:tcW w:w="1418" w:type="dxa"/>
          </w:tcPr>
          <w:p w:rsidR="00923833" w:rsidRPr="00D91741" w:rsidRDefault="00923833" w:rsidP="007F6A96">
            <w:pPr>
              <w:widowControl/>
              <w:autoSpaceDE/>
              <w:autoSpaceDN/>
              <w:adjustRightInd/>
              <w:ind w:firstLine="9"/>
              <w:jc w:val="right"/>
              <w:rPr>
                <w:rFonts w:ascii="Times New Roman" w:hAnsi="Times New Roman" w:cs="Times New Roman"/>
                <w:lang w:eastAsia="en-US"/>
              </w:rPr>
            </w:pPr>
            <w:r w:rsidRPr="00D91741">
              <w:rPr>
                <w:rFonts w:ascii="Times New Roman" w:hAnsi="Times New Roman" w:cs="Times New Roman"/>
                <w:lang w:eastAsia="en-US"/>
              </w:rPr>
              <w:t>28337</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lang w:eastAsia="en-US"/>
              </w:rPr>
            </w:pPr>
            <w:r w:rsidRPr="00D91741">
              <w:rPr>
                <w:rFonts w:ascii="Times New Roman" w:hAnsi="Times New Roman" w:cs="Times New Roman"/>
                <w:lang w:eastAsia="en-US"/>
              </w:rPr>
              <w:t>29278</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30535</w:t>
            </w:r>
          </w:p>
        </w:tc>
        <w:tc>
          <w:tcPr>
            <w:tcW w:w="1417" w:type="dxa"/>
          </w:tcPr>
          <w:p w:rsidR="00923833" w:rsidRPr="00D91741" w:rsidRDefault="00923833" w:rsidP="00A50CC8">
            <w:pPr>
              <w:ind w:firstLine="9"/>
              <w:jc w:val="right"/>
              <w:rPr>
                <w:rFonts w:ascii="Times New Roman" w:hAnsi="Times New Roman" w:cs="Times New Roman"/>
              </w:rPr>
            </w:pPr>
            <w:r w:rsidRPr="00D91741">
              <w:rPr>
                <w:rFonts w:ascii="Times New Roman" w:hAnsi="Times New Roman" w:cs="Times New Roman"/>
              </w:rPr>
              <w:t>31586</w:t>
            </w:r>
          </w:p>
        </w:tc>
        <w:tc>
          <w:tcPr>
            <w:tcW w:w="1276" w:type="dxa"/>
          </w:tcPr>
          <w:p w:rsidR="00923833" w:rsidRPr="00D91741" w:rsidRDefault="00923833" w:rsidP="00923833">
            <w:pPr>
              <w:ind w:firstLine="52"/>
              <w:jc w:val="center"/>
              <w:rPr>
                <w:rFonts w:ascii="Times New Roman" w:hAnsi="Times New Roman" w:cs="Times New Roman"/>
              </w:rPr>
            </w:pPr>
            <w:r w:rsidRPr="00D91741">
              <w:rPr>
                <w:rFonts w:ascii="Times New Roman" w:hAnsi="Times New Roman" w:cs="Times New Roman"/>
              </w:rPr>
              <w:t>33070</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b/>
                <w:lang w:eastAsia="en-US"/>
              </w:rPr>
              <w:t>Центральная библиотечная система</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p>
        </w:tc>
        <w:tc>
          <w:tcPr>
            <w:tcW w:w="1418" w:type="dxa"/>
          </w:tcPr>
          <w:p w:rsidR="00923833" w:rsidRPr="00D91741" w:rsidRDefault="00923833" w:rsidP="00A50CC8">
            <w:pPr>
              <w:ind w:firstLine="108"/>
              <w:jc w:val="right"/>
              <w:rPr>
                <w:rFonts w:ascii="Times New Roman" w:hAnsi="Times New Roman" w:cs="Times New Roman"/>
              </w:rPr>
            </w:pPr>
          </w:p>
        </w:tc>
        <w:tc>
          <w:tcPr>
            <w:tcW w:w="1417" w:type="dxa"/>
          </w:tcPr>
          <w:p w:rsidR="00923833" w:rsidRPr="00D91741" w:rsidRDefault="00923833" w:rsidP="00A50CC8">
            <w:pPr>
              <w:ind w:firstLine="9"/>
              <w:jc w:val="right"/>
              <w:rPr>
                <w:rFonts w:ascii="Times New Roman" w:hAnsi="Times New Roman" w:cs="Times New Roman"/>
                <w:color w:val="000000"/>
              </w:rPr>
            </w:pPr>
          </w:p>
        </w:tc>
        <w:tc>
          <w:tcPr>
            <w:tcW w:w="1276" w:type="dxa"/>
          </w:tcPr>
          <w:p w:rsidR="00923833" w:rsidRPr="00D91741" w:rsidRDefault="00923833" w:rsidP="00923833">
            <w:pPr>
              <w:ind w:firstLine="52"/>
              <w:jc w:val="center"/>
              <w:rPr>
                <w:rFonts w:ascii="Times New Roman" w:hAnsi="Times New Roman" w:cs="Times New Roman"/>
                <w:color w:val="000000"/>
              </w:rPr>
            </w:pP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lang w:eastAsia="en-US"/>
              </w:rPr>
              <w:t>-количество читателей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88699</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iCs/>
                <w:color w:val="000000"/>
              </w:rPr>
            </w:pPr>
            <w:r w:rsidRPr="00D91741">
              <w:rPr>
                <w:rFonts w:ascii="Times New Roman" w:hAnsi="Times New Roman" w:cs="Times New Roman"/>
                <w:iCs/>
                <w:color w:val="000000"/>
              </w:rPr>
              <w:t>87802</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85384</w:t>
            </w:r>
          </w:p>
        </w:tc>
        <w:tc>
          <w:tcPr>
            <w:tcW w:w="1418" w:type="dxa"/>
          </w:tcPr>
          <w:p w:rsidR="00923833" w:rsidRPr="00D91741" w:rsidRDefault="00923833" w:rsidP="00A50CC8">
            <w:pPr>
              <w:ind w:firstLine="108"/>
              <w:jc w:val="center"/>
              <w:rPr>
                <w:rFonts w:ascii="Times New Roman" w:hAnsi="Times New Roman" w:cs="Times New Roman"/>
                <w:iCs/>
                <w:color w:val="000000"/>
              </w:rPr>
            </w:pPr>
            <w:r w:rsidRPr="00D91741">
              <w:rPr>
                <w:rFonts w:ascii="Times New Roman" w:hAnsi="Times New Roman" w:cs="Times New Roman"/>
                <w:iCs/>
                <w:color w:val="000000"/>
              </w:rPr>
              <w:t>85434</w:t>
            </w:r>
          </w:p>
        </w:tc>
        <w:tc>
          <w:tcPr>
            <w:tcW w:w="1417" w:type="dxa"/>
          </w:tcPr>
          <w:p w:rsidR="00923833" w:rsidRPr="00D91741" w:rsidRDefault="00923833" w:rsidP="00A50CC8">
            <w:pPr>
              <w:ind w:firstLine="9"/>
              <w:jc w:val="center"/>
              <w:rPr>
                <w:rFonts w:ascii="Times New Roman" w:hAnsi="Times New Roman" w:cs="Times New Roman"/>
                <w:iCs/>
                <w:color w:val="000000"/>
              </w:rPr>
            </w:pPr>
            <w:r w:rsidRPr="00D91741">
              <w:rPr>
                <w:rFonts w:ascii="Times New Roman" w:hAnsi="Times New Roman" w:cs="Times New Roman"/>
                <w:iCs/>
                <w:color w:val="000000"/>
              </w:rPr>
              <w:t>85815</w:t>
            </w:r>
          </w:p>
        </w:tc>
        <w:tc>
          <w:tcPr>
            <w:tcW w:w="1276" w:type="dxa"/>
          </w:tcPr>
          <w:p w:rsidR="00923833" w:rsidRPr="00D91741" w:rsidRDefault="00923833" w:rsidP="00923833">
            <w:pPr>
              <w:ind w:firstLine="52"/>
              <w:jc w:val="center"/>
              <w:rPr>
                <w:rFonts w:ascii="Times New Roman" w:hAnsi="Times New Roman" w:cs="Times New Roman"/>
                <w:iCs/>
                <w:color w:val="000000"/>
              </w:rPr>
            </w:pPr>
            <w:r w:rsidRPr="00D91741">
              <w:rPr>
                <w:rFonts w:ascii="Times New Roman" w:hAnsi="Times New Roman" w:cs="Times New Roman"/>
                <w:iCs/>
                <w:color w:val="000000"/>
              </w:rPr>
              <w:t>85872</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lang w:eastAsia="en-US"/>
              </w:rPr>
              <w:t>-количество посещений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872282</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iCs/>
                <w:color w:val="000000"/>
              </w:rPr>
            </w:pPr>
            <w:r w:rsidRPr="00D91741">
              <w:rPr>
                <w:rFonts w:ascii="Times New Roman" w:hAnsi="Times New Roman" w:cs="Times New Roman"/>
                <w:iCs/>
                <w:color w:val="000000"/>
              </w:rPr>
              <w:t>845808</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824760</w:t>
            </w:r>
          </w:p>
        </w:tc>
        <w:tc>
          <w:tcPr>
            <w:tcW w:w="1418" w:type="dxa"/>
          </w:tcPr>
          <w:p w:rsidR="00923833" w:rsidRPr="00D91741" w:rsidRDefault="00923833" w:rsidP="00A50CC8">
            <w:pPr>
              <w:ind w:firstLine="108"/>
              <w:jc w:val="center"/>
              <w:rPr>
                <w:rFonts w:ascii="Times New Roman" w:hAnsi="Times New Roman" w:cs="Times New Roman"/>
                <w:iCs/>
                <w:color w:val="000000"/>
              </w:rPr>
            </w:pPr>
            <w:r w:rsidRPr="00D91741">
              <w:rPr>
                <w:rFonts w:ascii="Times New Roman" w:hAnsi="Times New Roman" w:cs="Times New Roman"/>
                <w:iCs/>
                <w:color w:val="000000"/>
              </w:rPr>
              <w:t>838339</w:t>
            </w:r>
          </w:p>
        </w:tc>
        <w:tc>
          <w:tcPr>
            <w:tcW w:w="1417" w:type="dxa"/>
          </w:tcPr>
          <w:p w:rsidR="00923833" w:rsidRPr="00D91741" w:rsidRDefault="00923833" w:rsidP="00A50CC8">
            <w:pPr>
              <w:ind w:firstLine="9"/>
              <w:jc w:val="center"/>
              <w:rPr>
                <w:rFonts w:ascii="Times New Roman" w:hAnsi="Times New Roman" w:cs="Times New Roman"/>
                <w:iCs/>
                <w:color w:val="000000"/>
              </w:rPr>
            </w:pPr>
            <w:r w:rsidRPr="00D91741">
              <w:rPr>
                <w:rFonts w:ascii="Times New Roman" w:hAnsi="Times New Roman" w:cs="Times New Roman"/>
                <w:iCs/>
                <w:color w:val="000000"/>
              </w:rPr>
              <w:t>833636</w:t>
            </w:r>
          </w:p>
        </w:tc>
        <w:tc>
          <w:tcPr>
            <w:tcW w:w="1276" w:type="dxa"/>
          </w:tcPr>
          <w:p w:rsidR="00923833" w:rsidRPr="00D91741" w:rsidRDefault="00923833" w:rsidP="00923833">
            <w:pPr>
              <w:ind w:firstLine="52"/>
              <w:jc w:val="center"/>
              <w:rPr>
                <w:rFonts w:ascii="Times New Roman" w:hAnsi="Times New Roman" w:cs="Times New Roman"/>
                <w:iCs/>
                <w:color w:val="000000"/>
              </w:rPr>
            </w:pPr>
            <w:r w:rsidRPr="00D91741">
              <w:rPr>
                <w:rFonts w:ascii="Times New Roman" w:hAnsi="Times New Roman" w:cs="Times New Roman"/>
                <w:iCs/>
                <w:color w:val="000000"/>
              </w:rPr>
              <w:t>832235</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-книговыдача</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1940121</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iCs/>
                <w:color w:val="000000"/>
              </w:rPr>
            </w:pPr>
            <w:r w:rsidRPr="00D91741">
              <w:rPr>
                <w:rFonts w:ascii="Times New Roman" w:hAnsi="Times New Roman" w:cs="Times New Roman"/>
                <w:iCs/>
                <w:color w:val="000000"/>
              </w:rPr>
              <w:t>1874156</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1835860</w:t>
            </w:r>
          </w:p>
        </w:tc>
        <w:tc>
          <w:tcPr>
            <w:tcW w:w="1418" w:type="dxa"/>
          </w:tcPr>
          <w:p w:rsidR="00923833" w:rsidRPr="00D91741" w:rsidRDefault="00923833" w:rsidP="00A50CC8">
            <w:pPr>
              <w:ind w:firstLine="108"/>
              <w:jc w:val="center"/>
              <w:rPr>
                <w:rFonts w:ascii="Times New Roman" w:hAnsi="Times New Roman" w:cs="Times New Roman"/>
                <w:iCs/>
                <w:color w:val="000000"/>
              </w:rPr>
            </w:pPr>
            <w:r w:rsidRPr="00D91741">
              <w:rPr>
                <w:rFonts w:ascii="Times New Roman" w:hAnsi="Times New Roman" w:cs="Times New Roman"/>
                <w:iCs/>
                <w:color w:val="000000"/>
              </w:rPr>
              <w:t>1836276</w:t>
            </w:r>
          </w:p>
        </w:tc>
        <w:tc>
          <w:tcPr>
            <w:tcW w:w="1417" w:type="dxa"/>
          </w:tcPr>
          <w:p w:rsidR="00923833" w:rsidRPr="00D91741" w:rsidRDefault="00923833" w:rsidP="00A50CC8">
            <w:pPr>
              <w:ind w:firstLine="9"/>
              <w:jc w:val="center"/>
              <w:rPr>
                <w:rFonts w:ascii="Times New Roman" w:hAnsi="Times New Roman" w:cs="Times New Roman"/>
                <w:iCs/>
                <w:color w:val="000000"/>
              </w:rPr>
            </w:pPr>
            <w:r w:rsidRPr="00D91741">
              <w:rPr>
                <w:rFonts w:ascii="Times New Roman" w:hAnsi="Times New Roman" w:cs="Times New Roman"/>
                <w:iCs/>
                <w:color w:val="000000"/>
              </w:rPr>
              <w:t>1837354</w:t>
            </w:r>
          </w:p>
        </w:tc>
        <w:tc>
          <w:tcPr>
            <w:tcW w:w="1276" w:type="dxa"/>
          </w:tcPr>
          <w:p w:rsidR="00923833" w:rsidRPr="00D91741" w:rsidRDefault="00923833" w:rsidP="00923833">
            <w:pPr>
              <w:ind w:firstLine="52"/>
              <w:jc w:val="center"/>
              <w:rPr>
                <w:rFonts w:ascii="Times New Roman" w:hAnsi="Times New Roman" w:cs="Times New Roman"/>
                <w:iCs/>
                <w:color w:val="000000"/>
              </w:rPr>
            </w:pPr>
            <w:r w:rsidRPr="00D91741">
              <w:rPr>
                <w:rFonts w:ascii="Times New Roman" w:hAnsi="Times New Roman" w:cs="Times New Roman"/>
                <w:iCs/>
                <w:color w:val="000000"/>
              </w:rPr>
              <w:t>1840557</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-книжный фонд      (экз.)</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749592</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iCs/>
                <w:color w:val="000000"/>
              </w:rPr>
            </w:pPr>
            <w:r w:rsidRPr="00D91741">
              <w:rPr>
                <w:rFonts w:ascii="Times New Roman" w:hAnsi="Times New Roman" w:cs="Times New Roman"/>
                <w:iCs/>
                <w:color w:val="000000"/>
              </w:rPr>
              <w:t>734854</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718874</w:t>
            </w:r>
          </w:p>
        </w:tc>
        <w:tc>
          <w:tcPr>
            <w:tcW w:w="1418" w:type="dxa"/>
          </w:tcPr>
          <w:p w:rsidR="00923833" w:rsidRPr="00D91741" w:rsidRDefault="00923833" w:rsidP="00A50CC8">
            <w:pPr>
              <w:ind w:firstLine="108"/>
              <w:jc w:val="center"/>
              <w:rPr>
                <w:rFonts w:ascii="Times New Roman" w:hAnsi="Times New Roman" w:cs="Times New Roman"/>
                <w:iCs/>
                <w:color w:val="000000"/>
              </w:rPr>
            </w:pPr>
            <w:r w:rsidRPr="00D91741">
              <w:rPr>
                <w:rFonts w:ascii="Times New Roman" w:hAnsi="Times New Roman" w:cs="Times New Roman"/>
                <w:iCs/>
                <w:color w:val="000000"/>
              </w:rPr>
              <w:t>717121</w:t>
            </w:r>
          </w:p>
        </w:tc>
        <w:tc>
          <w:tcPr>
            <w:tcW w:w="1417" w:type="dxa"/>
          </w:tcPr>
          <w:p w:rsidR="00923833" w:rsidRPr="00D91741" w:rsidRDefault="00923833" w:rsidP="00A50CC8">
            <w:pPr>
              <w:ind w:firstLine="9"/>
              <w:jc w:val="center"/>
              <w:rPr>
                <w:rFonts w:ascii="Times New Roman" w:hAnsi="Times New Roman" w:cs="Times New Roman"/>
                <w:iCs/>
                <w:color w:val="000000"/>
              </w:rPr>
            </w:pPr>
            <w:r w:rsidRPr="00D91741">
              <w:rPr>
                <w:rFonts w:ascii="Times New Roman" w:hAnsi="Times New Roman" w:cs="Times New Roman"/>
                <w:iCs/>
                <w:color w:val="000000"/>
              </w:rPr>
              <w:t>717355</w:t>
            </w:r>
          </w:p>
        </w:tc>
        <w:tc>
          <w:tcPr>
            <w:tcW w:w="1276" w:type="dxa"/>
          </w:tcPr>
          <w:p w:rsidR="00923833" w:rsidRPr="00D91741" w:rsidRDefault="00923833" w:rsidP="00923833">
            <w:pPr>
              <w:ind w:firstLine="52"/>
              <w:jc w:val="center"/>
              <w:rPr>
                <w:rFonts w:ascii="Times New Roman" w:hAnsi="Times New Roman" w:cs="Times New Roman"/>
                <w:iCs/>
                <w:color w:val="000000"/>
              </w:rPr>
            </w:pPr>
            <w:r w:rsidRPr="00D91741">
              <w:rPr>
                <w:rFonts w:ascii="Times New Roman" w:hAnsi="Times New Roman" w:cs="Times New Roman"/>
                <w:iCs/>
                <w:color w:val="000000"/>
              </w:rPr>
              <w:t>717488</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lang w:eastAsia="en-US"/>
              </w:rPr>
              <w:t>-количество мероприятий</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6094</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iCs/>
                <w:color w:val="000000"/>
              </w:rPr>
            </w:pPr>
            <w:r w:rsidRPr="00D91741">
              <w:rPr>
                <w:rFonts w:ascii="Times New Roman" w:hAnsi="Times New Roman" w:cs="Times New Roman"/>
                <w:iCs/>
                <w:color w:val="000000"/>
              </w:rPr>
              <w:t>6174</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iCs/>
                <w:color w:val="000000"/>
                <w:lang w:eastAsia="en-US"/>
              </w:rPr>
            </w:pPr>
            <w:r w:rsidRPr="00D91741">
              <w:rPr>
                <w:rFonts w:ascii="Times New Roman" w:hAnsi="Times New Roman" w:cs="Times New Roman"/>
                <w:iCs/>
                <w:color w:val="000000"/>
                <w:lang w:eastAsia="en-US"/>
              </w:rPr>
              <w:t>6008</w:t>
            </w:r>
          </w:p>
        </w:tc>
        <w:tc>
          <w:tcPr>
            <w:tcW w:w="1418" w:type="dxa"/>
          </w:tcPr>
          <w:p w:rsidR="00923833" w:rsidRPr="00D91741" w:rsidRDefault="00923833" w:rsidP="00A50CC8">
            <w:pPr>
              <w:ind w:firstLine="108"/>
              <w:jc w:val="center"/>
              <w:rPr>
                <w:rFonts w:ascii="Times New Roman" w:hAnsi="Times New Roman" w:cs="Times New Roman"/>
                <w:iCs/>
                <w:color w:val="000000"/>
              </w:rPr>
            </w:pPr>
            <w:r w:rsidRPr="00D91741">
              <w:rPr>
                <w:rFonts w:ascii="Times New Roman" w:hAnsi="Times New Roman" w:cs="Times New Roman"/>
                <w:iCs/>
                <w:color w:val="000000"/>
              </w:rPr>
              <w:t>6050</w:t>
            </w:r>
          </w:p>
        </w:tc>
        <w:tc>
          <w:tcPr>
            <w:tcW w:w="1417" w:type="dxa"/>
          </w:tcPr>
          <w:p w:rsidR="00923833" w:rsidRPr="00D91741" w:rsidRDefault="00923833" w:rsidP="00A50CC8">
            <w:pPr>
              <w:ind w:firstLine="9"/>
              <w:jc w:val="center"/>
              <w:rPr>
                <w:rFonts w:ascii="Times New Roman" w:hAnsi="Times New Roman" w:cs="Times New Roman"/>
                <w:iCs/>
                <w:color w:val="000000"/>
              </w:rPr>
            </w:pPr>
            <w:r w:rsidRPr="00D91741">
              <w:rPr>
                <w:rFonts w:ascii="Times New Roman" w:hAnsi="Times New Roman" w:cs="Times New Roman"/>
                <w:iCs/>
                <w:color w:val="000000"/>
              </w:rPr>
              <w:t>6335</w:t>
            </w:r>
          </w:p>
        </w:tc>
        <w:tc>
          <w:tcPr>
            <w:tcW w:w="1276" w:type="dxa"/>
          </w:tcPr>
          <w:p w:rsidR="00923833" w:rsidRPr="00D91741" w:rsidRDefault="00923833" w:rsidP="00923833">
            <w:pPr>
              <w:ind w:firstLine="52"/>
              <w:jc w:val="center"/>
              <w:rPr>
                <w:rFonts w:ascii="Times New Roman" w:hAnsi="Times New Roman" w:cs="Times New Roman"/>
                <w:iCs/>
                <w:color w:val="000000"/>
              </w:rPr>
            </w:pPr>
            <w:r w:rsidRPr="00D91741">
              <w:rPr>
                <w:rFonts w:ascii="Times New Roman" w:hAnsi="Times New Roman" w:cs="Times New Roman"/>
                <w:iCs/>
                <w:color w:val="000000"/>
              </w:rPr>
              <w:t>6685</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b/>
                <w:lang w:eastAsia="en-US"/>
              </w:rPr>
            </w:pPr>
            <w:r w:rsidRPr="00D91741">
              <w:rPr>
                <w:rFonts w:ascii="Times New Roman" w:hAnsi="Times New Roman" w:cs="Times New Roman"/>
                <w:b/>
                <w:lang w:eastAsia="en-US"/>
              </w:rPr>
              <w:t xml:space="preserve">Школы </w:t>
            </w:r>
            <w:proofErr w:type="spellStart"/>
            <w:r w:rsidRPr="00D91741">
              <w:rPr>
                <w:rFonts w:ascii="Times New Roman" w:hAnsi="Times New Roman" w:cs="Times New Roman"/>
                <w:b/>
                <w:lang w:eastAsia="en-US"/>
              </w:rPr>
              <w:t>доп</w:t>
            </w:r>
            <w:proofErr w:type="spellEnd"/>
            <w:r w:rsidRPr="00D91741">
              <w:rPr>
                <w:rFonts w:ascii="Times New Roman" w:hAnsi="Times New Roman" w:cs="Times New Roman"/>
                <w:b/>
                <w:lang w:eastAsia="en-US"/>
              </w:rPr>
              <w:t xml:space="preserve"> образования - ХЭН</w:t>
            </w:r>
          </w:p>
          <w:p w:rsidR="00923833" w:rsidRPr="00D91741" w:rsidRDefault="00923833" w:rsidP="00225B51">
            <w:pPr>
              <w:widowControl/>
              <w:autoSpaceDE/>
              <w:autoSpaceDN/>
              <w:adjustRightInd/>
              <w:ind w:firstLine="0"/>
              <w:jc w:val="left"/>
              <w:rPr>
                <w:rFonts w:ascii="Times New Roman" w:hAnsi="Times New Roman" w:cs="Times New Roman"/>
                <w:lang w:eastAsia="en-US"/>
              </w:rPr>
            </w:pP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p>
        </w:tc>
        <w:tc>
          <w:tcPr>
            <w:tcW w:w="1418" w:type="dxa"/>
          </w:tcPr>
          <w:p w:rsidR="00923833" w:rsidRPr="00D91741" w:rsidRDefault="00923833" w:rsidP="00A50CC8">
            <w:pPr>
              <w:ind w:firstLine="108"/>
              <w:jc w:val="right"/>
              <w:rPr>
                <w:rFonts w:ascii="Times New Roman" w:hAnsi="Times New Roman" w:cs="Times New Roman"/>
              </w:rPr>
            </w:pPr>
          </w:p>
        </w:tc>
        <w:tc>
          <w:tcPr>
            <w:tcW w:w="1417" w:type="dxa"/>
          </w:tcPr>
          <w:p w:rsidR="00923833" w:rsidRPr="00D91741" w:rsidRDefault="00923833" w:rsidP="00A50CC8">
            <w:pPr>
              <w:ind w:firstLine="9"/>
              <w:jc w:val="right"/>
              <w:rPr>
                <w:rFonts w:ascii="Times New Roman" w:hAnsi="Times New Roman" w:cs="Times New Roman"/>
                <w:color w:val="000000"/>
              </w:rPr>
            </w:pPr>
          </w:p>
        </w:tc>
        <w:tc>
          <w:tcPr>
            <w:tcW w:w="1276" w:type="dxa"/>
          </w:tcPr>
          <w:p w:rsidR="00923833" w:rsidRPr="00D91741" w:rsidRDefault="00923833" w:rsidP="00923833">
            <w:pPr>
              <w:ind w:firstLine="52"/>
              <w:jc w:val="center"/>
              <w:rPr>
                <w:rFonts w:ascii="Times New Roman" w:hAnsi="Times New Roman" w:cs="Times New Roman"/>
                <w:color w:val="000000"/>
              </w:rPr>
            </w:pP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-контингент</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3210</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2940</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2986</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3148</w:t>
            </w:r>
          </w:p>
        </w:tc>
        <w:tc>
          <w:tcPr>
            <w:tcW w:w="1417" w:type="dxa"/>
          </w:tcPr>
          <w:p w:rsidR="00923833" w:rsidRPr="00D91741" w:rsidRDefault="00923833" w:rsidP="00A50CC8">
            <w:pPr>
              <w:ind w:firstLine="9"/>
              <w:jc w:val="right"/>
              <w:rPr>
                <w:rFonts w:ascii="Times New Roman" w:hAnsi="Times New Roman" w:cs="Times New Roman"/>
                <w:color w:val="000000"/>
              </w:rPr>
            </w:pPr>
            <w:r w:rsidRPr="00D91741">
              <w:rPr>
                <w:rFonts w:ascii="Times New Roman" w:hAnsi="Times New Roman" w:cs="Times New Roman"/>
                <w:color w:val="000000"/>
              </w:rPr>
              <w:t>3136</w:t>
            </w:r>
          </w:p>
        </w:tc>
        <w:tc>
          <w:tcPr>
            <w:tcW w:w="1276" w:type="dxa"/>
          </w:tcPr>
          <w:p w:rsidR="00923833" w:rsidRPr="00D91741" w:rsidRDefault="00923833" w:rsidP="00923833">
            <w:pPr>
              <w:ind w:firstLine="52"/>
              <w:jc w:val="center"/>
              <w:rPr>
                <w:rFonts w:ascii="Times New Roman" w:hAnsi="Times New Roman" w:cs="Times New Roman"/>
                <w:color w:val="000000"/>
              </w:rPr>
            </w:pPr>
            <w:r w:rsidRPr="00D91741">
              <w:rPr>
                <w:rFonts w:ascii="Times New Roman" w:hAnsi="Times New Roman" w:cs="Times New Roman"/>
                <w:color w:val="000000"/>
              </w:rPr>
              <w:t>3168</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-количество конкурсов</w:t>
            </w:r>
          </w:p>
          <w:p w:rsidR="00923833" w:rsidRPr="00D91741" w:rsidRDefault="00923833" w:rsidP="00225B51">
            <w:pPr>
              <w:widowControl/>
              <w:autoSpaceDE/>
              <w:autoSpaceDN/>
              <w:adjustRightInd/>
              <w:ind w:firstLine="0"/>
              <w:jc w:val="left"/>
              <w:rPr>
                <w:rFonts w:ascii="Times New Roman" w:hAnsi="Times New Roman" w:cs="Times New Roman"/>
                <w:lang w:eastAsia="en-US"/>
              </w:rPr>
            </w:pP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169</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180</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235</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189</w:t>
            </w:r>
          </w:p>
        </w:tc>
        <w:tc>
          <w:tcPr>
            <w:tcW w:w="1417" w:type="dxa"/>
          </w:tcPr>
          <w:p w:rsidR="00923833" w:rsidRPr="00D91741" w:rsidRDefault="00923833" w:rsidP="00A50CC8">
            <w:pPr>
              <w:ind w:firstLine="9"/>
              <w:jc w:val="right"/>
              <w:rPr>
                <w:rFonts w:ascii="Times New Roman" w:hAnsi="Times New Roman" w:cs="Times New Roman"/>
              </w:rPr>
            </w:pPr>
            <w:r w:rsidRPr="00D91741">
              <w:rPr>
                <w:rFonts w:ascii="Times New Roman" w:hAnsi="Times New Roman" w:cs="Times New Roman"/>
              </w:rPr>
              <w:t>259</w:t>
            </w:r>
          </w:p>
        </w:tc>
        <w:tc>
          <w:tcPr>
            <w:tcW w:w="1276" w:type="dxa"/>
          </w:tcPr>
          <w:p w:rsidR="00923833" w:rsidRPr="00D91741" w:rsidRDefault="00923833" w:rsidP="00923833">
            <w:pPr>
              <w:ind w:firstLine="52"/>
              <w:jc w:val="center"/>
              <w:rPr>
                <w:rFonts w:ascii="Times New Roman" w:hAnsi="Times New Roman" w:cs="Times New Roman"/>
              </w:rPr>
            </w:pPr>
            <w:r w:rsidRPr="00D91741">
              <w:rPr>
                <w:rFonts w:ascii="Times New Roman" w:hAnsi="Times New Roman" w:cs="Times New Roman"/>
              </w:rPr>
              <w:t>505</w:t>
            </w:r>
          </w:p>
        </w:tc>
      </w:tr>
      <w:tr w:rsidR="00923833" w:rsidRPr="00D91741" w:rsidTr="00F527C5">
        <w:trPr>
          <w:trHeight w:val="414"/>
        </w:trPr>
        <w:tc>
          <w:tcPr>
            <w:tcW w:w="1985" w:type="dxa"/>
          </w:tcPr>
          <w:p w:rsidR="00923833" w:rsidRPr="00D91741" w:rsidRDefault="00923833" w:rsidP="00225B51">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-участники конкурсов</w:t>
            </w:r>
          </w:p>
        </w:tc>
        <w:tc>
          <w:tcPr>
            <w:tcW w:w="1417" w:type="dxa"/>
          </w:tcPr>
          <w:p w:rsidR="00923833" w:rsidRPr="00D91741" w:rsidRDefault="00923833" w:rsidP="007F6A96">
            <w:pPr>
              <w:widowControl/>
              <w:autoSpaceDE/>
              <w:autoSpaceDN/>
              <w:adjustRightInd/>
              <w:ind w:firstLine="108"/>
              <w:jc w:val="right"/>
              <w:rPr>
                <w:rFonts w:ascii="Times New Roman" w:hAnsi="Times New Roman" w:cs="Times New Roman"/>
                <w:lang w:eastAsia="en-US"/>
              </w:rPr>
            </w:pPr>
            <w:r w:rsidRPr="00D91741">
              <w:rPr>
                <w:rFonts w:ascii="Times New Roman" w:hAnsi="Times New Roman" w:cs="Times New Roman"/>
                <w:lang w:eastAsia="en-US"/>
              </w:rPr>
              <w:t>1391</w:t>
            </w:r>
          </w:p>
        </w:tc>
        <w:tc>
          <w:tcPr>
            <w:tcW w:w="1418" w:type="dxa"/>
          </w:tcPr>
          <w:p w:rsidR="00923833" w:rsidRPr="00D91741" w:rsidRDefault="00923833" w:rsidP="007F6A96">
            <w:pPr>
              <w:widowControl/>
              <w:autoSpaceDE/>
              <w:autoSpaceDN/>
              <w:adjustRightInd/>
              <w:spacing w:after="200"/>
              <w:ind w:firstLine="9"/>
              <w:jc w:val="right"/>
              <w:rPr>
                <w:rFonts w:ascii="Times New Roman" w:hAnsi="Times New Roman" w:cs="Times New Roman"/>
                <w:color w:val="000000"/>
              </w:rPr>
            </w:pPr>
            <w:r w:rsidRPr="00D91741">
              <w:rPr>
                <w:rFonts w:ascii="Times New Roman" w:hAnsi="Times New Roman" w:cs="Times New Roman"/>
                <w:color w:val="000000"/>
              </w:rPr>
              <w:t>1400</w:t>
            </w:r>
          </w:p>
        </w:tc>
        <w:tc>
          <w:tcPr>
            <w:tcW w:w="1417" w:type="dxa"/>
          </w:tcPr>
          <w:p w:rsidR="00923833" w:rsidRPr="00D91741" w:rsidRDefault="00923833" w:rsidP="007F6A96">
            <w:pPr>
              <w:widowControl/>
              <w:autoSpaceDE/>
              <w:autoSpaceDN/>
              <w:adjustRightInd/>
              <w:ind w:firstLine="52"/>
              <w:jc w:val="right"/>
              <w:rPr>
                <w:rFonts w:ascii="Times New Roman" w:hAnsi="Times New Roman" w:cs="Times New Roman"/>
                <w:color w:val="000000"/>
                <w:lang w:eastAsia="en-US"/>
              </w:rPr>
            </w:pPr>
            <w:r w:rsidRPr="00D91741">
              <w:rPr>
                <w:rFonts w:ascii="Times New Roman" w:hAnsi="Times New Roman" w:cs="Times New Roman"/>
                <w:color w:val="000000"/>
                <w:lang w:eastAsia="en-US"/>
              </w:rPr>
              <w:t>1562</w:t>
            </w:r>
          </w:p>
        </w:tc>
        <w:tc>
          <w:tcPr>
            <w:tcW w:w="1418" w:type="dxa"/>
          </w:tcPr>
          <w:p w:rsidR="00923833" w:rsidRPr="00D91741" w:rsidRDefault="00923833" w:rsidP="00A50CC8">
            <w:pPr>
              <w:ind w:firstLine="108"/>
              <w:jc w:val="right"/>
              <w:rPr>
                <w:rFonts w:ascii="Times New Roman" w:hAnsi="Times New Roman" w:cs="Times New Roman"/>
              </w:rPr>
            </w:pPr>
            <w:r w:rsidRPr="00D91741">
              <w:rPr>
                <w:rFonts w:ascii="Times New Roman" w:hAnsi="Times New Roman" w:cs="Times New Roman"/>
              </w:rPr>
              <w:t>1587</w:t>
            </w:r>
          </w:p>
        </w:tc>
        <w:tc>
          <w:tcPr>
            <w:tcW w:w="1417" w:type="dxa"/>
          </w:tcPr>
          <w:p w:rsidR="00923833" w:rsidRPr="00D91741" w:rsidRDefault="00923833" w:rsidP="00A50CC8">
            <w:pPr>
              <w:ind w:firstLine="9"/>
              <w:jc w:val="right"/>
              <w:rPr>
                <w:rFonts w:ascii="Times New Roman" w:hAnsi="Times New Roman" w:cs="Times New Roman"/>
              </w:rPr>
            </w:pPr>
            <w:r w:rsidRPr="00D91741">
              <w:rPr>
                <w:rFonts w:ascii="Times New Roman" w:hAnsi="Times New Roman" w:cs="Times New Roman"/>
              </w:rPr>
              <w:t>3204</w:t>
            </w:r>
          </w:p>
        </w:tc>
        <w:tc>
          <w:tcPr>
            <w:tcW w:w="1276" w:type="dxa"/>
          </w:tcPr>
          <w:p w:rsidR="00923833" w:rsidRPr="00D91741" w:rsidRDefault="00923833" w:rsidP="00923833">
            <w:pPr>
              <w:ind w:firstLine="52"/>
              <w:jc w:val="center"/>
              <w:rPr>
                <w:rFonts w:ascii="Times New Roman" w:hAnsi="Times New Roman" w:cs="Times New Roman"/>
              </w:rPr>
            </w:pPr>
            <w:r w:rsidRPr="00D91741">
              <w:rPr>
                <w:rFonts w:ascii="Times New Roman" w:hAnsi="Times New Roman" w:cs="Times New Roman"/>
              </w:rPr>
              <w:t>3 449</w:t>
            </w:r>
          </w:p>
        </w:tc>
      </w:tr>
      <w:tr w:rsidR="00923833" w:rsidRPr="00D91741" w:rsidTr="00F527C5">
        <w:trPr>
          <w:trHeight w:val="712"/>
        </w:trPr>
        <w:tc>
          <w:tcPr>
            <w:tcW w:w="1985" w:type="dxa"/>
          </w:tcPr>
          <w:p w:rsidR="00923833" w:rsidRPr="00D91741" w:rsidRDefault="00923833" w:rsidP="00923833">
            <w:pPr>
              <w:widowControl/>
              <w:autoSpaceDE/>
              <w:autoSpaceDN/>
              <w:adjustRightInd/>
              <w:ind w:firstLine="0"/>
              <w:jc w:val="left"/>
              <w:rPr>
                <w:rFonts w:ascii="Times New Roman" w:hAnsi="Times New Roman" w:cs="Times New Roman"/>
                <w:lang w:eastAsia="en-US"/>
              </w:rPr>
            </w:pPr>
            <w:r w:rsidRPr="00D91741">
              <w:rPr>
                <w:rFonts w:ascii="Times New Roman" w:hAnsi="Times New Roman" w:cs="Times New Roman"/>
                <w:lang w:eastAsia="en-US"/>
              </w:rPr>
              <w:t xml:space="preserve"> -из них победители</w:t>
            </w:r>
          </w:p>
        </w:tc>
        <w:tc>
          <w:tcPr>
            <w:tcW w:w="1417" w:type="dxa"/>
          </w:tcPr>
          <w:p w:rsidR="00923833" w:rsidRPr="00D91741" w:rsidRDefault="00923833" w:rsidP="00923833">
            <w:pPr>
              <w:widowControl/>
              <w:autoSpaceDE/>
              <w:autoSpaceDN/>
              <w:adjustRightInd/>
              <w:ind w:firstLine="108"/>
              <w:jc w:val="left"/>
              <w:rPr>
                <w:rFonts w:ascii="Times New Roman" w:hAnsi="Times New Roman" w:cs="Times New Roman"/>
                <w:lang w:eastAsia="en-US"/>
              </w:rPr>
            </w:pPr>
            <w:r w:rsidRPr="00D91741">
              <w:rPr>
                <w:rFonts w:ascii="Times New Roman" w:hAnsi="Times New Roman" w:cs="Times New Roman"/>
                <w:lang w:eastAsia="en-US"/>
              </w:rPr>
              <w:t>402 лауреатов,</w:t>
            </w:r>
          </w:p>
          <w:p w:rsidR="00923833" w:rsidRPr="00D91741" w:rsidRDefault="00923833" w:rsidP="00923833">
            <w:pPr>
              <w:widowControl/>
              <w:autoSpaceDE/>
              <w:autoSpaceDN/>
              <w:adjustRightInd/>
              <w:ind w:firstLine="108"/>
              <w:jc w:val="left"/>
              <w:rPr>
                <w:rFonts w:ascii="Times New Roman" w:hAnsi="Times New Roman" w:cs="Times New Roman"/>
                <w:lang w:eastAsia="en-US"/>
              </w:rPr>
            </w:pPr>
            <w:r w:rsidRPr="00D91741">
              <w:rPr>
                <w:rFonts w:ascii="Times New Roman" w:hAnsi="Times New Roman" w:cs="Times New Roman"/>
                <w:lang w:eastAsia="en-US"/>
              </w:rPr>
              <w:t>239 дипломантов</w:t>
            </w:r>
          </w:p>
        </w:tc>
        <w:tc>
          <w:tcPr>
            <w:tcW w:w="1418" w:type="dxa"/>
          </w:tcPr>
          <w:p w:rsidR="00923833" w:rsidRPr="00D91741" w:rsidRDefault="00923833" w:rsidP="00923833">
            <w:pPr>
              <w:widowControl/>
              <w:autoSpaceDE/>
              <w:autoSpaceDN/>
              <w:adjustRightInd/>
              <w:spacing w:after="200"/>
              <w:ind w:firstLine="9"/>
              <w:jc w:val="left"/>
              <w:rPr>
                <w:rFonts w:ascii="Times New Roman" w:hAnsi="Times New Roman" w:cs="Times New Roman"/>
                <w:color w:val="000000"/>
              </w:rPr>
            </w:pPr>
            <w:r w:rsidRPr="00D91741">
              <w:rPr>
                <w:rFonts w:ascii="Times New Roman" w:hAnsi="Times New Roman" w:cs="Times New Roman"/>
                <w:color w:val="000000"/>
              </w:rPr>
              <w:t>364 лауреатов,                              452 дипломантов</w:t>
            </w:r>
          </w:p>
        </w:tc>
        <w:tc>
          <w:tcPr>
            <w:tcW w:w="1417" w:type="dxa"/>
          </w:tcPr>
          <w:p w:rsidR="00923833" w:rsidRPr="00D91741" w:rsidRDefault="00923833" w:rsidP="00923833">
            <w:pPr>
              <w:widowControl/>
              <w:autoSpaceDE/>
              <w:autoSpaceDN/>
              <w:adjustRightInd/>
              <w:ind w:firstLine="52"/>
              <w:jc w:val="left"/>
              <w:rPr>
                <w:rFonts w:ascii="Times New Roman" w:hAnsi="Times New Roman" w:cs="Times New Roman"/>
                <w:color w:val="000000"/>
                <w:lang w:eastAsia="en-US"/>
              </w:rPr>
            </w:pPr>
            <w:r w:rsidRPr="00D91741">
              <w:rPr>
                <w:rFonts w:ascii="Times New Roman" w:hAnsi="Times New Roman" w:cs="Times New Roman"/>
                <w:color w:val="000000"/>
                <w:lang w:eastAsia="en-US"/>
              </w:rPr>
              <w:t>612 лауреатов,</w:t>
            </w:r>
          </w:p>
          <w:p w:rsidR="00923833" w:rsidRPr="00D91741" w:rsidRDefault="00923833" w:rsidP="00923833">
            <w:pPr>
              <w:widowControl/>
              <w:autoSpaceDE/>
              <w:autoSpaceDN/>
              <w:adjustRightInd/>
              <w:ind w:firstLine="52"/>
              <w:jc w:val="left"/>
              <w:rPr>
                <w:rFonts w:ascii="Times New Roman" w:hAnsi="Times New Roman" w:cs="Times New Roman"/>
                <w:color w:val="000000"/>
                <w:lang w:eastAsia="en-US"/>
              </w:rPr>
            </w:pPr>
            <w:r w:rsidRPr="00D91741">
              <w:rPr>
                <w:rFonts w:ascii="Times New Roman" w:hAnsi="Times New Roman" w:cs="Times New Roman"/>
                <w:color w:val="000000"/>
                <w:lang w:eastAsia="en-US"/>
              </w:rPr>
              <w:t>383 дипломантов</w:t>
            </w:r>
          </w:p>
        </w:tc>
        <w:tc>
          <w:tcPr>
            <w:tcW w:w="1418" w:type="dxa"/>
          </w:tcPr>
          <w:p w:rsidR="00923833" w:rsidRPr="00D91741" w:rsidRDefault="00923833" w:rsidP="00923833">
            <w:pPr>
              <w:ind w:firstLine="108"/>
              <w:jc w:val="left"/>
              <w:rPr>
                <w:rFonts w:ascii="Times New Roman" w:hAnsi="Times New Roman" w:cs="Times New Roman"/>
              </w:rPr>
            </w:pPr>
            <w:r w:rsidRPr="00D91741">
              <w:rPr>
                <w:rFonts w:ascii="Times New Roman" w:hAnsi="Times New Roman" w:cs="Times New Roman"/>
              </w:rPr>
              <w:t>413 лауреатов,</w:t>
            </w:r>
          </w:p>
          <w:p w:rsidR="00923833" w:rsidRPr="00D91741" w:rsidRDefault="00923833" w:rsidP="00923833">
            <w:pPr>
              <w:ind w:firstLine="108"/>
              <w:jc w:val="left"/>
              <w:rPr>
                <w:rFonts w:ascii="Times New Roman" w:hAnsi="Times New Roman" w:cs="Times New Roman"/>
              </w:rPr>
            </w:pPr>
            <w:r w:rsidRPr="00D91741">
              <w:rPr>
                <w:rFonts w:ascii="Times New Roman" w:hAnsi="Times New Roman" w:cs="Times New Roman"/>
              </w:rPr>
              <w:t>328 дипломантов</w:t>
            </w:r>
          </w:p>
        </w:tc>
        <w:tc>
          <w:tcPr>
            <w:tcW w:w="1417" w:type="dxa"/>
          </w:tcPr>
          <w:p w:rsidR="00923833" w:rsidRPr="00D91741" w:rsidRDefault="00923833" w:rsidP="00923833">
            <w:pPr>
              <w:ind w:firstLine="9"/>
              <w:jc w:val="left"/>
              <w:rPr>
                <w:rFonts w:ascii="Times New Roman" w:hAnsi="Times New Roman" w:cs="Times New Roman"/>
                <w:color w:val="FF0000"/>
              </w:rPr>
            </w:pPr>
            <w:r w:rsidRPr="00D91741">
              <w:rPr>
                <w:rFonts w:ascii="Times New Roman" w:hAnsi="Times New Roman" w:cs="Times New Roman"/>
              </w:rPr>
              <w:t>630 лауреатов,</w:t>
            </w:r>
            <w:r w:rsidRPr="00D91741">
              <w:rPr>
                <w:rFonts w:ascii="Times New Roman" w:hAnsi="Times New Roman" w:cs="Times New Roman"/>
                <w:color w:val="FF0000"/>
              </w:rPr>
              <w:t xml:space="preserve">                              </w:t>
            </w:r>
            <w:r w:rsidRPr="00D91741">
              <w:rPr>
                <w:rFonts w:ascii="Times New Roman" w:hAnsi="Times New Roman" w:cs="Times New Roman"/>
              </w:rPr>
              <w:t>703 дипломантов</w:t>
            </w:r>
          </w:p>
        </w:tc>
        <w:tc>
          <w:tcPr>
            <w:tcW w:w="1276" w:type="dxa"/>
          </w:tcPr>
          <w:p w:rsidR="00923833" w:rsidRPr="00D91741" w:rsidRDefault="00923833" w:rsidP="00923833">
            <w:pPr>
              <w:ind w:firstLine="0"/>
              <w:jc w:val="left"/>
              <w:rPr>
                <w:rFonts w:ascii="Times New Roman" w:hAnsi="Times New Roman" w:cs="Times New Roman"/>
              </w:rPr>
            </w:pPr>
            <w:r w:rsidRPr="00D91741">
              <w:rPr>
                <w:rFonts w:ascii="Times New Roman" w:hAnsi="Times New Roman" w:cs="Times New Roman"/>
              </w:rPr>
              <w:t>555 лауреатов, 571 дипломантов</w:t>
            </w:r>
          </w:p>
        </w:tc>
      </w:tr>
    </w:tbl>
    <w:p w:rsidR="00274073" w:rsidRPr="00D91741" w:rsidRDefault="00274073" w:rsidP="00923833">
      <w:pPr>
        <w:widowControl/>
        <w:ind w:firstLine="708"/>
        <w:jc w:val="left"/>
        <w:rPr>
          <w:rFonts w:ascii="Times New Roman" w:hAnsi="Times New Roman" w:cs="Times New Roman"/>
        </w:rPr>
      </w:pPr>
      <w:r w:rsidRPr="00D91741">
        <w:rPr>
          <w:rFonts w:ascii="Times New Roman" w:hAnsi="Times New Roman" w:cs="Times New Roman"/>
          <w:i/>
          <w:iCs/>
          <w:color w:val="000000"/>
        </w:rPr>
        <w:t xml:space="preserve"> </w:t>
      </w:r>
    </w:p>
    <w:p w:rsidR="00FE736D" w:rsidRPr="00D91741" w:rsidRDefault="00FE736D" w:rsidP="00FE736D">
      <w:pPr>
        <w:widowControl/>
        <w:autoSpaceDE/>
        <w:autoSpaceDN/>
        <w:adjustRightInd/>
        <w:ind w:firstLine="709"/>
        <w:rPr>
          <w:rFonts w:ascii="Times New Roman" w:hAnsi="Times New Roman" w:cs="Times New Roman"/>
          <w:b/>
          <w:color w:val="000000"/>
        </w:rPr>
      </w:pPr>
      <w:r w:rsidRPr="00D91741">
        <w:rPr>
          <w:rFonts w:ascii="Times New Roman" w:hAnsi="Times New Roman" w:cs="Times New Roman"/>
          <w:b/>
          <w:color w:val="000000"/>
        </w:rPr>
        <w:t>Спорт.</w:t>
      </w:r>
    </w:p>
    <w:p w:rsidR="0016636D" w:rsidRPr="00D91741" w:rsidRDefault="0016636D" w:rsidP="00FE736D">
      <w:pPr>
        <w:widowControl/>
        <w:autoSpaceDE/>
        <w:autoSpaceDN/>
        <w:adjustRightInd/>
        <w:ind w:firstLine="709"/>
        <w:rPr>
          <w:rFonts w:ascii="Times New Roman" w:hAnsi="Times New Roman" w:cs="Times New Roman"/>
          <w:b/>
          <w:color w:val="000000"/>
        </w:rPr>
      </w:pPr>
    </w:p>
    <w:p w:rsidR="00F527C5" w:rsidRPr="00D91741" w:rsidRDefault="00F527C5" w:rsidP="00F527C5">
      <w:pPr>
        <w:widowControl/>
        <w:ind w:firstLine="567"/>
        <w:rPr>
          <w:rFonts w:ascii="Times New Roman" w:eastAsia="Calibri" w:hAnsi="Times New Roman" w:cs="Times New Roman"/>
          <w:color w:val="000000"/>
          <w:sz w:val="23"/>
          <w:szCs w:val="23"/>
          <w:lang w:eastAsia="en-US"/>
        </w:rPr>
      </w:pPr>
      <w:proofErr w:type="spellStart"/>
      <w:r w:rsidRPr="00D91741">
        <w:rPr>
          <w:rFonts w:ascii="Times New Roman" w:eastAsia="Calibri" w:hAnsi="Times New Roman" w:cs="Times New Roman"/>
          <w:color w:val="000000"/>
          <w:sz w:val="23"/>
          <w:szCs w:val="23"/>
          <w:lang w:eastAsia="en-US"/>
        </w:rPr>
        <w:t>Альметьевский</w:t>
      </w:r>
      <w:proofErr w:type="spellEnd"/>
      <w:r w:rsidRPr="00D91741">
        <w:rPr>
          <w:rFonts w:ascii="Times New Roman" w:eastAsia="Calibri" w:hAnsi="Times New Roman" w:cs="Times New Roman"/>
          <w:color w:val="000000"/>
          <w:sz w:val="23"/>
          <w:szCs w:val="23"/>
          <w:lang w:eastAsia="en-US"/>
        </w:rPr>
        <w:t xml:space="preserve"> муниципальный район обладает достаточно развитой спортивно-оздоровительной и спортивно-досуговой инфраструктурой. </w:t>
      </w:r>
    </w:p>
    <w:p w:rsidR="00F527C5" w:rsidRPr="00D91741" w:rsidRDefault="00F527C5" w:rsidP="00F527C5">
      <w:pPr>
        <w:widowControl/>
        <w:ind w:firstLine="567"/>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В Альметьевске регулярно проводятся чемпионаты и первенства по различным видам спорта регионального и федерального уровня. </w:t>
      </w:r>
    </w:p>
    <w:p w:rsidR="00F527C5" w:rsidRPr="00D91741" w:rsidRDefault="00F527C5" w:rsidP="00F527C5">
      <w:pPr>
        <w:widowControl/>
        <w:ind w:firstLine="567"/>
        <w:rPr>
          <w:rFonts w:eastAsia="Calibri"/>
          <w:color w:val="000000"/>
          <w:sz w:val="23"/>
          <w:szCs w:val="23"/>
          <w:lang w:eastAsia="en-US"/>
        </w:rPr>
      </w:pPr>
      <w:r w:rsidRPr="00D91741">
        <w:rPr>
          <w:rFonts w:ascii="Times New Roman" w:eastAsia="Calibri" w:hAnsi="Times New Roman" w:cs="Times New Roman"/>
          <w:color w:val="000000"/>
          <w:sz w:val="23"/>
          <w:szCs w:val="23"/>
          <w:lang w:eastAsia="en-US"/>
        </w:rPr>
        <w:t xml:space="preserve">В Альметьевском муниципальном районе функционируют: </w:t>
      </w:r>
    </w:p>
    <w:p w:rsidR="00F527C5" w:rsidRPr="00D91741" w:rsidRDefault="00F527C5" w:rsidP="00F527C5">
      <w:pPr>
        <w:widowControl/>
        <w:ind w:firstLine="567"/>
        <w:rPr>
          <w:rFonts w:ascii="Times New Roman" w:eastAsia="Calibri" w:hAnsi="Times New Roman" w:cs="Times New Roman"/>
          <w:color w:val="000000"/>
          <w:sz w:val="23"/>
          <w:szCs w:val="23"/>
          <w:lang w:eastAsia="en-US"/>
        </w:rPr>
      </w:pPr>
      <w:r w:rsidRPr="00D91741">
        <w:rPr>
          <w:rFonts w:eastAsia="Calibri"/>
          <w:color w:val="000000"/>
          <w:sz w:val="23"/>
          <w:szCs w:val="23"/>
          <w:lang w:eastAsia="en-US"/>
        </w:rPr>
        <w:t xml:space="preserve"> </w:t>
      </w:r>
      <w:r w:rsidRPr="00D91741">
        <w:rPr>
          <w:rFonts w:ascii="Times New Roman" w:eastAsia="Calibri" w:hAnsi="Times New Roman" w:cs="Times New Roman"/>
          <w:color w:val="000000"/>
          <w:sz w:val="23"/>
          <w:szCs w:val="23"/>
          <w:lang w:eastAsia="en-US"/>
        </w:rPr>
        <w:t>- горнолыжный комплекс «ЯН» (</w:t>
      </w:r>
      <w:proofErr w:type="spellStart"/>
      <w:r w:rsidRPr="00D91741">
        <w:rPr>
          <w:rFonts w:ascii="Times New Roman" w:eastAsia="Calibri" w:hAnsi="Times New Roman" w:cs="Times New Roman"/>
          <w:color w:val="000000"/>
          <w:sz w:val="23"/>
          <w:szCs w:val="23"/>
          <w:lang w:eastAsia="en-US"/>
        </w:rPr>
        <w:t>Альметьевский</w:t>
      </w:r>
      <w:proofErr w:type="spellEnd"/>
      <w:r w:rsidRPr="00D91741">
        <w:rPr>
          <w:rFonts w:ascii="Times New Roman" w:eastAsia="Calibri" w:hAnsi="Times New Roman" w:cs="Times New Roman"/>
          <w:color w:val="000000"/>
          <w:sz w:val="23"/>
          <w:szCs w:val="23"/>
          <w:lang w:eastAsia="en-US"/>
        </w:rPr>
        <w:t xml:space="preserve"> район, </w:t>
      </w:r>
      <w:proofErr w:type="spellStart"/>
      <w:r w:rsidRPr="00D91741">
        <w:rPr>
          <w:rFonts w:ascii="Times New Roman" w:eastAsia="Calibri" w:hAnsi="Times New Roman" w:cs="Times New Roman"/>
          <w:color w:val="000000"/>
          <w:sz w:val="23"/>
          <w:szCs w:val="23"/>
          <w:lang w:eastAsia="en-US"/>
        </w:rPr>
        <w:t>с.Поташная</w:t>
      </w:r>
      <w:proofErr w:type="spellEnd"/>
      <w:r w:rsidRPr="00D91741">
        <w:rPr>
          <w:rFonts w:ascii="Times New Roman" w:eastAsia="Calibri" w:hAnsi="Times New Roman" w:cs="Times New Roman"/>
          <w:color w:val="000000"/>
          <w:sz w:val="23"/>
          <w:szCs w:val="23"/>
          <w:lang w:eastAsia="en-US"/>
        </w:rPr>
        <w:t xml:space="preserve"> Поляна) </w:t>
      </w:r>
    </w:p>
    <w:p w:rsidR="00F527C5" w:rsidRPr="00D91741" w:rsidRDefault="00F527C5" w:rsidP="00F527C5">
      <w:pPr>
        <w:widowControl/>
        <w:ind w:firstLine="567"/>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lastRenderedPageBreak/>
        <w:t>- 7 объектов спортивных развлечений: картинг-клуб «8 Миля» (</w:t>
      </w:r>
      <w:proofErr w:type="spellStart"/>
      <w:r w:rsidRPr="00D91741">
        <w:rPr>
          <w:rFonts w:ascii="Times New Roman" w:eastAsia="Calibri" w:hAnsi="Times New Roman" w:cs="Times New Roman"/>
          <w:color w:val="000000"/>
          <w:sz w:val="23"/>
          <w:szCs w:val="23"/>
          <w:lang w:eastAsia="en-US"/>
        </w:rPr>
        <w:t>г.Альметьевск</w:t>
      </w:r>
      <w:proofErr w:type="spellEnd"/>
      <w:r w:rsidRPr="00D91741">
        <w:rPr>
          <w:rFonts w:ascii="Times New Roman" w:eastAsia="Calibri" w:hAnsi="Times New Roman" w:cs="Times New Roman"/>
          <w:color w:val="000000"/>
          <w:sz w:val="23"/>
          <w:szCs w:val="23"/>
          <w:lang w:eastAsia="en-US"/>
        </w:rPr>
        <w:t xml:space="preserve">, </w:t>
      </w:r>
      <w:proofErr w:type="spellStart"/>
      <w:r w:rsidRPr="00D91741">
        <w:rPr>
          <w:rFonts w:ascii="Times New Roman" w:eastAsia="Calibri" w:hAnsi="Times New Roman" w:cs="Times New Roman"/>
          <w:color w:val="000000"/>
          <w:sz w:val="23"/>
          <w:szCs w:val="23"/>
          <w:lang w:eastAsia="en-US"/>
        </w:rPr>
        <w:t>ул.Советская</w:t>
      </w:r>
      <w:proofErr w:type="spellEnd"/>
      <w:r w:rsidRPr="00D91741">
        <w:rPr>
          <w:rFonts w:ascii="Times New Roman" w:eastAsia="Calibri" w:hAnsi="Times New Roman" w:cs="Times New Roman"/>
          <w:color w:val="000000"/>
          <w:sz w:val="23"/>
          <w:szCs w:val="23"/>
          <w:lang w:eastAsia="en-US"/>
        </w:rPr>
        <w:t xml:space="preserve"> 178), спортивно-оздоровительный комплекс «Снежинка» (</w:t>
      </w:r>
      <w:proofErr w:type="spellStart"/>
      <w:r w:rsidRPr="00D91741">
        <w:rPr>
          <w:rFonts w:ascii="Times New Roman" w:eastAsia="Calibri" w:hAnsi="Times New Roman" w:cs="Times New Roman"/>
          <w:color w:val="000000"/>
          <w:sz w:val="23"/>
          <w:szCs w:val="23"/>
          <w:lang w:eastAsia="en-US"/>
        </w:rPr>
        <w:t>г.Альметьевск</w:t>
      </w:r>
      <w:proofErr w:type="spellEnd"/>
      <w:r w:rsidRPr="00D91741">
        <w:rPr>
          <w:rFonts w:ascii="Times New Roman" w:eastAsia="Calibri" w:hAnsi="Times New Roman" w:cs="Times New Roman"/>
          <w:color w:val="000000"/>
          <w:sz w:val="23"/>
          <w:szCs w:val="23"/>
          <w:lang w:eastAsia="en-US"/>
        </w:rPr>
        <w:t>, район Майдана), дворец спорта «Юбилейный» (</w:t>
      </w:r>
      <w:proofErr w:type="spellStart"/>
      <w:r w:rsidRPr="00D91741">
        <w:rPr>
          <w:rFonts w:ascii="Times New Roman" w:eastAsia="Calibri" w:hAnsi="Times New Roman" w:cs="Times New Roman"/>
          <w:color w:val="000000"/>
          <w:sz w:val="23"/>
          <w:szCs w:val="23"/>
          <w:lang w:eastAsia="en-US"/>
        </w:rPr>
        <w:t>г.Альметьевск</w:t>
      </w:r>
      <w:proofErr w:type="spellEnd"/>
      <w:r w:rsidRPr="00D91741">
        <w:rPr>
          <w:rFonts w:ascii="Times New Roman" w:eastAsia="Calibri" w:hAnsi="Times New Roman" w:cs="Times New Roman"/>
          <w:color w:val="000000"/>
          <w:sz w:val="23"/>
          <w:szCs w:val="23"/>
          <w:lang w:eastAsia="en-US"/>
        </w:rPr>
        <w:t xml:space="preserve"> </w:t>
      </w:r>
      <w:proofErr w:type="spellStart"/>
      <w:r w:rsidRPr="00D91741">
        <w:rPr>
          <w:rFonts w:ascii="Times New Roman" w:eastAsia="Calibri" w:hAnsi="Times New Roman" w:cs="Times New Roman"/>
          <w:color w:val="000000"/>
          <w:sz w:val="23"/>
          <w:szCs w:val="23"/>
          <w:lang w:eastAsia="en-US"/>
        </w:rPr>
        <w:t>ул.Белоглазова</w:t>
      </w:r>
      <w:proofErr w:type="spellEnd"/>
      <w:r w:rsidRPr="00D91741">
        <w:rPr>
          <w:rFonts w:ascii="Times New Roman" w:eastAsia="Calibri" w:hAnsi="Times New Roman" w:cs="Times New Roman"/>
          <w:color w:val="000000"/>
          <w:sz w:val="23"/>
          <w:szCs w:val="23"/>
          <w:lang w:eastAsia="en-US"/>
        </w:rPr>
        <w:t xml:space="preserve"> 60), городской стадион (</w:t>
      </w:r>
      <w:proofErr w:type="spellStart"/>
      <w:r w:rsidRPr="00D91741">
        <w:rPr>
          <w:rFonts w:ascii="Times New Roman" w:eastAsia="Calibri" w:hAnsi="Times New Roman" w:cs="Times New Roman"/>
          <w:color w:val="000000"/>
          <w:sz w:val="23"/>
          <w:szCs w:val="23"/>
          <w:lang w:eastAsia="en-US"/>
        </w:rPr>
        <w:t>г.Альметьевск,ул</w:t>
      </w:r>
      <w:proofErr w:type="spellEnd"/>
      <w:r w:rsidRPr="00D91741">
        <w:rPr>
          <w:rFonts w:ascii="Times New Roman" w:eastAsia="Calibri" w:hAnsi="Times New Roman" w:cs="Times New Roman"/>
          <w:color w:val="000000"/>
          <w:sz w:val="23"/>
          <w:szCs w:val="23"/>
          <w:lang w:eastAsia="en-US"/>
        </w:rPr>
        <w:t>. Белоглазова 62а), ТРК «ПЛЯЖ», спорткомплекс ПАО «Татнефть», гольф поле (</w:t>
      </w:r>
      <w:proofErr w:type="spellStart"/>
      <w:r w:rsidRPr="00D91741">
        <w:rPr>
          <w:rFonts w:ascii="Times New Roman" w:eastAsia="Calibri" w:hAnsi="Times New Roman" w:cs="Times New Roman"/>
          <w:color w:val="000000"/>
          <w:sz w:val="23"/>
          <w:szCs w:val="23"/>
          <w:lang w:eastAsia="en-US"/>
        </w:rPr>
        <w:t>с.Поташная</w:t>
      </w:r>
      <w:proofErr w:type="spellEnd"/>
      <w:r w:rsidRPr="00D91741">
        <w:rPr>
          <w:rFonts w:ascii="Times New Roman" w:eastAsia="Calibri" w:hAnsi="Times New Roman" w:cs="Times New Roman"/>
          <w:color w:val="000000"/>
          <w:sz w:val="23"/>
          <w:szCs w:val="23"/>
          <w:lang w:eastAsia="en-US"/>
        </w:rPr>
        <w:t xml:space="preserve"> поляна), СОК «</w:t>
      </w:r>
      <w:proofErr w:type="spellStart"/>
      <w:r w:rsidRPr="00D91741">
        <w:rPr>
          <w:rFonts w:ascii="Times New Roman" w:eastAsia="Calibri" w:hAnsi="Times New Roman" w:cs="Times New Roman"/>
          <w:color w:val="000000"/>
          <w:sz w:val="23"/>
          <w:szCs w:val="23"/>
          <w:lang w:eastAsia="en-US"/>
        </w:rPr>
        <w:t>Мирас</w:t>
      </w:r>
      <w:proofErr w:type="spellEnd"/>
      <w:r w:rsidRPr="00D91741">
        <w:rPr>
          <w:rFonts w:ascii="Times New Roman" w:eastAsia="Calibri" w:hAnsi="Times New Roman" w:cs="Times New Roman"/>
          <w:color w:val="000000"/>
          <w:sz w:val="23"/>
          <w:szCs w:val="23"/>
          <w:lang w:eastAsia="en-US"/>
        </w:rPr>
        <w:t>» (</w:t>
      </w:r>
      <w:proofErr w:type="spellStart"/>
      <w:r w:rsidRPr="00D91741">
        <w:rPr>
          <w:rFonts w:ascii="Times New Roman" w:eastAsia="Calibri" w:hAnsi="Times New Roman" w:cs="Times New Roman"/>
          <w:color w:val="000000"/>
          <w:sz w:val="23"/>
          <w:szCs w:val="23"/>
          <w:lang w:eastAsia="en-US"/>
        </w:rPr>
        <w:t>г.Альметьевск</w:t>
      </w:r>
      <w:proofErr w:type="spellEnd"/>
      <w:r w:rsidRPr="00D91741">
        <w:rPr>
          <w:rFonts w:ascii="Times New Roman" w:eastAsia="Calibri" w:hAnsi="Times New Roman" w:cs="Times New Roman"/>
          <w:color w:val="000000"/>
          <w:sz w:val="23"/>
          <w:szCs w:val="23"/>
          <w:lang w:eastAsia="en-US"/>
        </w:rPr>
        <w:t xml:space="preserve">, </w:t>
      </w:r>
      <w:proofErr w:type="spellStart"/>
      <w:r w:rsidRPr="00D91741">
        <w:rPr>
          <w:rFonts w:ascii="Times New Roman" w:eastAsia="Calibri" w:hAnsi="Times New Roman" w:cs="Times New Roman"/>
          <w:color w:val="000000"/>
          <w:sz w:val="23"/>
          <w:szCs w:val="23"/>
          <w:lang w:eastAsia="en-US"/>
        </w:rPr>
        <w:t>ул.Шевченко</w:t>
      </w:r>
      <w:proofErr w:type="spellEnd"/>
      <w:r w:rsidRPr="00D91741">
        <w:rPr>
          <w:rFonts w:ascii="Times New Roman" w:eastAsia="Calibri" w:hAnsi="Times New Roman" w:cs="Times New Roman"/>
          <w:color w:val="000000"/>
          <w:sz w:val="23"/>
          <w:szCs w:val="23"/>
          <w:lang w:eastAsia="en-US"/>
        </w:rPr>
        <w:t xml:space="preserve"> 55). </w:t>
      </w:r>
    </w:p>
    <w:p w:rsidR="00F527C5" w:rsidRPr="00D91741" w:rsidRDefault="00F527C5" w:rsidP="00F527C5">
      <w:pPr>
        <w:widowControl/>
        <w:ind w:firstLine="567"/>
        <w:rPr>
          <w:rFonts w:ascii="Times New Roman" w:eastAsia="Calibri" w:hAnsi="Times New Roman" w:cs="Times New Roman"/>
          <w:color w:val="000000"/>
          <w:sz w:val="23"/>
          <w:szCs w:val="23"/>
          <w:lang w:eastAsia="en-US"/>
        </w:rPr>
      </w:pPr>
    </w:p>
    <w:p w:rsidR="00F527C5" w:rsidRPr="00D91741" w:rsidRDefault="00F527C5" w:rsidP="006D2F6C">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Таблица 4. Обеспеченность спортивными сооружениями в Альметьевском муниципальном районе по состоянию на 01.01.2019 год. </w:t>
      </w:r>
    </w:p>
    <w:tbl>
      <w:tblPr>
        <w:tblW w:w="56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94"/>
        <w:gridCol w:w="1836"/>
      </w:tblGrid>
      <w:tr w:rsidR="00F527C5" w:rsidRPr="00D91741" w:rsidTr="0080327B">
        <w:trPr>
          <w:trHeight w:val="405"/>
        </w:trPr>
        <w:tc>
          <w:tcPr>
            <w:tcW w:w="534" w:type="dxa"/>
          </w:tcPr>
          <w:p w:rsidR="00F527C5" w:rsidRPr="00D91741" w:rsidRDefault="00F527C5" w:rsidP="00F527C5">
            <w:pPr>
              <w:widowControl/>
              <w:autoSpaceDE/>
              <w:autoSpaceDN/>
              <w:adjustRightInd/>
              <w:spacing w:after="120"/>
              <w:ind w:firstLine="0"/>
              <w:jc w:val="center"/>
              <w:rPr>
                <w:rFonts w:ascii="Times New Roman" w:hAnsi="Times New Roman" w:cs="Times New Roman"/>
              </w:rPr>
            </w:pPr>
            <w:r w:rsidRPr="00D91741">
              <w:rPr>
                <w:rFonts w:ascii="Times New Roman" w:hAnsi="Times New Roman" w:cs="Times New Roman"/>
              </w:rPr>
              <w:t>№</w:t>
            </w:r>
          </w:p>
        </w:tc>
        <w:tc>
          <w:tcPr>
            <w:tcW w:w="3294" w:type="dxa"/>
          </w:tcPr>
          <w:p w:rsidR="00F527C5" w:rsidRPr="00D91741" w:rsidRDefault="00F527C5" w:rsidP="00F527C5">
            <w:pPr>
              <w:widowControl/>
              <w:autoSpaceDE/>
              <w:autoSpaceDN/>
              <w:adjustRightInd/>
              <w:spacing w:after="120"/>
              <w:ind w:firstLine="0"/>
              <w:jc w:val="center"/>
              <w:rPr>
                <w:rFonts w:ascii="Times New Roman" w:hAnsi="Times New Roman" w:cs="Times New Roman"/>
              </w:rPr>
            </w:pPr>
            <w:r w:rsidRPr="00D91741">
              <w:rPr>
                <w:rFonts w:ascii="Times New Roman" w:hAnsi="Times New Roman" w:cs="Times New Roman"/>
              </w:rPr>
              <w:t>Наименование объектов</w:t>
            </w:r>
          </w:p>
        </w:tc>
        <w:tc>
          <w:tcPr>
            <w:tcW w:w="1836" w:type="dxa"/>
          </w:tcPr>
          <w:p w:rsidR="00F527C5" w:rsidRPr="00D91741" w:rsidRDefault="00F527C5" w:rsidP="00F527C5">
            <w:pPr>
              <w:widowControl/>
              <w:autoSpaceDE/>
              <w:autoSpaceDN/>
              <w:adjustRightInd/>
              <w:spacing w:after="120"/>
              <w:ind w:firstLine="0"/>
              <w:jc w:val="center"/>
              <w:rPr>
                <w:rFonts w:ascii="Times New Roman" w:hAnsi="Times New Roman" w:cs="Times New Roman"/>
              </w:rPr>
            </w:pPr>
            <w:r w:rsidRPr="00D91741">
              <w:rPr>
                <w:rFonts w:ascii="Times New Roman" w:hAnsi="Times New Roman" w:cs="Times New Roman"/>
              </w:rPr>
              <w:t>2018 год</w:t>
            </w:r>
          </w:p>
        </w:tc>
      </w:tr>
      <w:tr w:rsidR="00F527C5" w:rsidRPr="00D91741" w:rsidTr="0080327B">
        <w:trPr>
          <w:trHeight w:val="457"/>
        </w:trPr>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w:t>
            </w:r>
          </w:p>
        </w:tc>
        <w:tc>
          <w:tcPr>
            <w:tcW w:w="3294" w:type="dxa"/>
          </w:tcPr>
          <w:p w:rsidR="00F527C5" w:rsidRPr="00D91741" w:rsidRDefault="00F527C5" w:rsidP="00F527C5">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Всего объектов</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669</w:t>
            </w:r>
          </w:p>
        </w:tc>
      </w:tr>
      <w:tr w:rsidR="00F527C5" w:rsidRPr="00D91741" w:rsidTr="0080327B">
        <w:trPr>
          <w:trHeight w:val="421"/>
        </w:trPr>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w:t>
            </w:r>
          </w:p>
        </w:tc>
        <w:tc>
          <w:tcPr>
            <w:tcW w:w="3294" w:type="dxa"/>
          </w:tcPr>
          <w:p w:rsidR="00F527C5" w:rsidRPr="00D91741" w:rsidRDefault="00F527C5" w:rsidP="00F527C5">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плоскостные сооружения</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224</w:t>
            </w:r>
          </w:p>
        </w:tc>
      </w:tr>
      <w:tr w:rsidR="00F527C5" w:rsidRPr="00D91741" w:rsidTr="0080327B">
        <w:trPr>
          <w:trHeight w:val="414"/>
        </w:trPr>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3</w:t>
            </w:r>
          </w:p>
        </w:tc>
        <w:tc>
          <w:tcPr>
            <w:tcW w:w="3294" w:type="dxa"/>
          </w:tcPr>
          <w:p w:rsidR="00F527C5" w:rsidRPr="00D91741" w:rsidRDefault="00F527C5" w:rsidP="00F527C5">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спортивные залы</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118</w:t>
            </w:r>
          </w:p>
        </w:tc>
      </w:tr>
      <w:tr w:rsidR="00F527C5" w:rsidRPr="00D91741" w:rsidTr="0080327B">
        <w:trPr>
          <w:trHeight w:val="702"/>
        </w:trPr>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4</w:t>
            </w:r>
          </w:p>
        </w:tc>
        <w:tc>
          <w:tcPr>
            <w:tcW w:w="3294" w:type="dxa"/>
          </w:tcPr>
          <w:p w:rsidR="00F527C5" w:rsidRPr="00D91741" w:rsidRDefault="00F527C5" w:rsidP="00F527C5">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сооружения для стрелковых видов спорта</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13</w:t>
            </w:r>
          </w:p>
        </w:tc>
      </w:tr>
      <w:tr w:rsidR="00F527C5" w:rsidRPr="00D91741" w:rsidTr="0080327B">
        <w:trPr>
          <w:trHeight w:val="367"/>
        </w:trPr>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5</w:t>
            </w:r>
          </w:p>
        </w:tc>
        <w:tc>
          <w:tcPr>
            <w:tcW w:w="3294" w:type="dxa"/>
          </w:tcPr>
          <w:p w:rsidR="00F527C5" w:rsidRPr="00D91741" w:rsidRDefault="00F527C5" w:rsidP="00F527C5">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лыжная база</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4</w:t>
            </w:r>
          </w:p>
        </w:tc>
      </w:tr>
      <w:tr w:rsidR="00F527C5" w:rsidRPr="00D91741" w:rsidTr="0080327B">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6</w:t>
            </w:r>
          </w:p>
        </w:tc>
        <w:tc>
          <w:tcPr>
            <w:tcW w:w="3294" w:type="dxa"/>
          </w:tcPr>
          <w:p w:rsidR="00F527C5" w:rsidRPr="00D91741" w:rsidRDefault="00F527C5" w:rsidP="00F527C5">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комплексные сооружения с искусственным льдом</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w:t>
            </w:r>
          </w:p>
        </w:tc>
      </w:tr>
      <w:tr w:rsidR="00F527C5" w:rsidRPr="00D91741" w:rsidTr="0080327B">
        <w:trPr>
          <w:trHeight w:val="443"/>
        </w:trPr>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7</w:t>
            </w:r>
          </w:p>
        </w:tc>
        <w:tc>
          <w:tcPr>
            <w:tcW w:w="3294" w:type="dxa"/>
          </w:tcPr>
          <w:p w:rsidR="00F527C5" w:rsidRPr="00D91741" w:rsidRDefault="00F527C5" w:rsidP="00F527C5">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стадион</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w:t>
            </w:r>
          </w:p>
        </w:tc>
      </w:tr>
      <w:tr w:rsidR="00F527C5" w:rsidRPr="00D91741" w:rsidTr="0080327B">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8</w:t>
            </w:r>
          </w:p>
        </w:tc>
        <w:tc>
          <w:tcPr>
            <w:tcW w:w="3294" w:type="dxa"/>
          </w:tcPr>
          <w:p w:rsidR="00F527C5" w:rsidRPr="00D91741" w:rsidRDefault="00F527C5" w:rsidP="00F527C5">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другие спортивные сооружения</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135</w:t>
            </w:r>
          </w:p>
        </w:tc>
      </w:tr>
      <w:tr w:rsidR="00F527C5" w:rsidRPr="00D91741" w:rsidTr="0080327B">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9</w:t>
            </w:r>
          </w:p>
        </w:tc>
        <w:tc>
          <w:tcPr>
            <w:tcW w:w="3294" w:type="dxa"/>
          </w:tcPr>
          <w:p w:rsidR="00F527C5" w:rsidRPr="00D91741" w:rsidRDefault="00F527C5" w:rsidP="004E4408">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объекты городской и рекр</w:t>
            </w:r>
            <w:r w:rsidR="004E4408">
              <w:rPr>
                <w:rFonts w:ascii="Times New Roman" w:hAnsi="Times New Roman" w:cs="Times New Roman"/>
              </w:rPr>
              <w:t>е</w:t>
            </w:r>
            <w:r w:rsidRPr="00D91741">
              <w:rPr>
                <w:rFonts w:ascii="Times New Roman" w:hAnsi="Times New Roman" w:cs="Times New Roman"/>
              </w:rPr>
              <w:t xml:space="preserve">ационной инфраструктуры </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145</w:t>
            </w:r>
          </w:p>
        </w:tc>
      </w:tr>
      <w:tr w:rsidR="00F527C5" w:rsidRPr="00D91741" w:rsidTr="0080327B">
        <w:tc>
          <w:tcPr>
            <w:tcW w:w="534"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10</w:t>
            </w:r>
          </w:p>
        </w:tc>
        <w:tc>
          <w:tcPr>
            <w:tcW w:w="3294" w:type="dxa"/>
          </w:tcPr>
          <w:p w:rsidR="00F527C5" w:rsidRPr="00D91741" w:rsidRDefault="00F527C5" w:rsidP="00F527C5">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бассейны</w:t>
            </w:r>
          </w:p>
        </w:tc>
        <w:tc>
          <w:tcPr>
            <w:tcW w:w="1836" w:type="dxa"/>
          </w:tcPr>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бассейны–27</w:t>
            </w:r>
          </w:p>
          <w:p w:rsidR="00F527C5" w:rsidRPr="00D91741" w:rsidRDefault="00F527C5" w:rsidP="00F527C5">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из них–19 крытых</w:t>
            </w:r>
          </w:p>
        </w:tc>
      </w:tr>
    </w:tbl>
    <w:p w:rsidR="00F527C5" w:rsidRPr="00D91741" w:rsidRDefault="00F527C5" w:rsidP="00F527C5">
      <w:pPr>
        <w:widowControl/>
        <w:ind w:firstLine="0"/>
        <w:jc w:val="left"/>
        <w:rPr>
          <w:rFonts w:ascii="Times New Roman" w:eastAsia="Calibri" w:hAnsi="Times New Roman" w:cs="Times New Roman"/>
          <w:color w:val="000000"/>
          <w:sz w:val="23"/>
          <w:szCs w:val="23"/>
          <w:lang w:eastAsia="en-US"/>
        </w:rPr>
      </w:pPr>
    </w:p>
    <w:p w:rsidR="00F527C5" w:rsidRPr="00D91741" w:rsidRDefault="00F527C5" w:rsidP="00F527C5">
      <w:pPr>
        <w:widowControl/>
        <w:ind w:firstLine="567"/>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Основные спортивные объекты, кроме ГЛК «ЯН» и МАУ ДО «СШ по конному спорту», находятся в центре города Альметьевска. К ним ведут удобные подъездные пути, а расстояние до остановки общественного транспорта не превышают 100 м.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К ГК «ЯН» (10 км от города) и ДЮСШ по конному спорту (район Майдана) ведут асфальтированные дороги. Описание характеристик основных спортивных объектов. </w:t>
      </w:r>
    </w:p>
    <w:p w:rsidR="00F527C5" w:rsidRPr="00D91741" w:rsidRDefault="00F527C5" w:rsidP="00F527C5">
      <w:pPr>
        <w:widowControl/>
        <w:ind w:firstLine="0"/>
        <w:rPr>
          <w:rFonts w:ascii="Times New Roman" w:eastAsia="Calibri" w:hAnsi="Times New Roman" w:cs="Times New Roman"/>
          <w:color w:val="000000"/>
          <w:sz w:val="22"/>
          <w:szCs w:val="22"/>
          <w:lang w:eastAsia="en-US"/>
        </w:rPr>
      </w:pPr>
    </w:p>
    <w:p w:rsidR="00F527C5" w:rsidRPr="00D91741" w:rsidRDefault="00F527C5" w:rsidP="00F527C5">
      <w:pPr>
        <w:widowControl/>
        <w:ind w:firstLine="0"/>
        <w:rPr>
          <w:rFonts w:ascii="Times New Roman" w:eastAsia="Calibri" w:hAnsi="Times New Roman" w:cs="Times New Roman"/>
          <w:color w:val="000000"/>
          <w:sz w:val="22"/>
          <w:szCs w:val="22"/>
          <w:lang w:eastAsia="en-US"/>
        </w:rPr>
      </w:pPr>
      <w:r w:rsidRPr="00D91741">
        <w:rPr>
          <w:rFonts w:ascii="Times New Roman" w:eastAsia="Calibri" w:hAnsi="Times New Roman" w:cs="Times New Roman"/>
          <w:color w:val="000000"/>
          <w:sz w:val="22"/>
          <w:szCs w:val="22"/>
          <w:lang w:eastAsia="en-US"/>
        </w:rPr>
        <w:t>1. Горнолыжный комплекс «ЯН» (</w:t>
      </w:r>
      <w:proofErr w:type="spellStart"/>
      <w:r w:rsidRPr="00D91741">
        <w:rPr>
          <w:rFonts w:ascii="Times New Roman" w:eastAsia="Calibri" w:hAnsi="Times New Roman" w:cs="Times New Roman"/>
          <w:color w:val="000000"/>
          <w:sz w:val="22"/>
          <w:szCs w:val="22"/>
          <w:lang w:eastAsia="en-US"/>
        </w:rPr>
        <w:t>Альметьевский</w:t>
      </w:r>
      <w:proofErr w:type="spellEnd"/>
      <w:r w:rsidRPr="00D91741">
        <w:rPr>
          <w:rFonts w:ascii="Times New Roman" w:eastAsia="Calibri" w:hAnsi="Times New Roman" w:cs="Times New Roman"/>
          <w:color w:val="000000"/>
          <w:sz w:val="22"/>
          <w:szCs w:val="22"/>
          <w:lang w:eastAsia="en-US"/>
        </w:rPr>
        <w:t xml:space="preserve"> район, </w:t>
      </w:r>
      <w:proofErr w:type="spellStart"/>
      <w:r w:rsidRPr="00D91741">
        <w:rPr>
          <w:rFonts w:ascii="Times New Roman" w:eastAsia="Calibri" w:hAnsi="Times New Roman" w:cs="Times New Roman"/>
          <w:color w:val="000000"/>
          <w:sz w:val="22"/>
          <w:szCs w:val="22"/>
          <w:lang w:eastAsia="en-US"/>
        </w:rPr>
        <w:t>с.Поташная</w:t>
      </w:r>
      <w:proofErr w:type="spellEnd"/>
      <w:r w:rsidRPr="00D91741">
        <w:rPr>
          <w:rFonts w:ascii="Times New Roman" w:eastAsia="Calibri" w:hAnsi="Times New Roman" w:cs="Times New Roman"/>
          <w:color w:val="000000"/>
          <w:sz w:val="22"/>
          <w:szCs w:val="22"/>
          <w:lang w:eastAsia="en-US"/>
        </w:rPr>
        <w:t xml:space="preserve"> Поляна)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На территории комплекса имеются 7 освещенных горнолыжных трасс различной категории сложности: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четыре горнолыжные трассы: зеленая – 907 м, синяя – 710 м, две красные – 817 м и 788 м;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одна трасса для сноуборда – 890м;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одна трасса для </w:t>
      </w:r>
      <w:proofErr w:type="spellStart"/>
      <w:r w:rsidRPr="00D91741">
        <w:rPr>
          <w:rFonts w:ascii="Times New Roman" w:eastAsia="Calibri" w:hAnsi="Times New Roman" w:cs="Times New Roman"/>
          <w:color w:val="000000"/>
          <w:sz w:val="23"/>
          <w:szCs w:val="23"/>
          <w:lang w:eastAsia="en-US"/>
        </w:rPr>
        <w:t>зорба</w:t>
      </w:r>
      <w:proofErr w:type="spellEnd"/>
      <w:r w:rsidRPr="00D91741">
        <w:rPr>
          <w:rFonts w:ascii="Times New Roman" w:eastAsia="Calibri" w:hAnsi="Times New Roman" w:cs="Times New Roman"/>
          <w:color w:val="000000"/>
          <w:sz w:val="23"/>
          <w:szCs w:val="23"/>
          <w:lang w:eastAsia="en-US"/>
        </w:rPr>
        <w:t xml:space="preserve">;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две трассы для </w:t>
      </w:r>
      <w:proofErr w:type="spellStart"/>
      <w:r w:rsidRPr="00D91741">
        <w:rPr>
          <w:rFonts w:ascii="Times New Roman" w:eastAsia="Calibri" w:hAnsi="Times New Roman" w:cs="Times New Roman"/>
          <w:color w:val="000000"/>
          <w:sz w:val="23"/>
          <w:szCs w:val="23"/>
          <w:lang w:eastAsia="en-US"/>
        </w:rPr>
        <w:t>сноутюбинга</w:t>
      </w:r>
      <w:proofErr w:type="spellEnd"/>
      <w:r w:rsidRPr="00D91741">
        <w:rPr>
          <w:rFonts w:ascii="Times New Roman" w:eastAsia="Calibri" w:hAnsi="Times New Roman" w:cs="Times New Roman"/>
          <w:color w:val="000000"/>
          <w:sz w:val="23"/>
          <w:szCs w:val="23"/>
          <w:lang w:eastAsia="en-US"/>
        </w:rPr>
        <w:t xml:space="preserve"> по 250м;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освещенная трасса для прогулочных беговых лыж;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каток.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Протяженность горнолыжных трасс </w:t>
      </w:r>
      <w:r w:rsidRPr="00D91741">
        <w:rPr>
          <w:rFonts w:ascii="Times New Roman" w:eastAsia="Calibri" w:hAnsi="Times New Roman" w:cs="Times New Roman"/>
          <w:b/>
          <w:bCs/>
          <w:color w:val="000000"/>
          <w:sz w:val="23"/>
          <w:szCs w:val="23"/>
          <w:lang w:eastAsia="en-US"/>
        </w:rPr>
        <w:t xml:space="preserve">– </w:t>
      </w:r>
      <w:r w:rsidRPr="00D91741">
        <w:rPr>
          <w:rFonts w:ascii="Times New Roman" w:eastAsia="Calibri" w:hAnsi="Times New Roman" w:cs="Times New Roman"/>
          <w:color w:val="000000"/>
          <w:sz w:val="23"/>
          <w:szCs w:val="23"/>
          <w:lang w:eastAsia="en-US"/>
        </w:rPr>
        <w:t xml:space="preserve">4612 м, общей площадью 156750 м2. Перепад высот составляет 126 м.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2. Картинг-клуб «8 Миля» (</w:t>
      </w:r>
      <w:proofErr w:type="spellStart"/>
      <w:r w:rsidRPr="00D91741">
        <w:rPr>
          <w:rFonts w:ascii="Times New Roman" w:eastAsia="Calibri" w:hAnsi="Times New Roman" w:cs="Times New Roman"/>
          <w:color w:val="000000"/>
          <w:sz w:val="23"/>
          <w:szCs w:val="23"/>
          <w:lang w:eastAsia="en-US"/>
        </w:rPr>
        <w:t>г.Альметьевск</w:t>
      </w:r>
      <w:proofErr w:type="spellEnd"/>
      <w:r w:rsidRPr="00D91741">
        <w:rPr>
          <w:rFonts w:ascii="Times New Roman" w:eastAsia="Calibri" w:hAnsi="Times New Roman" w:cs="Times New Roman"/>
          <w:color w:val="000000"/>
          <w:sz w:val="23"/>
          <w:szCs w:val="23"/>
          <w:lang w:eastAsia="en-US"/>
        </w:rPr>
        <w:t xml:space="preserve">, </w:t>
      </w:r>
      <w:proofErr w:type="spellStart"/>
      <w:r w:rsidRPr="00D91741">
        <w:rPr>
          <w:rFonts w:ascii="Times New Roman" w:eastAsia="Calibri" w:hAnsi="Times New Roman" w:cs="Times New Roman"/>
          <w:color w:val="000000"/>
          <w:sz w:val="23"/>
          <w:szCs w:val="23"/>
          <w:lang w:eastAsia="en-US"/>
        </w:rPr>
        <w:t>ул.Советская</w:t>
      </w:r>
      <w:proofErr w:type="spellEnd"/>
      <w:r w:rsidRPr="00D91741">
        <w:rPr>
          <w:rFonts w:ascii="Times New Roman" w:eastAsia="Calibri" w:hAnsi="Times New Roman" w:cs="Times New Roman"/>
          <w:color w:val="000000"/>
          <w:sz w:val="23"/>
          <w:szCs w:val="23"/>
          <w:lang w:eastAsia="en-US"/>
        </w:rPr>
        <w:t xml:space="preserve"> 178)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Начало строительства: май 2006г. Ввод в эксплуатацию: 5 марта 2007г. Общая площадь картинг - клуба «8 миля»-4.2Га На территории картинг - клуба функционируют 2 трассы: открытая трасса: длиной - 1200м, шириной-10м закрытая трасса: длиной – 450м, шириной -5м.</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В здании имеются:</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lastRenderedPageBreak/>
        <w:t>- кафе, вместимостью 50 человек</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- 2 раздевалки, оснащенные душевыми кабинами и туалетами.</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Пропускная способность:</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открытая трасса – 60 человек/час</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Закрытая трасса – 36 человек/час.</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3. Спортивно-оздоровительный комплекс «Снежинка» (</w:t>
      </w:r>
      <w:proofErr w:type="spellStart"/>
      <w:r w:rsidRPr="00D91741">
        <w:rPr>
          <w:rFonts w:ascii="Times New Roman" w:eastAsia="Calibri" w:hAnsi="Times New Roman" w:cs="Times New Roman"/>
          <w:color w:val="000000"/>
          <w:sz w:val="23"/>
          <w:szCs w:val="23"/>
          <w:lang w:eastAsia="en-US"/>
        </w:rPr>
        <w:t>г.Альметьевск</w:t>
      </w:r>
      <w:proofErr w:type="spellEnd"/>
      <w:r w:rsidRPr="00D91741">
        <w:rPr>
          <w:rFonts w:ascii="Times New Roman" w:eastAsia="Calibri" w:hAnsi="Times New Roman" w:cs="Times New Roman"/>
          <w:color w:val="000000"/>
          <w:sz w:val="23"/>
          <w:szCs w:val="23"/>
          <w:lang w:eastAsia="en-US"/>
        </w:rPr>
        <w:t xml:space="preserve">, район Майдана)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Территория площадью 1,2 га находится в заповедной зоне.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Функционируют: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кафе «Снежинка»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- 2 бильярдных зала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прокат спортивного инвентаря: беговые лыжи, ледянки, коньки, сноуборды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оборудованные места отдыха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освещенная беговая дорожка для активного отдыха в зимнее время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лыжная трасса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сауна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Гостиница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корт (в зимнее время – каток, летнее время – площадка для футбола)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пейнтбол (оборудованная площадка), </w:t>
      </w:r>
      <w:proofErr w:type="spellStart"/>
      <w:r w:rsidRPr="00D91741">
        <w:rPr>
          <w:rFonts w:ascii="Times New Roman" w:eastAsia="Calibri" w:hAnsi="Times New Roman" w:cs="Times New Roman"/>
          <w:color w:val="000000"/>
          <w:sz w:val="23"/>
          <w:szCs w:val="23"/>
          <w:lang w:eastAsia="en-US"/>
        </w:rPr>
        <w:t>лазертаг</w:t>
      </w:r>
      <w:proofErr w:type="spellEnd"/>
      <w:r w:rsidRPr="00D91741">
        <w:rPr>
          <w:rFonts w:ascii="Times New Roman" w:eastAsia="Calibri" w:hAnsi="Times New Roman" w:cs="Times New Roman"/>
          <w:color w:val="000000"/>
          <w:sz w:val="23"/>
          <w:szCs w:val="23"/>
          <w:lang w:eastAsia="en-US"/>
        </w:rPr>
        <w:t>.</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4. Дворец спорта «Юбилейный»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Открытие ДС «Юбилейный» состоялось 17 февраля 1983 года.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Реконструкция ДС — 2003 год. Вместимость 2200 зрителей.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Во Дворце спорта проходят матчи Чемпионата России по хоккею с шайбой в Высшей и Молодежной хоккейных лигах, детские и юношеские хоккейные турниры, соревнования по борьбе, фигурному катанию, </w:t>
      </w:r>
      <w:proofErr w:type="spellStart"/>
      <w:r w:rsidRPr="00D91741">
        <w:rPr>
          <w:rFonts w:ascii="Times New Roman" w:eastAsia="Calibri" w:hAnsi="Times New Roman" w:cs="Times New Roman"/>
          <w:color w:val="000000"/>
          <w:sz w:val="23"/>
          <w:szCs w:val="23"/>
          <w:lang w:eastAsia="en-US"/>
        </w:rPr>
        <w:t>флорболу</w:t>
      </w:r>
      <w:proofErr w:type="spellEnd"/>
      <w:r w:rsidRPr="00D91741">
        <w:rPr>
          <w:rFonts w:ascii="Times New Roman" w:eastAsia="Calibri" w:hAnsi="Times New Roman" w:cs="Times New Roman"/>
          <w:color w:val="000000"/>
          <w:sz w:val="23"/>
          <w:szCs w:val="23"/>
          <w:lang w:eastAsia="en-US"/>
        </w:rPr>
        <w:t xml:space="preserve">, а также тренируется хоккейная команда «Нефтяник», ее </w:t>
      </w:r>
      <w:proofErr w:type="spellStart"/>
      <w:r w:rsidRPr="00D91741">
        <w:rPr>
          <w:rFonts w:ascii="Times New Roman" w:eastAsia="Calibri" w:hAnsi="Times New Roman" w:cs="Times New Roman"/>
          <w:color w:val="000000"/>
          <w:sz w:val="23"/>
          <w:szCs w:val="23"/>
          <w:lang w:eastAsia="en-US"/>
        </w:rPr>
        <w:t>фарм</w:t>
      </w:r>
      <w:proofErr w:type="spellEnd"/>
      <w:r w:rsidRPr="00D91741">
        <w:rPr>
          <w:rFonts w:ascii="Times New Roman" w:eastAsia="Calibri" w:hAnsi="Times New Roman" w:cs="Times New Roman"/>
          <w:color w:val="000000"/>
          <w:sz w:val="23"/>
          <w:szCs w:val="23"/>
          <w:lang w:eastAsia="en-US"/>
        </w:rPr>
        <w:t xml:space="preserve">-клуб и ДЮСШ. Здесь проводятся концертные представления, устраиваются выставки товаров, ярмарки.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Работают различные спортивные секции. Действуют спортивный и хореографический залы, тренажерный зал, оборудованный по европейским стандартам, зал аэробики, буфет, кафе, медпункт.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5. Городской стадион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стадион на 7000 посадочных мест: основное поле с естественным покрытием (110х75), 8250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 xml:space="preserve">, беговые дорожки с резиновым покрытием 4х400 м.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футбольное поле № 1 – 8988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 xml:space="preserve"> (искусственное, 107х84)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футбольное поле № 2 – 8988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 xml:space="preserve"> (искусственное, 107х84)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здание стадиона – 527,6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 xml:space="preserve">, из них: </w:t>
      </w:r>
      <w:proofErr w:type="spellStart"/>
      <w:r w:rsidRPr="00D91741">
        <w:rPr>
          <w:rFonts w:ascii="Times New Roman" w:eastAsia="Calibri" w:hAnsi="Times New Roman" w:cs="Times New Roman"/>
          <w:color w:val="000000"/>
          <w:sz w:val="23"/>
          <w:szCs w:val="23"/>
          <w:lang w:eastAsia="en-US"/>
        </w:rPr>
        <w:t>тренаж</w:t>
      </w:r>
      <w:r w:rsidRPr="00D91741">
        <w:rPr>
          <w:rFonts w:ascii="Cambria Math" w:eastAsia="Calibri" w:hAnsi="Cambria Math" w:cs="Cambria Math"/>
          <w:color w:val="000000"/>
          <w:sz w:val="23"/>
          <w:szCs w:val="23"/>
          <w:lang w:eastAsia="en-US"/>
        </w:rPr>
        <w:t>ѐ</w:t>
      </w:r>
      <w:r w:rsidRPr="00D91741">
        <w:rPr>
          <w:rFonts w:ascii="Times New Roman" w:eastAsia="Calibri" w:hAnsi="Times New Roman" w:cs="Times New Roman"/>
          <w:color w:val="000000"/>
          <w:sz w:val="23"/>
          <w:szCs w:val="23"/>
          <w:lang w:eastAsia="en-US"/>
        </w:rPr>
        <w:t>рный</w:t>
      </w:r>
      <w:proofErr w:type="spellEnd"/>
      <w:r w:rsidRPr="00D91741">
        <w:rPr>
          <w:rFonts w:ascii="Times New Roman" w:eastAsia="Calibri" w:hAnsi="Times New Roman" w:cs="Times New Roman"/>
          <w:color w:val="000000"/>
          <w:sz w:val="23"/>
          <w:szCs w:val="23"/>
          <w:lang w:eastAsia="en-US"/>
        </w:rPr>
        <w:t xml:space="preserve"> зал 24х12 – 288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 xml:space="preserve">. </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баскетбольная площадка – 30х20 – 600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w:t>
      </w: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 xml:space="preserve">- площадка мини-футболка -20х40 – 800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w:t>
      </w:r>
    </w:p>
    <w:p w:rsidR="00F527C5" w:rsidRPr="00D91741" w:rsidRDefault="00F527C5" w:rsidP="00F527C5">
      <w:pPr>
        <w:widowControl/>
        <w:ind w:firstLine="0"/>
        <w:rPr>
          <w:rFonts w:eastAsia="Calibri"/>
          <w:color w:val="000000"/>
          <w:sz w:val="23"/>
          <w:szCs w:val="23"/>
          <w:lang w:eastAsia="en-US"/>
        </w:rPr>
      </w:pPr>
    </w:p>
    <w:p w:rsidR="00F527C5" w:rsidRPr="00D91741" w:rsidRDefault="00F527C5" w:rsidP="00F527C5">
      <w:pPr>
        <w:widowControl/>
        <w:ind w:firstLine="0"/>
        <w:rPr>
          <w:rFonts w:ascii="Times New Roman" w:eastAsia="Calibri" w:hAnsi="Times New Roman" w:cs="Times New Roman"/>
          <w:color w:val="000000"/>
          <w:sz w:val="23"/>
          <w:szCs w:val="23"/>
          <w:lang w:eastAsia="en-US"/>
        </w:rPr>
      </w:pPr>
      <w:r w:rsidRPr="00D91741">
        <w:rPr>
          <w:rFonts w:ascii="Times New Roman" w:eastAsia="Calibri" w:hAnsi="Times New Roman" w:cs="Times New Roman"/>
          <w:color w:val="000000"/>
          <w:sz w:val="23"/>
          <w:szCs w:val="23"/>
          <w:lang w:eastAsia="en-US"/>
        </w:rPr>
        <w:t>6. МАУ ДО «Детско-юношеская спортивная школа по конному спорту» (</w:t>
      </w:r>
      <w:proofErr w:type="spellStart"/>
      <w:r w:rsidRPr="00D91741">
        <w:rPr>
          <w:rFonts w:ascii="Times New Roman" w:eastAsia="Calibri" w:hAnsi="Times New Roman" w:cs="Times New Roman"/>
          <w:color w:val="000000"/>
          <w:sz w:val="23"/>
          <w:szCs w:val="23"/>
          <w:lang w:eastAsia="en-US"/>
        </w:rPr>
        <w:t>г.Альметьевск</w:t>
      </w:r>
      <w:proofErr w:type="spellEnd"/>
      <w:r w:rsidRPr="00D91741">
        <w:rPr>
          <w:rFonts w:ascii="Times New Roman" w:eastAsia="Calibri" w:hAnsi="Times New Roman" w:cs="Times New Roman"/>
          <w:color w:val="000000"/>
          <w:sz w:val="23"/>
          <w:szCs w:val="23"/>
          <w:lang w:eastAsia="en-US"/>
        </w:rPr>
        <w:t xml:space="preserve">, ипподром) </w:t>
      </w:r>
    </w:p>
    <w:p w:rsidR="00F527C5" w:rsidRPr="00D91741" w:rsidRDefault="00F527C5" w:rsidP="00F527C5">
      <w:pPr>
        <w:widowControl/>
        <w:ind w:firstLine="0"/>
        <w:rPr>
          <w:rFonts w:eastAsia="Calibri"/>
          <w:color w:val="000000"/>
          <w:sz w:val="23"/>
          <w:szCs w:val="23"/>
          <w:lang w:eastAsia="en-US"/>
        </w:rPr>
      </w:pPr>
      <w:r w:rsidRPr="00D91741">
        <w:rPr>
          <w:rFonts w:ascii="Times New Roman" w:eastAsia="Calibri" w:hAnsi="Times New Roman" w:cs="Times New Roman"/>
          <w:color w:val="000000"/>
          <w:sz w:val="23"/>
          <w:szCs w:val="23"/>
          <w:lang w:eastAsia="en-US"/>
        </w:rPr>
        <w:t xml:space="preserve">Функционируют 4 отделения: конкур, выездка, троеборье, пони. Для занятий учащихся предусмотрен учебный класс (31,9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 xml:space="preserve">), манеж (1105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 xml:space="preserve">), </w:t>
      </w:r>
      <w:proofErr w:type="spellStart"/>
      <w:r w:rsidRPr="00D91741">
        <w:rPr>
          <w:rFonts w:ascii="Times New Roman" w:eastAsia="Calibri" w:hAnsi="Times New Roman" w:cs="Times New Roman"/>
          <w:color w:val="000000"/>
          <w:sz w:val="23"/>
          <w:szCs w:val="23"/>
          <w:lang w:eastAsia="en-US"/>
        </w:rPr>
        <w:t>предманежник</w:t>
      </w:r>
      <w:proofErr w:type="spellEnd"/>
      <w:r w:rsidRPr="00D91741">
        <w:rPr>
          <w:rFonts w:ascii="Times New Roman" w:eastAsia="Calibri" w:hAnsi="Times New Roman" w:cs="Times New Roman"/>
          <w:color w:val="000000"/>
          <w:sz w:val="23"/>
          <w:szCs w:val="23"/>
          <w:lang w:eastAsia="en-US"/>
        </w:rPr>
        <w:t xml:space="preserve"> (382,4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 xml:space="preserve">), а также имеется конюшня на 80 голов площадью 1825 </w:t>
      </w:r>
      <w:proofErr w:type="spellStart"/>
      <w:r w:rsidRPr="00D91741">
        <w:rPr>
          <w:rFonts w:ascii="Times New Roman" w:eastAsia="Calibri" w:hAnsi="Times New Roman" w:cs="Times New Roman"/>
          <w:color w:val="000000"/>
          <w:sz w:val="23"/>
          <w:szCs w:val="23"/>
          <w:lang w:eastAsia="en-US"/>
        </w:rPr>
        <w:t>кв.м</w:t>
      </w:r>
      <w:proofErr w:type="spellEnd"/>
      <w:r w:rsidRPr="00D91741">
        <w:rPr>
          <w:rFonts w:ascii="Times New Roman" w:eastAsia="Calibri" w:hAnsi="Times New Roman" w:cs="Times New Roman"/>
          <w:color w:val="000000"/>
          <w:sz w:val="23"/>
          <w:szCs w:val="23"/>
          <w:lang w:eastAsia="en-US"/>
        </w:rPr>
        <w:t xml:space="preserve">. </w:t>
      </w:r>
    </w:p>
    <w:p w:rsidR="00F527C5" w:rsidRPr="00D91741" w:rsidRDefault="00F527C5" w:rsidP="00F527C5">
      <w:pPr>
        <w:widowControl/>
        <w:ind w:firstLine="0"/>
        <w:rPr>
          <w:rFonts w:eastAsia="Calibri"/>
          <w:color w:val="000000"/>
          <w:sz w:val="23"/>
          <w:szCs w:val="23"/>
          <w:lang w:eastAsia="en-US"/>
        </w:rPr>
      </w:pP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7. Т</w:t>
      </w:r>
      <w:r w:rsidR="004E4408">
        <w:rPr>
          <w:rFonts w:ascii="Times New Roman" w:eastAsia="Calibri" w:hAnsi="Times New Roman" w:cs="Times New Roman"/>
          <w:color w:val="000000"/>
          <w:lang w:eastAsia="en-US"/>
        </w:rPr>
        <w:t>уристско-рекреационный комплекс</w:t>
      </w:r>
      <w:r w:rsidRPr="00D91741">
        <w:rPr>
          <w:rFonts w:ascii="Times New Roman" w:eastAsia="Calibri" w:hAnsi="Times New Roman" w:cs="Times New Roman"/>
          <w:color w:val="000000"/>
          <w:lang w:eastAsia="en-US"/>
        </w:rPr>
        <w:t xml:space="preserve"> «ПЛЯЖ»</w:t>
      </w:r>
    </w:p>
    <w:p w:rsidR="00F527C5" w:rsidRPr="00D91741" w:rsidRDefault="00F527C5" w:rsidP="00F527C5">
      <w:pPr>
        <w:widowControl/>
        <w:ind w:firstLine="0"/>
        <w:rPr>
          <w:rFonts w:ascii="Times New Roman" w:eastAsia="Calibri" w:hAnsi="Times New Roman" w:cs="Times New Roman"/>
          <w:color w:val="000000"/>
          <w:shd w:val="clear" w:color="auto" w:fill="FFFFFF"/>
          <w:lang w:eastAsia="en-US"/>
        </w:rPr>
      </w:pPr>
      <w:r w:rsidRPr="00D91741">
        <w:rPr>
          <w:rFonts w:ascii="Times New Roman" w:eastAsia="Calibri" w:hAnsi="Times New Roman" w:cs="Times New Roman"/>
          <w:color w:val="000000"/>
          <w:shd w:val="clear" w:color="auto" w:fill="FFFFFF"/>
          <w:lang w:eastAsia="en-US"/>
        </w:rPr>
        <w:t xml:space="preserve">В зоне активного отдыха пляжа </w:t>
      </w:r>
      <w:proofErr w:type="gramStart"/>
      <w:r w:rsidRPr="00D91741">
        <w:rPr>
          <w:rFonts w:ascii="Times New Roman" w:eastAsia="Calibri" w:hAnsi="Times New Roman" w:cs="Times New Roman"/>
          <w:color w:val="000000"/>
          <w:shd w:val="clear" w:color="auto" w:fill="FFFFFF"/>
          <w:lang w:eastAsia="en-US"/>
        </w:rPr>
        <w:t>расположен</w:t>
      </w:r>
      <w:proofErr w:type="gramEnd"/>
      <w:r w:rsidRPr="00D91741">
        <w:rPr>
          <w:rFonts w:ascii="Times New Roman" w:eastAsia="Calibri" w:hAnsi="Times New Roman" w:cs="Times New Roman"/>
          <w:color w:val="000000"/>
          <w:shd w:val="clear" w:color="auto" w:fill="FFFFFF"/>
          <w:lang w:eastAsia="en-US"/>
        </w:rPr>
        <w:t>:</w:t>
      </w:r>
    </w:p>
    <w:p w:rsidR="00F527C5" w:rsidRPr="00D91741" w:rsidRDefault="00F527C5" w:rsidP="00F527C5">
      <w:pPr>
        <w:widowControl/>
        <w:ind w:firstLine="0"/>
        <w:rPr>
          <w:rFonts w:ascii="Times New Roman" w:eastAsia="Calibri" w:hAnsi="Times New Roman" w:cs="Times New Roman"/>
          <w:color w:val="000000"/>
          <w:shd w:val="clear" w:color="auto" w:fill="FFFFFF"/>
          <w:lang w:eastAsia="en-US"/>
        </w:rPr>
      </w:pPr>
      <w:r w:rsidRPr="00D91741">
        <w:rPr>
          <w:rFonts w:ascii="Times New Roman" w:eastAsia="Calibri" w:hAnsi="Times New Roman" w:cs="Times New Roman"/>
          <w:color w:val="000000"/>
          <w:shd w:val="clear" w:color="auto" w:fill="FFFFFF"/>
          <w:lang w:eastAsia="en-US"/>
        </w:rPr>
        <w:t xml:space="preserve">- </w:t>
      </w:r>
      <w:proofErr w:type="spellStart"/>
      <w:r w:rsidRPr="00D91741">
        <w:rPr>
          <w:rFonts w:ascii="Times New Roman" w:eastAsia="Calibri" w:hAnsi="Times New Roman" w:cs="Times New Roman"/>
          <w:color w:val="000000"/>
          <w:shd w:val="clear" w:color="auto" w:fill="FFFFFF"/>
          <w:lang w:eastAsia="en-US"/>
        </w:rPr>
        <w:t>скалодром</w:t>
      </w:r>
      <w:proofErr w:type="spellEnd"/>
      <w:r w:rsidRPr="00D91741">
        <w:rPr>
          <w:rFonts w:ascii="Times New Roman" w:eastAsia="Calibri" w:hAnsi="Times New Roman" w:cs="Times New Roman"/>
          <w:color w:val="000000"/>
          <w:shd w:val="clear" w:color="auto" w:fill="FFFFFF"/>
          <w:lang w:eastAsia="en-US"/>
        </w:rPr>
        <w:t xml:space="preserve"> </w:t>
      </w:r>
    </w:p>
    <w:p w:rsidR="00F527C5" w:rsidRPr="00D91741" w:rsidRDefault="00F527C5" w:rsidP="00F527C5">
      <w:pPr>
        <w:widowControl/>
        <w:ind w:firstLine="0"/>
        <w:rPr>
          <w:rFonts w:ascii="Times New Roman" w:eastAsia="Calibri" w:hAnsi="Times New Roman" w:cs="Times New Roman"/>
          <w:color w:val="000000"/>
          <w:shd w:val="clear" w:color="auto" w:fill="FFFFFF"/>
          <w:lang w:eastAsia="en-US"/>
        </w:rPr>
      </w:pPr>
      <w:r w:rsidRPr="00D91741">
        <w:rPr>
          <w:rFonts w:ascii="Times New Roman" w:eastAsia="Calibri" w:hAnsi="Times New Roman" w:cs="Times New Roman"/>
          <w:color w:val="000000"/>
          <w:shd w:val="clear" w:color="auto" w:fill="FFFFFF"/>
          <w:lang w:eastAsia="en-US"/>
        </w:rPr>
        <w:t xml:space="preserve">- веревочный парк </w:t>
      </w:r>
    </w:p>
    <w:p w:rsidR="00F527C5" w:rsidRPr="00D91741" w:rsidRDefault="00F527C5" w:rsidP="00F527C5">
      <w:pPr>
        <w:widowControl/>
        <w:ind w:firstLine="0"/>
        <w:rPr>
          <w:rFonts w:ascii="Times New Roman" w:eastAsia="Calibri" w:hAnsi="Times New Roman" w:cs="Times New Roman"/>
          <w:color w:val="000000"/>
          <w:shd w:val="clear" w:color="auto" w:fill="FFFFFF"/>
          <w:lang w:eastAsia="en-US"/>
        </w:rPr>
      </w:pPr>
      <w:r w:rsidRPr="00D91741">
        <w:rPr>
          <w:rFonts w:ascii="Times New Roman" w:eastAsia="Calibri" w:hAnsi="Times New Roman" w:cs="Times New Roman"/>
          <w:color w:val="000000"/>
          <w:shd w:val="clear" w:color="auto" w:fill="FFFFFF"/>
          <w:lang w:eastAsia="en-US"/>
        </w:rPr>
        <w:t xml:space="preserve">- площадка для пляжного волейбола. </w:t>
      </w: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shd w:val="clear" w:color="auto" w:fill="FFFFFF"/>
          <w:lang w:eastAsia="en-US"/>
        </w:rPr>
        <w:t>Также есть место спокойного отдыха с кафе и летней террасой. Здесь же находится пункт проката катамаранов, павильон для занятий фитнесом и йогой, бассейн с подогревом и сауна.</w:t>
      </w:r>
    </w:p>
    <w:p w:rsidR="00F527C5" w:rsidRPr="00D91741" w:rsidRDefault="00F527C5" w:rsidP="00F527C5">
      <w:pPr>
        <w:widowControl/>
        <w:ind w:firstLine="0"/>
        <w:rPr>
          <w:rFonts w:eastAsia="Calibri"/>
          <w:color w:val="000000"/>
          <w:sz w:val="23"/>
          <w:szCs w:val="23"/>
          <w:lang w:eastAsia="en-US"/>
        </w:rPr>
      </w:pP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8. С</w:t>
      </w:r>
      <w:r w:rsidR="004E4408">
        <w:rPr>
          <w:rFonts w:ascii="Times New Roman" w:eastAsia="Calibri" w:hAnsi="Times New Roman" w:cs="Times New Roman"/>
          <w:color w:val="000000"/>
          <w:lang w:eastAsia="en-US"/>
        </w:rPr>
        <w:t>портивно-оздоровительный комплекс</w:t>
      </w:r>
      <w:r w:rsidRPr="00D91741">
        <w:rPr>
          <w:rFonts w:ascii="Times New Roman" w:eastAsia="Calibri" w:hAnsi="Times New Roman" w:cs="Times New Roman"/>
          <w:color w:val="000000"/>
          <w:lang w:eastAsia="en-US"/>
        </w:rPr>
        <w:t xml:space="preserve"> «</w:t>
      </w:r>
      <w:proofErr w:type="spellStart"/>
      <w:r w:rsidRPr="00D91741">
        <w:rPr>
          <w:rFonts w:ascii="Times New Roman" w:eastAsia="Calibri" w:hAnsi="Times New Roman" w:cs="Times New Roman"/>
          <w:color w:val="000000"/>
          <w:lang w:eastAsia="en-US"/>
        </w:rPr>
        <w:t>Мирас</w:t>
      </w:r>
      <w:proofErr w:type="spellEnd"/>
      <w:r w:rsidRPr="00D91741">
        <w:rPr>
          <w:rFonts w:ascii="Times New Roman" w:eastAsia="Calibri" w:hAnsi="Times New Roman" w:cs="Times New Roman"/>
          <w:color w:val="000000"/>
          <w:lang w:eastAsia="en-US"/>
        </w:rPr>
        <w:t>»</w:t>
      </w: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- 50 метровый бассейн (пропускная способность взрослые – 120 человек, дети – 20 человек)</w:t>
      </w: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зал активного долголетия</w:t>
      </w: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lastRenderedPageBreak/>
        <w:t>- универсальный спортивный зал</w:t>
      </w: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зал сухого плавания</w:t>
      </w: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тренажерный зал</w:t>
      </w: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xml:space="preserve">- </w:t>
      </w:r>
      <w:proofErr w:type="spellStart"/>
      <w:r w:rsidRPr="00D91741">
        <w:rPr>
          <w:rFonts w:ascii="Times New Roman" w:eastAsia="Calibri" w:hAnsi="Times New Roman" w:cs="Times New Roman"/>
          <w:color w:val="000000"/>
          <w:lang w:eastAsia="en-US"/>
        </w:rPr>
        <w:t>сайкл</w:t>
      </w:r>
      <w:proofErr w:type="spellEnd"/>
      <w:r w:rsidRPr="00D91741">
        <w:rPr>
          <w:rFonts w:ascii="Times New Roman" w:eastAsia="Calibri" w:hAnsi="Times New Roman" w:cs="Times New Roman"/>
          <w:color w:val="000000"/>
          <w:lang w:eastAsia="en-US"/>
        </w:rPr>
        <w:t>-студия</w:t>
      </w: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зал групповых занятий</w:t>
      </w:r>
    </w:p>
    <w:p w:rsidR="00F527C5" w:rsidRPr="00D91741" w:rsidRDefault="00F527C5" w:rsidP="00F527C5">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трибуны на 200 человек.</w:t>
      </w:r>
    </w:p>
    <w:p w:rsidR="00F527C5" w:rsidRPr="00D91741" w:rsidRDefault="00F527C5" w:rsidP="00FE736D">
      <w:pPr>
        <w:pStyle w:val="affffe"/>
        <w:ind w:right="-1" w:firstLine="567"/>
        <w:rPr>
          <w:sz w:val="24"/>
          <w:szCs w:val="24"/>
        </w:rPr>
      </w:pPr>
    </w:p>
    <w:p w:rsidR="00FE736D" w:rsidRPr="00D91741" w:rsidRDefault="00FE736D" w:rsidP="006D2F6C">
      <w:pPr>
        <w:pStyle w:val="afffff1"/>
        <w:shd w:val="clear" w:color="auto" w:fill="FFFFFF" w:themeFill="background1"/>
        <w:spacing w:before="0" w:beforeAutospacing="0" w:after="0" w:afterAutospacing="0"/>
        <w:ind w:firstLine="567"/>
        <w:jc w:val="both"/>
        <w:textAlignment w:val="baseline"/>
        <w:rPr>
          <w:b/>
          <w:color w:val="000000"/>
        </w:rPr>
      </w:pPr>
      <w:r w:rsidRPr="00D91741">
        <w:rPr>
          <w:color w:val="000000"/>
          <w:shd w:val="clear" w:color="auto" w:fill="F6F6F6"/>
        </w:rPr>
        <w:t> </w:t>
      </w:r>
      <w:r w:rsidRPr="00D91741">
        <w:rPr>
          <w:b/>
          <w:color w:val="000000"/>
        </w:rPr>
        <w:t>Экология.</w:t>
      </w:r>
    </w:p>
    <w:p w:rsidR="006D7E1A" w:rsidRPr="00D91741" w:rsidRDefault="006D7E1A" w:rsidP="00FE736D">
      <w:pPr>
        <w:widowControl/>
        <w:autoSpaceDE/>
        <w:autoSpaceDN/>
        <w:adjustRightInd/>
        <w:ind w:firstLine="709"/>
        <w:rPr>
          <w:rFonts w:ascii="Times New Roman" w:hAnsi="Times New Roman" w:cs="Times New Roman"/>
          <w:b/>
          <w:color w:val="000000"/>
        </w:rPr>
      </w:pPr>
    </w:p>
    <w:p w:rsidR="00DC4A6D" w:rsidRPr="00D91741" w:rsidRDefault="00DC4A6D"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Ключевым показателем качества жизни населения является уровень комфортности проживания. Важную роль в этом играет экология.</w:t>
      </w:r>
    </w:p>
    <w:p w:rsidR="00DC4A6D" w:rsidRPr="00D91741" w:rsidRDefault="00DC4A6D" w:rsidP="006D2F6C">
      <w:pPr>
        <w:tabs>
          <w:tab w:val="left" w:pos="900"/>
        </w:tabs>
        <w:ind w:firstLine="709"/>
        <w:rPr>
          <w:rFonts w:ascii="Times New Roman" w:hAnsi="Times New Roman" w:cs="Times New Roman"/>
          <w:color w:val="000000"/>
        </w:rPr>
      </w:pPr>
      <w:r w:rsidRPr="00D91741">
        <w:rPr>
          <w:rFonts w:ascii="Times New Roman" w:hAnsi="Times New Roman" w:cs="Times New Roman"/>
          <w:color w:val="000000"/>
        </w:rPr>
        <w:t>В 2015 году в рамках Года парков и скверов в Республике Татарстан была продолжена работа по  реализации муниципальной целевой программы «Благоустройство парков и скверов на территории г. Альметьевска на 2012-2015 годы»: открыты зеленые зоны – парк «</w:t>
      </w:r>
      <w:proofErr w:type="spellStart"/>
      <w:r w:rsidRPr="00D91741">
        <w:rPr>
          <w:rFonts w:ascii="Times New Roman" w:hAnsi="Times New Roman" w:cs="Times New Roman"/>
          <w:color w:val="000000"/>
        </w:rPr>
        <w:t>Шамсинур</w:t>
      </w:r>
      <w:proofErr w:type="spellEnd"/>
      <w:r w:rsidRPr="00D91741">
        <w:rPr>
          <w:rFonts w:ascii="Times New Roman" w:hAnsi="Times New Roman" w:cs="Times New Roman"/>
          <w:color w:val="000000"/>
        </w:rPr>
        <w:t>» и «</w:t>
      </w:r>
      <w:proofErr w:type="spellStart"/>
      <w:r w:rsidRPr="00D91741">
        <w:rPr>
          <w:rFonts w:ascii="Times New Roman" w:hAnsi="Times New Roman" w:cs="Times New Roman"/>
          <w:color w:val="000000"/>
        </w:rPr>
        <w:t>Яшьлек</w:t>
      </w:r>
      <w:proofErr w:type="spellEnd"/>
      <w:r w:rsidRPr="00D91741">
        <w:rPr>
          <w:rFonts w:ascii="Times New Roman" w:hAnsi="Times New Roman" w:cs="Times New Roman"/>
          <w:color w:val="000000"/>
        </w:rPr>
        <w:t xml:space="preserve">», сквер по улице Аминова, «Литературный дворик» на проспекте Тукая, парк 70-летия Победы в с. Чувашское </w:t>
      </w:r>
      <w:proofErr w:type="spellStart"/>
      <w:r w:rsidRPr="00D91741">
        <w:rPr>
          <w:rFonts w:ascii="Times New Roman" w:hAnsi="Times New Roman" w:cs="Times New Roman"/>
          <w:color w:val="000000"/>
        </w:rPr>
        <w:t>Сиренькино</w:t>
      </w:r>
      <w:proofErr w:type="spellEnd"/>
      <w:r w:rsidRPr="00D91741">
        <w:rPr>
          <w:rFonts w:ascii="Times New Roman" w:hAnsi="Times New Roman" w:cs="Times New Roman"/>
          <w:color w:val="000000"/>
        </w:rPr>
        <w:t>. В 2018 в Альметьевске  состоялось открытие парка «Здоровье».</w:t>
      </w:r>
    </w:p>
    <w:p w:rsidR="00DC4A6D" w:rsidRPr="00D91741" w:rsidRDefault="00DC4A6D"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 xml:space="preserve">В Альметьевском муниципальном районе регулярно проводятся экологические мероприятия с участием местных организаций и учреждений. В течение всего года силами предприятий, организаций и учреждений района проводятся работы по уборке въездных дорог, городских улиц, внутри дворовых территорий, родников, гаражных кооперативов, кладбищ. На протяжении трех последних лет </w:t>
      </w:r>
      <w:proofErr w:type="spellStart"/>
      <w:r w:rsidRPr="00D91741">
        <w:rPr>
          <w:rFonts w:ascii="Times New Roman" w:hAnsi="Times New Roman" w:cs="Times New Roman"/>
          <w:color w:val="000000"/>
        </w:rPr>
        <w:t>Альметьевский</w:t>
      </w:r>
      <w:proofErr w:type="spellEnd"/>
      <w:r w:rsidRPr="00D91741">
        <w:rPr>
          <w:rFonts w:ascii="Times New Roman" w:hAnsi="Times New Roman" w:cs="Times New Roman"/>
          <w:color w:val="000000"/>
        </w:rPr>
        <w:t xml:space="preserve"> район удерживает первенство в республике по итогам проведения санитарно-экологического двухмесячника «</w:t>
      </w:r>
      <w:proofErr w:type="spellStart"/>
      <w:r w:rsidRPr="00D91741">
        <w:rPr>
          <w:rFonts w:ascii="Times New Roman" w:hAnsi="Times New Roman" w:cs="Times New Roman"/>
          <w:color w:val="000000"/>
        </w:rPr>
        <w:t>Эковесна</w:t>
      </w:r>
      <w:proofErr w:type="spellEnd"/>
      <w:r w:rsidRPr="00D91741">
        <w:rPr>
          <w:rFonts w:ascii="Times New Roman" w:hAnsi="Times New Roman" w:cs="Times New Roman"/>
          <w:color w:val="000000"/>
        </w:rPr>
        <w:t>».</w:t>
      </w:r>
    </w:p>
    <w:p w:rsidR="00DC4A6D" w:rsidRPr="00D91741" w:rsidRDefault="00DC4A6D"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 xml:space="preserve">В целях создания благоприятной санитарно-экологической обстановки на территории района ежегодно проводится работы по посадке крупномерных деревьев и кустарников. Район ежегодно принимает участие в Республиканских акциях «День посадки леса», «Чистые лиса» ,«Посади свое дерево». </w:t>
      </w:r>
    </w:p>
    <w:p w:rsidR="00DC4A6D" w:rsidRPr="00D91741" w:rsidRDefault="00DC4A6D"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Большую работу по охране окружающей среды проводит компания «Татнефть». Неоднократно по итогам республиканского конкурса «</w:t>
      </w:r>
      <w:proofErr w:type="spellStart"/>
      <w:r w:rsidRPr="00D91741">
        <w:rPr>
          <w:rFonts w:ascii="Times New Roman" w:hAnsi="Times New Roman" w:cs="Times New Roman"/>
          <w:color w:val="000000"/>
        </w:rPr>
        <w:t>ЭКОлидер</w:t>
      </w:r>
      <w:proofErr w:type="spellEnd"/>
      <w:r w:rsidRPr="00D91741">
        <w:rPr>
          <w:rFonts w:ascii="Times New Roman" w:hAnsi="Times New Roman" w:cs="Times New Roman"/>
          <w:color w:val="000000"/>
        </w:rPr>
        <w:t>» ПАО «Татнефть» признано абсолютным победителем. Также победителями и призерами в различных номинациях стали ОАО «</w:t>
      </w:r>
      <w:proofErr w:type="spellStart"/>
      <w:r w:rsidRPr="00D91741">
        <w:rPr>
          <w:rFonts w:ascii="Times New Roman" w:hAnsi="Times New Roman" w:cs="Times New Roman"/>
          <w:color w:val="000000"/>
        </w:rPr>
        <w:t>Альметьевские</w:t>
      </w:r>
      <w:proofErr w:type="spellEnd"/>
      <w:r w:rsidRPr="00D91741">
        <w:rPr>
          <w:rFonts w:ascii="Times New Roman" w:hAnsi="Times New Roman" w:cs="Times New Roman"/>
          <w:color w:val="000000"/>
        </w:rPr>
        <w:t xml:space="preserve"> тепловые сети», прогимназия НГДУ «</w:t>
      </w:r>
      <w:proofErr w:type="spellStart"/>
      <w:r w:rsidRPr="00D91741">
        <w:rPr>
          <w:rFonts w:ascii="Times New Roman" w:hAnsi="Times New Roman" w:cs="Times New Roman"/>
          <w:color w:val="000000"/>
        </w:rPr>
        <w:t>Ямашнефть</w:t>
      </w:r>
      <w:proofErr w:type="spellEnd"/>
      <w:r w:rsidRPr="00D91741">
        <w:rPr>
          <w:rFonts w:ascii="Times New Roman" w:hAnsi="Times New Roman" w:cs="Times New Roman"/>
          <w:color w:val="000000"/>
        </w:rPr>
        <w:t xml:space="preserve">» ПАО «Татнефть», </w:t>
      </w:r>
      <w:proofErr w:type="spellStart"/>
      <w:r w:rsidRPr="00D91741">
        <w:rPr>
          <w:rFonts w:ascii="Times New Roman" w:hAnsi="Times New Roman" w:cs="Times New Roman"/>
          <w:color w:val="000000"/>
        </w:rPr>
        <w:t>Альметьевский</w:t>
      </w:r>
      <w:proofErr w:type="spellEnd"/>
      <w:r w:rsidRPr="00D91741">
        <w:rPr>
          <w:rFonts w:ascii="Times New Roman" w:hAnsi="Times New Roman" w:cs="Times New Roman"/>
          <w:color w:val="000000"/>
        </w:rPr>
        <w:t xml:space="preserve"> государственный нефтяной институт, газета «Знамя труда», телерадиокомпания «Луч», телестудия ПАО «Татнефть», «Нефтяные вести» ПАО «Татнефть». </w:t>
      </w:r>
    </w:p>
    <w:p w:rsidR="00DC4A6D" w:rsidRPr="00D91741" w:rsidRDefault="00DC4A6D"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 xml:space="preserve">В районе ведется работа по рекультивации карьеров. На территории </w:t>
      </w:r>
      <w:proofErr w:type="spellStart"/>
      <w:r w:rsidRPr="00D91741">
        <w:rPr>
          <w:rFonts w:ascii="Times New Roman" w:hAnsi="Times New Roman" w:cs="Times New Roman"/>
          <w:color w:val="000000"/>
        </w:rPr>
        <w:t>Альметьевского</w:t>
      </w:r>
      <w:proofErr w:type="spellEnd"/>
      <w:r w:rsidRPr="00D91741">
        <w:rPr>
          <w:rFonts w:ascii="Times New Roman" w:hAnsi="Times New Roman" w:cs="Times New Roman"/>
          <w:color w:val="000000"/>
        </w:rPr>
        <w:t xml:space="preserve"> муниципального района Юго-восточным Территориальным Управлением Министерства экологии Республики Татарстан в области охраны окружающей среды выявлен 21 факт пользования недрами без лицензии на пользование недрами. </w:t>
      </w:r>
    </w:p>
    <w:p w:rsidR="00DC4A6D" w:rsidRPr="00D91741" w:rsidRDefault="00DC4A6D" w:rsidP="006D2F6C">
      <w:pPr>
        <w:widowControl/>
        <w:tabs>
          <w:tab w:val="left" w:pos="426"/>
        </w:tabs>
        <w:autoSpaceDE/>
        <w:autoSpaceDN/>
        <w:adjustRightInd/>
        <w:ind w:firstLine="709"/>
        <w:rPr>
          <w:rFonts w:ascii="Times New Roman" w:hAnsi="Times New Roman" w:cs="Times New Roman"/>
          <w:color w:val="000000"/>
          <w:lang w:eastAsia="x-none"/>
        </w:rPr>
      </w:pPr>
      <w:r w:rsidRPr="00D91741">
        <w:rPr>
          <w:rFonts w:ascii="Times New Roman" w:hAnsi="Times New Roman" w:cs="Times New Roman"/>
          <w:color w:val="000000"/>
          <w:lang w:val="x-none" w:eastAsia="x-none"/>
        </w:rPr>
        <w:t>Одним из важных вопросов органов местного самоуправления является организация деятельности по сбору (в том числе раздельному сбору), обработке, утилизации твердых бытовых (коммунальных) отходов.</w:t>
      </w:r>
      <w:r w:rsidRPr="00D91741">
        <w:rPr>
          <w:rFonts w:ascii="Calibri" w:hAnsi="Calibri" w:cs="Times New Roman"/>
          <w:color w:val="000000" w:themeColor="text1"/>
          <w:lang w:val="x-none" w:eastAsia="x-none"/>
        </w:rPr>
        <w:t xml:space="preserve"> </w:t>
      </w:r>
      <w:r w:rsidRPr="00D91741">
        <w:rPr>
          <w:rFonts w:ascii="Times New Roman" w:hAnsi="Times New Roman" w:cs="Times New Roman"/>
          <w:color w:val="000000"/>
          <w:lang w:val="x-none" w:eastAsia="x-none"/>
        </w:rPr>
        <w:t xml:space="preserve">В городе установлено:1250 евро-контейнеров;243 </w:t>
      </w:r>
      <w:proofErr w:type="spellStart"/>
      <w:r w:rsidRPr="00D91741">
        <w:rPr>
          <w:rFonts w:ascii="Times New Roman" w:hAnsi="Times New Roman" w:cs="Times New Roman"/>
          <w:color w:val="000000"/>
          <w:lang w:val="x-none" w:eastAsia="x-none"/>
        </w:rPr>
        <w:t>трехсекционных</w:t>
      </w:r>
      <w:proofErr w:type="spellEnd"/>
      <w:r w:rsidRPr="00D91741">
        <w:rPr>
          <w:rFonts w:ascii="Times New Roman" w:hAnsi="Times New Roman" w:cs="Times New Roman"/>
          <w:color w:val="000000"/>
          <w:lang w:val="x-none" w:eastAsia="x-none"/>
        </w:rPr>
        <w:t xml:space="preserve"> урн;150 контейнеров для сбора ПЭТ;61 контейнер для сбора макулатуры;18 контейнеров для сбора ртутных ламп;72 контейнера для сбора батареек.</w:t>
      </w:r>
      <w:r w:rsidRPr="00D91741">
        <w:rPr>
          <w:rFonts w:ascii="Times New Roman" w:hAnsi="Times New Roman" w:cs="Times New Roman"/>
          <w:lang w:val="x-none" w:eastAsia="x-none"/>
        </w:rPr>
        <w:t xml:space="preserve"> </w:t>
      </w:r>
      <w:r w:rsidRPr="00D91741">
        <w:rPr>
          <w:rFonts w:ascii="Times New Roman" w:hAnsi="Times New Roman" w:cs="Times New Roman"/>
          <w:color w:val="000000"/>
          <w:lang w:val="x-none" w:eastAsia="x-none"/>
        </w:rPr>
        <w:t>В 2018 году Гринпис России присудил Альметьевску второе место в РФ по доступности раздельного сбора мусора для граждан. Для исследования эксперты Гринпис России определили более 160 крупных городов с населением от 100 тыс. человек.</w:t>
      </w:r>
    </w:p>
    <w:p w:rsidR="00BA2B36" w:rsidRPr="00D91741" w:rsidRDefault="00DC4A6D" w:rsidP="006D2F6C">
      <w:pPr>
        <w:widowControl/>
        <w:autoSpaceDE/>
        <w:autoSpaceDN/>
        <w:adjustRightInd/>
        <w:ind w:firstLine="709"/>
        <w:rPr>
          <w:rFonts w:ascii="Times New Roman" w:hAnsi="Times New Roman" w:cs="Times New Roman"/>
          <w:color w:val="000000"/>
          <w:lang w:eastAsia="x-none"/>
        </w:rPr>
      </w:pPr>
      <w:r w:rsidRPr="00D91741">
        <w:rPr>
          <w:rFonts w:ascii="Times New Roman" w:hAnsi="Times New Roman" w:cs="Times New Roman"/>
          <w:color w:val="000000"/>
          <w:lang w:val="x-none" w:eastAsia="x-none"/>
        </w:rPr>
        <w:t>Данная работа проводится городским полигоном твердых бытовых отходов, обслуживаемым ПАО «</w:t>
      </w:r>
      <w:proofErr w:type="spellStart"/>
      <w:r w:rsidRPr="00D91741">
        <w:rPr>
          <w:rFonts w:ascii="Times New Roman" w:hAnsi="Times New Roman" w:cs="Times New Roman"/>
          <w:color w:val="000000"/>
          <w:lang w:val="x-none" w:eastAsia="x-none"/>
        </w:rPr>
        <w:t>Экосервис</w:t>
      </w:r>
      <w:proofErr w:type="spellEnd"/>
      <w:r w:rsidRPr="00D91741">
        <w:rPr>
          <w:rFonts w:ascii="Times New Roman" w:hAnsi="Times New Roman" w:cs="Times New Roman"/>
          <w:color w:val="000000"/>
          <w:lang w:val="x-none" w:eastAsia="x-none"/>
        </w:rPr>
        <w:t xml:space="preserve">»; полигоном села Русский Акташ, обслуживаемым МУП ЖКХ «Инженерные сети»; мусоросортировочной станцией, обслуживаемой ООО «Чистый город». Также в 36 сельских поселениях организован кольцевой бестарный, контейнерный и бункерный способы вывоза ТБО от населения силами специализированных предприятий: МУП ЖКХ «Инженерные сети», ООО «Заготконтора </w:t>
      </w:r>
      <w:proofErr w:type="spellStart"/>
      <w:r w:rsidRPr="00D91741">
        <w:rPr>
          <w:rFonts w:ascii="Times New Roman" w:hAnsi="Times New Roman" w:cs="Times New Roman"/>
          <w:color w:val="000000"/>
          <w:lang w:val="x-none" w:eastAsia="x-none"/>
        </w:rPr>
        <w:t>Альметьевского</w:t>
      </w:r>
      <w:proofErr w:type="spellEnd"/>
      <w:r w:rsidRPr="00D91741">
        <w:rPr>
          <w:rFonts w:ascii="Times New Roman" w:hAnsi="Times New Roman" w:cs="Times New Roman"/>
          <w:color w:val="000000"/>
          <w:lang w:val="x-none" w:eastAsia="x-none"/>
        </w:rPr>
        <w:t xml:space="preserve"> </w:t>
      </w:r>
      <w:proofErr w:type="spellStart"/>
      <w:r w:rsidRPr="00D91741">
        <w:rPr>
          <w:rFonts w:ascii="Times New Roman" w:hAnsi="Times New Roman" w:cs="Times New Roman"/>
          <w:color w:val="000000"/>
          <w:lang w:val="x-none" w:eastAsia="x-none"/>
        </w:rPr>
        <w:t>РайПО</w:t>
      </w:r>
      <w:proofErr w:type="spellEnd"/>
      <w:r w:rsidRPr="00D91741">
        <w:rPr>
          <w:rFonts w:ascii="Times New Roman" w:hAnsi="Times New Roman" w:cs="Times New Roman"/>
          <w:color w:val="000000"/>
          <w:lang w:val="x-none" w:eastAsia="x-none"/>
        </w:rPr>
        <w:t>», ООО «Чистый город».</w:t>
      </w:r>
    </w:p>
    <w:p w:rsidR="00BA2B36" w:rsidRPr="00D91741" w:rsidRDefault="00BA2B36"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lastRenderedPageBreak/>
        <w:t>Завершён переход на контейнерный сбор твердых бытовых отходов от населения.  За счет средств ПАО «Татнефть» приобретено и установлено 504 евро контейнера на сумму 5 миллионов рублей.</w:t>
      </w:r>
    </w:p>
    <w:p w:rsidR="00DC4A6D" w:rsidRPr="00D91741" w:rsidRDefault="00DC4A6D"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В рамках экологического воспитания подрастающего поколения, в Альметьевском муниципальном районе проведены конкурсы «</w:t>
      </w:r>
      <w:proofErr w:type="spellStart"/>
      <w:r w:rsidRPr="00D91741">
        <w:rPr>
          <w:rFonts w:ascii="Times New Roman" w:hAnsi="Times New Roman" w:cs="Times New Roman"/>
          <w:color w:val="000000"/>
        </w:rPr>
        <w:t>Эколидер</w:t>
      </w:r>
      <w:proofErr w:type="spellEnd"/>
      <w:r w:rsidRPr="00D91741">
        <w:rPr>
          <w:rFonts w:ascii="Times New Roman" w:hAnsi="Times New Roman" w:cs="Times New Roman"/>
          <w:color w:val="000000"/>
        </w:rPr>
        <w:t>», «Лучшая прилегающая территория», «Лучшее освещение вопросов экологии в средствах массовой информации», а также в учебных заведениях проведены массовые мероприятия: «День охраны водных ресурсов», «Всемирный день воды», «Международный день птиц», «Всемирный день земли», «Всемирный день охраны окружающей среды».</w:t>
      </w:r>
    </w:p>
    <w:p w:rsidR="00DC4A6D" w:rsidRPr="00D91741" w:rsidRDefault="00DC4A6D" w:rsidP="006D2F6C">
      <w:pPr>
        <w:widowControl/>
        <w:autoSpaceDE/>
        <w:autoSpaceDN/>
        <w:adjustRightInd/>
        <w:ind w:firstLine="709"/>
        <w:rPr>
          <w:rFonts w:ascii="Times New Roman" w:hAnsi="Times New Roman" w:cs="Times New Roman"/>
          <w:color w:val="000000"/>
        </w:rPr>
      </w:pPr>
      <w:r w:rsidRPr="00D91741">
        <w:rPr>
          <w:rFonts w:ascii="Times New Roman" w:hAnsi="Times New Roman" w:cs="Times New Roman"/>
          <w:color w:val="000000"/>
        </w:rPr>
        <w:t xml:space="preserve">Благодаря проделанной работе в 2018 году, </w:t>
      </w:r>
      <w:proofErr w:type="spellStart"/>
      <w:r w:rsidRPr="00D91741">
        <w:rPr>
          <w:rFonts w:ascii="Times New Roman" w:hAnsi="Times New Roman" w:cs="Times New Roman"/>
          <w:color w:val="000000"/>
        </w:rPr>
        <w:t>Альметьевский</w:t>
      </w:r>
      <w:proofErr w:type="spellEnd"/>
      <w:r w:rsidRPr="00D91741">
        <w:rPr>
          <w:rFonts w:ascii="Times New Roman" w:hAnsi="Times New Roman" w:cs="Times New Roman"/>
          <w:color w:val="000000"/>
        </w:rPr>
        <w:t xml:space="preserve"> муниципальный район награжден дипломом «</w:t>
      </w:r>
      <w:proofErr w:type="spellStart"/>
      <w:r w:rsidRPr="00D91741">
        <w:rPr>
          <w:rFonts w:ascii="Times New Roman" w:hAnsi="Times New Roman" w:cs="Times New Roman"/>
          <w:color w:val="000000"/>
        </w:rPr>
        <w:t>Эколидер</w:t>
      </w:r>
      <w:proofErr w:type="spellEnd"/>
      <w:r w:rsidRPr="00D91741">
        <w:rPr>
          <w:rFonts w:ascii="Times New Roman" w:hAnsi="Times New Roman" w:cs="Times New Roman"/>
          <w:color w:val="000000"/>
        </w:rPr>
        <w:t>» по результатам республиканского конкурса и был удостоен первого места «За достижения в области охраны окружающей среды».</w:t>
      </w:r>
    </w:p>
    <w:p w:rsidR="00DC4A6D" w:rsidRPr="00D91741" w:rsidRDefault="00DC4A6D" w:rsidP="00FE736D">
      <w:pPr>
        <w:widowControl/>
        <w:autoSpaceDE/>
        <w:autoSpaceDN/>
        <w:adjustRightInd/>
        <w:ind w:firstLine="709"/>
        <w:rPr>
          <w:rFonts w:ascii="Times New Roman" w:hAnsi="Times New Roman" w:cs="Times New Roman"/>
          <w:color w:val="000000"/>
        </w:rPr>
      </w:pPr>
    </w:p>
    <w:p w:rsidR="00F75A98" w:rsidRPr="00D91741" w:rsidRDefault="00F75A98" w:rsidP="00F75A98">
      <w:pPr>
        <w:widowControl/>
        <w:autoSpaceDE/>
        <w:autoSpaceDN/>
        <w:adjustRightInd/>
        <w:spacing w:after="60"/>
        <w:ind w:firstLine="709"/>
        <w:rPr>
          <w:rFonts w:ascii="Times New Roman" w:hAnsi="Times New Roman" w:cs="Times New Roman"/>
          <w:b/>
          <w:color w:val="000000"/>
        </w:rPr>
      </w:pPr>
      <w:r w:rsidRPr="00D91741">
        <w:rPr>
          <w:rFonts w:ascii="Times New Roman" w:hAnsi="Times New Roman" w:cs="Times New Roman"/>
          <w:b/>
          <w:color w:val="000000"/>
        </w:rPr>
        <w:t>Работа с молодежью.</w:t>
      </w:r>
    </w:p>
    <w:p w:rsidR="00366D8F" w:rsidRPr="00D91741" w:rsidRDefault="00366D8F" w:rsidP="00F75A98">
      <w:pPr>
        <w:widowControl/>
        <w:autoSpaceDE/>
        <w:autoSpaceDN/>
        <w:adjustRightInd/>
        <w:spacing w:after="60"/>
        <w:ind w:firstLine="709"/>
        <w:rPr>
          <w:rFonts w:ascii="Times New Roman" w:hAnsi="Times New Roman" w:cs="Times New Roman"/>
          <w:b/>
          <w:color w:val="000000"/>
        </w:rPr>
      </w:pPr>
    </w:p>
    <w:p w:rsidR="00377B4B" w:rsidRPr="00D91741" w:rsidRDefault="00377B4B" w:rsidP="00377B4B">
      <w:pPr>
        <w:tabs>
          <w:tab w:val="left" w:pos="709"/>
        </w:tabs>
        <w:ind w:firstLine="709"/>
        <w:rPr>
          <w:rFonts w:ascii="Times New Roman" w:hAnsi="Times New Roman" w:cs="Times New Roman"/>
          <w:color w:val="000000"/>
        </w:rPr>
      </w:pPr>
      <w:r w:rsidRPr="00D91741">
        <w:rPr>
          <w:rFonts w:ascii="Times New Roman" w:hAnsi="Times New Roman" w:cs="Times New Roman"/>
          <w:color w:val="000000"/>
        </w:rPr>
        <w:t>В 2018 году работа в сфере молодежной политики была направлена на реализацию целевых республиканских и муниципальных программ, а также осуществление планомерной деятельности по созданию условий для развития потенциала молодежи района.</w:t>
      </w:r>
    </w:p>
    <w:p w:rsidR="00377B4B" w:rsidRPr="00D91741" w:rsidRDefault="00377B4B" w:rsidP="00377B4B">
      <w:pPr>
        <w:tabs>
          <w:tab w:val="left" w:pos="709"/>
        </w:tabs>
        <w:ind w:firstLine="709"/>
        <w:rPr>
          <w:rFonts w:ascii="Times New Roman" w:hAnsi="Times New Roman" w:cs="Times New Roman"/>
        </w:rPr>
      </w:pPr>
      <w:r w:rsidRPr="00D91741">
        <w:rPr>
          <w:rFonts w:ascii="Times New Roman" w:hAnsi="Times New Roman" w:cs="Times New Roman"/>
          <w:color w:val="000000"/>
        </w:rPr>
        <w:t>В городе функционируют 32 подростковых клуба, в которых работают 164 кружка различной направленности. Численность занимающихся детей 6300 человек</w:t>
      </w:r>
      <w:r w:rsidRPr="00D91741">
        <w:rPr>
          <w:rFonts w:ascii="Times New Roman" w:hAnsi="Times New Roman" w:cs="Times New Roman"/>
        </w:rPr>
        <w:t xml:space="preserve"> (каждый третий ребенок нашего города).</w:t>
      </w:r>
    </w:p>
    <w:p w:rsidR="00377B4B" w:rsidRPr="00D91741" w:rsidRDefault="00377B4B" w:rsidP="00377B4B">
      <w:pPr>
        <w:tabs>
          <w:tab w:val="left" w:pos="709"/>
        </w:tabs>
        <w:ind w:firstLine="709"/>
        <w:rPr>
          <w:rFonts w:ascii="Times New Roman" w:hAnsi="Times New Roman" w:cs="Times New Roman"/>
        </w:rPr>
      </w:pPr>
      <w:r w:rsidRPr="00D91741">
        <w:rPr>
          <w:rFonts w:ascii="Times New Roman" w:hAnsi="Times New Roman" w:cs="Times New Roman"/>
          <w:color w:val="000000"/>
        </w:rPr>
        <w:t>В летний период 2018 года организованным отдыхом было охвачено более 13 000 детей. За 2018 год было трудоустроено 530 подростков.</w:t>
      </w:r>
    </w:p>
    <w:p w:rsidR="00377B4B" w:rsidRPr="00D91741" w:rsidRDefault="00377B4B" w:rsidP="00377B4B">
      <w:pPr>
        <w:tabs>
          <w:tab w:val="left" w:pos="709"/>
        </w:tabs>
        <w:ind w:firstLine="709"/>
        <w:rPr>
          <w:rFonts w:ascii="Times New Roman" w:hAnsi="Times New Roman" w:cs="Times New Roman"/>
        </w:rPr>
      </w:pPr>
      <w:r w:rsidRPr="00D91741">
        <w:rPr>
          <w:rFonts w:ascii="Times New Roman" w:hAnsi="Times New Roman" w:cs="Times New Roman"/>
          <w:bCs/>
        </w:rPr>
        <w:t>Благодаря реализации Республиканской программы капитального ремонта объектов молодежной политики в 2018 году отремонтированы 3 подростковых клуба, а в оздоровительном комплексе «Березка» построены медицинский блок и 2 жилых помещения.</w:t>
      </w:r>
    </w:p>
    <w:p w:rsidR="00377B4B" w:rsidRPr="00D91741" w:rsidRDefault="00377B4B" w:rsidP="00377B4B">
      <w:pPr>
        <w:ind w:firstLine="708"/>
        <w:rPr>
          <w:rFonts w:ascii="Times New Roman" w:hAnsi="Times New Roman" w:cs="Times New Roman"/>
        </w:rPr>
      </w:pPr>
      <w:r w:rsidRPr="00D91741">
        <w:rPr>
          <w:rFonts w:ascii="Times New Roman" w:hAnsi="Times New Roman" w:cs="Times New Roman"/>
          <w:color w:val="000000"/>
        </w:rPr>
        <w:t>По инициативе муниципалитета в Альметьевске создан поисковый отряд «Патриот»,  в состав которого вошли 450 добровольцев. С начала работы поискового отряда учтено более 7 тысяч воинских захоронений (</w:t>
      </w:r>
      <w:r w:rsidRPr="00D91741">
        <w:rPr>
          <w:rFonts w:ascii="Times New Roman" w:hAnsi="Times New Roman" w:cs="Times New Roman"/>
          <w:shd w:val="clear" w:color="auto" w:fill="FFFFFF"/>
        </w:rPr>
        <w:t xml:space="preserve">785 уроженцев </w:t>
      </w:r>
      <w:proofErr w:type="spellStart"/>
      <w:r w:rsidRPr="00D91741">
        <w:rPr>
          <w:rFonts w:ascii="Times New Roman" w:hAnsi="Times New Roman" w:cs="Times New Roman"/>
          <w:shd w:val="clear" w:color="auto" w:fill="FFFFFF"/>
        </w:rPr>
        <w:t>Альметьевского</w:t>
      </w:r>
      <w:proofErr w:type="spellEnd"/>
      <w:r w:rsidRPr="00D91741">
        <w:rPr>
          <w:rFonts w:ascii="Times New Roman" w:hAnsi="Times New Roman" w:cs="Times New Roman"/>
          <w:shd w:val="clear" w:color="auto" w:fill="FFFFFF"/>
        </w:rPr>
        <w:t xml:space="preserve"> района</w:t>
      </w:r>
      <w:r w:rsidRPr="00D91741">
        <w:rPr>
          <w:rFonts w:ascii="Times New Roman" w:hAnsi="Times New Roman" w:cs="Times New Roman"/>
          <w:color w:val="000000"/>
        </w:rPr>
        <w:t xml:space="preserve">). </w:t>
      </w:r>
      <w:r w:rsidRPr="00D91741">
        <w:rPr>
          <w:rFonts w:ascii="Times New Roman" w:hAnsi="Times New Roman" w:cs="Times New Roman"/>
        </w:rPr>
        <w:t xml:space="preserve">В период с 2016 по 2018 гг. отряд «Форпост – Патриот» в составе сводного поискового отряда «Десант» принял участие во Всероссийской Вахте Памяти на территориях Волгоградской, Ленинградской и Псковской областях. По результатам поисковой экспедиции были найдены останки 35 бойцов Красной Армии. В отчетном году </w:t>
      </w:r>
      <w:r w:rsidRPr="00D91741">
        <w:rPr>
          <w:rFonts w:ascii="Times New Roman" w:hAnsi="Times New Roman" w:cs="Times New Roman"/>
          <w:color w:val="000000"/>
        </w:rPr>
        <w:t xml:space="preserve">начал работу сайт </w:t>
      </w:r>
      <w:proofErr w:type="spellStart"/>
      <w:r w:rsidRPr="00D91741">
        <w:rPr>
          <w:rFonts w:ascii="Times New Roman" w:hAnsi="Times New Roman" w:cs="Times New Roman"/>
          <w:color w:val="000000"/>
          <w:lang w:val="en-US"/>
        </w:rPr>
        <w:t>almetgeroi</w:t>
      </w:r>
      <w:proofErr w:type="spellEnd"/>
      <w:r w:rsidRPr="00D91741">
        <w:rPr>
          <w:rFonts w:ascii="Times New Roman" w:hAnsi="Times New Roman" w:cs="Times New Roman"/>
          <w:color w:val="000000"/>
        </w:rPr>
        <w:t>.</w:t>
      </w:r>
      <w:proofErr w:type="spellStart"/>
      <w:r w:rsidRPr="00D91741">
        <w:rPr>
          <w:rFonts w:ascii="Times New Roman" w:hAnsi="Times New Roman" w:cs="Times New Roman"/>
          <w:color w:val="000000"/>
          <w:lang w:val="en-US"/>
        </w:rPr>
        <w:t>ru</w:t>
      </w:r>
      <w:proofErr w:type="spellEnd"/>
      <w:r w:rsidRPr="00D91741">
        <w:rPr>
          <w:rFonts w:ascii="Times New Roman" w:hAnsi="Times New Roman" w:cs="Times New Roman"/>
          <w:color w:val="000000"/>
        </w:rPr>
        <w:t xml:space="preserve">, направленный на увековечивание памяти участников ВОВ – уроженцев и жителей АМР РТ. Виртуальный музей Великой Отечественной войны 1941-1945 гг. </w:t>
      </w:r>
      <w:r w:rsidRPr="00D91741">
        <w:rPr>
          <w:rFonts w:ascii="Times New Roman" w:hAnsi="Times New Roman" w:cs="Times New Roman"/>
          <w:color w:val="000000"/>
          <w:bdr w:val="none" w:sz="0" w:space="0" w:color="auto" w:frame="1"/>
        </w:rPr>
        <w:t xml:space="preserve">по инициативе Главы </w:t>
      </w:r>
      <w:proofErr w:type="spellStart"/>
      <w:r w:rsidRPr="00D91741">
        <w:rPr>
          <w:rFonts w:ascii="Times New Roman" w:hAnsi="Times New Roman" w:cs="Times New Roman"/>
          <w:color w:val="000000"/>
          <w:bdr w:val="none" w:sz="0" w:space="0" w:color="auto" w:frame="1"/>
        </w:rPr>
        <w:t>Альметьевского</w:t>
      </w:r>
      <w:proofErr w:type="spellEnd"/>
      <w:r w:rsidRPr="00D91741">
        <w:rPr>
          <w:rFonts w:ascii="Times New Roman" w:hAnsi="Times New Roman" w:cs="Times New Roman"/>
          <w:color w:val="000000"/>
          <w:bdr w:val="none" w:sz="0" w:space="0" w:color="auto" w:frame="1"/>
        </w:rPr>
        <w:t xml:space="preserve"> муниципального района для воспитания чувства патриотизма, противостояния экстремизму и неофашистских настроений среди молодёжи и школьников.</w:t>
      </w:r>
    </w:p>
    <w:p w:rsidR="00377B4B" w:rsidRPr="00D91741" w:rsidRDefault="00377B4B" w:rsidP="00377B4B">
      <w:pPr>
        <w:tabs>
          <w:tab w:val="left" w:pos="709"/>
        </w:tabs>
        <w:ind w:firstLine="708"/>
        <w:rPr>
          <w:rFonts w:ascii="Times New Roman" w:hAnsi="Times New Roman" w:cs="Times New Roman"/>
        </w:rPr>
      </w:pPr>
      <w:r w:rsidRPr="00D91741">
        <w:rPr>
          <w:rFonts w:ascii="Times New Roman" w:hAnsi="Times New Roman" w:cs="Times New Roman"/>
        </w:rPr>
        <w:t xml:space="preserve">Ярким и значимым событием жизни весёлых и находчивых в </w:t>
      </w:r>
      <w:smartTag w:uri="urn:schemas-microsoft-com:office:smarttags" w:element="metricconverter">
        <w:smartTagPr>
          <w:attr w:name="ProductID" w:val="2018 г"/>
        </w:smartTagPr>
        <w:r w:rsidRPr="00D91741">
          <w:rPr>
            <w:rFonts w:ascii="Times New Roman" w:hAnsi="Times New Roman" w:cs="Times New Roman"/>
          </w:rPr>
          <w:t>2018 г</w:t>
        </w:r>
      </w:smartTag>
      <w:r w:rsidRPr="00D91741">
        <w:rPr>
          <w:rFonts w:ascii="Times New Roman" w:hAnsi="Times New Roman" w:cs="Times New Roman"/>
        </w:rPr>
        <w:t>. стало проведение фестиваля КВН на кубок Главы района в честь 65-летия города Альметьевск среди Лиг детской, студенческой, работающей молодежи.</w:t>
      </w:r>
    </w:p>
    <w:p w:rsidR="00377B4B" w:rsidRPr="00D91741" w:rsidRDefault="00377B4B" w:rsidP="00377B4B">
      <w:pPr>
        <w:tabs>
          <w:tab w:val="left" w:pos="709"/>
        </w:tabs>
        <w:ind w:firstLine="708"/>
        <w:rPr>
          <w:rFonts w:ascii="Times New Roman" w:hAnsi="Times New Roman" w:cs="Times New Roman"/>
        </w:rPr>
      </w:pPr>
      <w:r w:rsidRPr="00D91741">
        <w:rPr>
          <w:rFonts w:ascii="Times New Roman" w:hAnsi="Times New Roman" w:cs="Times New Roman"/>
        </w:rPr>
        <w:t>С декабря 2017 года на базе подросткового клуба «Заря» успешно функционирует проект «</w:t>
      </w:r>
      <w:proofErr w:type="spellStart"/>
      <w:r w:rsidRPr="00D91741">
        <w:rPr>
          <w:rFonts w:ascii="Times New Roman" w:hAnsi="Times New Roman" w:cs="Times New Roman"/>
        </w:rPr>
        <w:t>коворкинг</w:t>
      </w:r>
      <w:proofErr w:type="spellEnd"/>
      <w:r w:rsidRPr="00D91741">
        <w:rPr>
          <w:rFonts w:ascii="Times New Roman" w:hAnsi="Times New Roman" w:cs="Times New Roman"/>
        </w:rPr>
        <w:t xml:space="preserve">-центр «Мама работает», который оказывает помощь молодым мамам, находящимся в декретном отпуске организовать дополнительный заработок без отрыва от воспитания детей. </w:t>
      </w:r>
      <w:r w:rsidRPr="00D91741">
        <w:rPr>
          <w:rFonts w:ascii="Times New Roman" w:hAnsi="Times New Roman" w:cs="Times New Roman"/>
          <w:color w:val="000000"/>
        </w:rPr>
        <w:t>За 2018 год участницами проекта стало свыше 2400 женщин.</w:t>
      </w:r>
    </w:p>
    <w:p w:rsidR="00377B4B" w:rsidRPr="00D91741" w:rsidRDefault="00377B4B" w:rsidP="00377B4B">
      <w:pPr>
        <w:tabs>
          <w:tab w:val="left" w:pos="709"/>
        </w:tabs>
        <w:ind w:firstLine="708"/>
        <w:rPr>
          <w:rFonts w:ascii="Times New Roman" w:hAnsi="Times New Roman" w:cs="Times New Roman"/>
        </w:rPr>
      </w:pPr>
      <w:r w:rsidRPr="00D91741">
        <w:rPr>
          <w:rFonts w:ascii="Times New Roman" w:hAnsi="Times New Roman" w:cs="Times New Roman"/>
        </w:rPr>
        <w:t xml:space="preserve">В Альметьевске в настоящее время действуют 65 волонтерских отрядов, 600 волонтеров штаба «Добрый Альметьевск» и более 8500 активистов, участвующих в добровольческих акциях. Количество молодёжи, участвующей в 700 добровольческих мероприятиях – свыше 8000 человек. В феврале 2018 года, при участии </w:t>
      </w:r>
      <w:r w:rsidRPr="00D91741">
        <w:rPr>
          <w:rFonts w:ascii="Times New Roman" w:hAnsi="Times New Roman" w:cs="Times New Roman"/>
          <w:color w:val="000000"/>
        </w:rPr>
        <w:t xml:space="preserve">Президента Республики Татарстан Р.Н. </w:t>
      </w:r>
      <w:proofErr w:type="spellStart"/>
      <w:r w:rsidRPr="00D91741">
        <w:rPr>
          <w:rFonts w:ascii="Times New Roman" w:hAnsi="Times New Roman" w:cs="Times New Roman"/>
          <w:color w:val="000000"/>
        </w:rPr>
        <w:t>Минниханова</w:t>
      </w:r>
      <w:proofErr w:type="spellEnd"/>
      <w:r w:rsidRPr="00D91741">
        <w:rPr>
          <w:rFonts w:ascii="Times New Roman" w:hAnsi="Times New Roman" w:cs="Times New Roman"/>
          <w:color w:val="000000"/>
        </w:rPr>
        <w:t>, стартовал конкурс «Добрый Альметьевск-65», приуроченный к юбилею города. В оргкомитет поступило 128 заявок и по итогам экспертной оценки определён 81 победитель из числа граждан и организаций.</w:t>
      </w:r>
    </w:p>
    <w:p w:rsidR="00377B4B" w:rsidRPr="00D91741" w:rsidRDefault="00377B4B" w:rsidP="00F75A98">
      <w:pPr>
        <w:tabs>
          <w:tab w:val="left" w:pos="709"/>
        </w:tabs>
        <w:ind w:firstLine="709"/>
        <w:rPr>
          <w:rFonts w:ascii="Times New Roman" w:hAnsi="Times New Roman" w:cs="Times New Roman"/>
          <w:color w:val="000000"/>
        </w:rPr>
      </w:pPr>
    </w:p>
    <w:p w:rsidR="005249C8" w:rsidRPr="00D91741" w:rsidRDefault="0016188F" w:rsidP="00274073">
      <w:pPr>
        <w:pStyle w:val="affff8"/>
        <w:ind w:firstLine="709"/>
        <w:jc w:val="both"/>
        <w:rPr>
          <w:rFonts w:ascii="Times New Roman" w:hAnsi="Times New Roman"/>
          <w:b/>
          <w:sz w:val="24"/>
          <w:szCs w:val="24"/>
        </w:rPr>
      </w:pPr>
      <w:r w:rsidRPr="00D91741">
        <w:rPr>
          <w:rFonts w:ascii="Times New Roman" w:hAnsi="Times New Roman"/>
          <w:b/>
          <w:sz w:val="24"/>
          <w:szCs w:val="24"/>
        </w:rPr>
        <w:lastRenderedPageBreak/>
        <w:t>Рынок труда</w:t>
      </w:r>
      <w:r w:rsidR="007F6A96" w:rsidRPr="00D91741">
        <w:rPr>
          <w:rFonts w:ascii="Times New Roman" w:hAnsi="Times New Roman"/>
          <w:b/>
          <w:sz w:val="24"/>
          <w:szCs w:val="24"/>
        </w:rPr>
        <w:t>.</w:t>
      </w:r>
    </w:p>
    <w:p w:rsidR="006D7E1A" w:rsidRPr="00D91741" w:rsidRDefault="006D7E1A" w:rsidP="00274073">
      <w:pPr>
        <w:pStyle w:val="affff8"/>
        <w:ind w:firstLine="709"/>
        <w:jc w:val="both"/>
        <w:rPr>
          <w:rFonts w:ascii="Times New Roman" w:hAnsi="Times New Roman"/>
          <w:b/>
          <w:sz w:val="24"/>
          <w:szCs w:val="24"/>
        </w:rPr>
      </w:pPr>
    </w:p>
    <w:p w:rsidR="0016188F" w:rsidRPr="00D91741" w:rsidRDefault="0016188F" w:rsidP="0016188F">
      <w:pPr>
        <w:pStyle w:val="affff8"/>
        <w:tabs>
          <w:tab w:val="left" w:pos="1120"/>
        </w:tabs>
        <w:ind w:firstLine="709"/>
        <w:jc w:val="both"/>
        <w:rPr>
          <w:rFonts w:ascii="Times New Roman" w:hAnsi="Times New Roman"/>
          <w:bCs/>
          <w:color w:val="FF0000"/>
          <w:sz w:val="24"/>
          <w:szCs w:val="24"/>
        </w:rPr>
      </w:pPr>
      <w:r w:rsidRPr="00D91741">
        <w:rPr>
          <w:rFonts w:ascii="Times New Roman" w:hAnsi="Times New Roman"/>
          <w:bCs/>
          <w:sz w:val="24"/>
          <w:szCs w:val="24"/>
        </w:rPr>
        <w:t>Численность зарегистрированных безработных граждан</w:t>
      </w:r>
      <w:r w:rsidRPr="00D91741">
        <w:rPr>
          <w:rFonts w:ascii="Times New Roman" w:hAnsi="Times New Roman"/>
          <w:bCs/>
          <w:color w:val="FF0000"/>
          <w:sz w:val="24"/>
          <w:szCs w:val="24"/>
        </w:rPr>
        <w:t xml:space="preserve">  </w:t>
      </w:r>
      <w:r w:rsidR="00483BE7" w:rsidRPr="00D91741">
        <w:rPr>
          <w:rFonts w:ascii="Times New Roman" w:hAnsi="Times New Roman"/>
          <w:bCs/>
          <w:sz w:val="24"/>
          <w:szCs w:val="24"/>
        </w:rPr>
        <w:t>на 1 января 2019</w:t>
      </w:r>
      <w:r w:rsidRPr="00D91741">
        <w:rPr>
          <w:rFonts w:ascii="Times New Roman" w:hAnsi="Times New Roman"/>
          <w:bCs/>
          <w:sz w:val="24"/>
          <w:szCs w:val="24"/>
        </w:rPr>
        <w:t xml:space="preserve"> года </w:t>
      </w:r>
      <w:r w:rsidRPr="00D91741">
        <w:rPr>
          <w:rFonts w:ascii="Times New Roman" w:hAnsi="Times New Roman"/>
          <w:sz w:val="24"/>
          <w:szCs w:val="24"/>
        </w:rPr>
        <w:t xml:space="preserve">составила </w:t>
      </w:r>
      <w:r w:rsidR="00483BE7" w:rsidRPr="00D91741">
        <w:rPr>
          <w:rFonts w:ascii="Times New Roman" w:hAnsi="Times New Roman"/>
          <w:sz w:val="24"/>
          <w:szCs w:val="24"/>
        </w:rPr>
        <w:t>82</w:t>
      </w:r>
      <w:r w:rsidRPr="00D91741">
        <w:rPr>
          <w:rFonts w:ascii="Times New Roman" w:hAnsi="Times New Roman"/>
          <w:sz w:val="24"/>
          <w:szCs w:val="24"/>
        </w:rPr>
        <w:t>0 человек (снижение на 7,</w:t>
      </w:r>
      <w:r w:rsidR="00483BE7" w:rsidRPr="00D91741">
        <w:rPr>
          <w:rFonts w:ascii="Times New Roman" w:hAnsi="Times New Roman"/>
          <w:sz w:val="24"/>
          <w:szCs w:val="24"/>
        </w:rPr>
        <w:t>7</w:t>
      </w:r>
      <w:r w:rsidRPr="00D91741">
        <w:rPr>
          <w:rFonts w:ascii="Times New Roman" w:hAnsi="Times New Roman"/>
          <w:sz w:val="24"/>
          <w:szCs w:val="24"/>
        </w:rPr>
        <w:t xml:space="preserve">% к аналогичному периоду прошлого года – </w:t>
      </w:r>
      <w:r w:rsidR="00483BE7" w:rsidRPr="00D91741">
        <w:rPr>
          <w:rFonts w:ascii="Times New Roman" w:hAnsi="Times New Roman"/>
          <w:sz w:val="24"/>
          <w:szCs w:val="24"/>
        </w:rPr>
        <w:t>882</w:t>
      </w:r>
      <w:r w:rsidRPr="00D91741">
        <w:rPr>
          <w:rFonts w:ascii="Times New Roman" w:hAnsi="Times New Roman"/>
          <w:sz w:val="24"/>
          <w:szCs w:val="24"/>
        </w:rPr>
        <w:t xml:space="preserve"> чел.), в том числе получающих пособие по безработице – 963 человек (прирост на 4,9%).</w:t>
      </w:r>
      <w:bookmarkStart w:id="8" w:name="_Toc365467437"/>
    </w:p>
    <w:p w:rsidR="0016188F" w:rsidRPr="00D91741" w:rsidRDefault="0016188F" w:rsidP="0016188F">
      <w:pPr>
        <w:widowControl/>
        <w:autoSpaceDE/>
        <w:autoSpaceDN/>
        <w:adjustRightInd/>
        <w:ind w:firstLine="709"/>
        <w:rPr>
          <w:rFonts w:ascii="Times New Roman" w:hAnsi="Times New Roman" w:cs="Times New Roman"/>
          <w:color w:val="FF0000"/>
        </w:rPr>
      </w:pPr>
      <w:r w:rsidRPr="00D91741">
        <w:rPr>
          <w:rFonts w:ascii="Times New Roman" w:hAnsi="Times New Roman" w:cs="Times New Roman"/>
          <w:bCs/>
        </w:rPr>
        <w:t>Уровень безработицы</w:t>
      </w:r>
      <w:bookmarkEnd w:id="8"/>
      <w:r w:rsidRPr="00D91741">
        <w:rPr>
          <w:rFonts w:ascii="Times New Roman" w:hAnsi="Times New Roman" w:cs="Times New Roman"/>
        </w:rPr>
        <w:t xml:space="preserve"> на 1 января составил 0,</w:t>
      </w:r>
      <w:r w:rsidR="00483BE7" w:rsidRPr="00D91741">
        <w:rPr>
          <w:rFonts w:ascii="Times New Roman" w:hAnsi="Times New Roman" w:cs="Times New Roman"/>
        </w:rPr>
        <w:t>74</w:t>
      </w:r>
      <w:r w:rsidRPr="00D91741">
        <w:rPr>
          <w:rFonts w:ascii="Times New Roman" w:hAnsi="Times New Roman" w:cs="Times New Roman"/>
        </w:rPr>
        <w:t>% от экономически активного</w:t>
      </w:r>
      <w:r w:rsidRPr="00D91741">
        <w:rPr>
          <w:rFonts w:ascii="Times New Roman" w:hAnsi="Times New Roman" w:cs="Times New Roman"/>
          <w:color w:val="FF0000"/>
        </w:rPr>
        <w:t xml:space="preserve"> </w:t>
      </w:r>
      <w:r w:rsidRPr="00D91741">
        <w:rPr>
          <w:rFonts w:ascii="Times New Roman" w:hAnsi="Times New Roman" w:cs="Times New Roman"/>
        </w:rPr>
        <w:t>населения  (по Республике Татарстан – 0,</w:t>
      </w:r>
      <w:r w:rsidR="00483BE7" w:rsidRPr="00D91741">
        <w:rPr>
          <w:rFonts w:ascii="Times New Roman" w:hAnsi="Times New Roman" w:cs="Times New Roman"/>
        </w:rPr>
        <w:t>5</w:t>
      </w:r>
      <w:r w:rsidRPr="00D91741">
        <w:rPr>
          <w:rFonts w:ascii="Times New Roman" w:hAnsi="Times New Roman" w:cs="Times New Roman"/>
        </w:rPr>
        <w:t>%).</w:t>
      </w:r>
    </w:p>
    <w:p w:rsidR="0016188F" w:rsidRPr="00D91741" w:rsidRDefault="0016188F" w:rsidP="0016188F">
      <w:pPr>
        <w:widowControl/>
        <w:tabs>
          <w:tab w:val="left" w:pos="0"/>
        </w:tabs>
        <w:autoSpaceDE/>
        <w:autoSpaceDN/>
        <w:adjustRightInd/>
        <w:ind w:firstLine="709"/>
        <w:rPr>
          <w:rFonts w:ascii="Times New Roman" w:hAnsi="Times New Roman" w:cs="Times New Roman"/>
        </w:rPr>
      </w:pPr>
      <w:r w:rsidRPr="00D91741">
        <w:rPr>
          <w:rFonts w:ascii="Times New Roman" w:hAnsi="Times New Roman" w:cs="Times New Roman"/>
        </w:rPr>
        <w:t>В структуре безработных граждан:</w:t>
      </w:r>
    </w:p>
    <w:p w:rsidR="0016188F" w:rsidRPr="00D91741" w:rsidRDefault="0016188F" w:rsidP="0016188F">
      <w:pPr>
        <w:widowControl/>
        <w:tabs>
          <w:tab w:val="left" w:pos="0"/>
        </w:tabs>
        <w:autoSpaceDE/>
        <w:autoSpaceDN/>
        <w:adjustRightInd/>
        <w:ind w:firstLine="709"/>
        <w:rPr>
          <w:rFonts w:ascii="Times New Roman" w:hAnsi="Times New Roman" w:cs="Times New Roman"/>
        </w:rPr>
      </w:pPr>
      <w:r w:rsidRPr="00D91741">
        <w:rPr>
          <w:rFonts w:ascii="Times New Roman" w:hAnsi="Times New Roman" w:cs="Times New Roman"/>
        </w:rPr>
        <w:t>-  женщины – 6</w:t>
      </w:r>
      <w:r w:rsidR="00483BE7" w:rsidRPr="00D91741">
        <w:rPr>
          <w:rFonts w:ascii="Times New Roman" w:hAnsi="Times New Roman" w:cs="Times New Roman"/>
        </w:rPr>
        <w:t>4</w:t>
      </w:r>
      <w:r w:rsidRPr="00D91741">
        <w:rPr>
          <w:rFonts w:ascii="Times New Roman" w:hAnsi="Times New Roman" w:cs="Times New Roman"/>
        </w:rPr>
        <w:t>%;</w:t>
      </w:r>
    </w:p>
    <w:p w:rsidR="0016188F" w:rsidRPr="00D91741" w:rsidRDefault="0016188F" w:rsidP="0016188F">
      <w:pPr>
        <w:widowControl/>
        <w:tabs>
          <w:tab w:val="left" w:pos="0"/>
        </w:tabs>
        <w:autoSpaceDE/>
        <w:autoSpaceDN/>
        <w:adjustRightInd/>
        <w:ind w:firstLine="709"/>
        <w:rPr>
          <w:rFonts w:ascii="Times New Roman" w:hAnsi="Times New Roman" w:cs="Times New Roman"/>
        </w:rPr>
      </w:pPr>
      <w:r w:rsidRPr="00D91741">
        <w:rPr>
          <w:rFonts w:ascii="Times New Roman" w:hAnsi="Times New Roman" w:cs="Times New Roman"/>
        </w:rPr>
        <w:t xml:space="preserve">- мужчины – </w:t>
      </w:r>
      <w:r w:rsidR="00483BE7" w:rsidRPr="00D91741">
        <w:rPr>
          <w:rFonts w:ascii="Times New Roman" w:hAnsi="Times New Roman" w:cs="Times New Roman"/>
        </w:rPr>
        <w:t>36</w:t>
      </w:r>
      <w:r w:rsidRPr="00D91741">
        <w:rPr>
          <w:rFonts w:ascii="Times New Roman" w:hAnsi="Times New Roman" w:cs="Times New Roman"/>
        </w:rPr>
        <w:t>%;</w:t>
      </w:r>
    </w:p>
    <w:p w:rsidR="0016188F" w:rsidRPr="00D91741" w:rsidRDefault="0016188F" w:rsidP="0016188F">
      <w:pPr>
        <w:widowControl/>
        <w:tabs>
          <w:tab w:val="left" w:pos="0"/>
        </w:tabs>
        <w:autoSpaceDE/>
        <w:autoSpaceDN/>
        <w:adjustRightInd/>
        <w:ind w:firstLine="709"/>
        <w:rPr>
          <w:rFonts w:ascii="Times New Roman" w:hAnsi="Times New Roman" w:cs="Times New Roman"/>
        </w:rPr>
      </w:pPr>
      <w:r w:rsidRPr="00D91741">
        <w:rPr>
          <w:rFonts w:ascii="Times New Roman" w:hAnsi="Times New Roman" w:cs="Times New Roman"/>
        </w:rPr>
        <w:t xml:space="preserve">- молодежь в возрасте 16-29 лет – </w:t>
      </w:r>
      <w:r w:rsidR="00483BE7" w:rsidRPr="00D91741">
        <w:rPr>
          <w:rFonts w:ascii="Times New Roman" w:hAnsi="Times New Roman" w:cs="Times New Roman"/>
        </w:rPr>
        <w:t>17</w:t>
      </w:r>
      <w:r w:rsidRPr="00D91741">
        <w:rPr>
          <w:rFonts w:ascii="Times New Roman" w:hAnsi="Times New Roman" w:cs="Times New Roman"/>
        </w:rPr>
        <w:t>%;</w:t>
      </w:r>
    </w:p>
    <w:p w:rsidR="0016188F" w:rsidRPr="00D91741" w:rsidRDefault="0016188F" w:rsidP="0016188F">
      <w:pPr>
        <w:widowControl/>
        <w:tabs>
          <w:tab w:val="left" w:pos="0"/>
        </w:tabs>
        <w:autoSpaceDE/>
        <w:autoSpaceDN/>
        <w:adjustRightInd/>
        <w:ind w:firstLine="709"/>
        <w:rPr>
          <w:rFonts w:ascii="Times New Roman" w:hAnsi="Times New Roman" w:cs="Times New Roman"/>
        </w:rPr>
      </w:pPr>
      <w:r w:rsidRPr="00D91741">
        <w:rPr>
          <w:rFonts w:ascii="Times New Roman" w:hAnsi="Times New Roman" w:cs="Times New Roman"/>
        </w:rPr>
        <w:t xml:space="preserve">- сельские жители – </w:t>
      </w:r>
      <w:r w:rsidR="00483BE7" w:rsidRPr="00D91741">
        <w:rPr>
          <w:rFonts w:ascii="Times New Roman" w:hAnsi="Times New Roman" w:cs="Times New Roman"/>
        </w:rPr>
        <w:t>19</w:t>
      </w:r>
      <w:r w:rsidRPr="00D91741">
        <w:rPr>
          <w:rFonts w:ascii="Times New Roman" w:hAnsi="Times New Roman" w:cs="Times New Roman"/>
        </w:rPr>
        <w:t>%;</w:t>
      </w:r>
    </w:p>
    <w:p w:rsidR="0016188F" w:rsidRPr="00D91741" w:rsidRDefault="0016188F" w:rsidP="0016188F">
      <w:pPr>
        <w:widowControl/>
        <w:tabs>
          <w:tab w:val="left" w:pos="0"/>
        </w:tabs>
        <w:autoSpaceDE/>
        <w:autoSpaceDN/>
        <w:adjustRightInd/>
        <w:ind w:firstLine="709"/>
        <w:rPr>
          <w:rFonts w:ascii="Times New Roman" w:hAnsi="Times New Roman" w:cs="Times New Roman"/>
        </w:rPr>
      </w:pPr>
      <w:r w:rsidRPr="00D91741">
        <w:rPr>
          <w:rFonts w:ascii="Times New Roman" w:hAnsi="Times New Roman" w:cs="Times New Roman"/>
        </w:rPr>
        <w:t xml:space="preserve">- лица </w:t>
      </w:r>
      <w:proofErr w:type="spellStart"/>
      <w:r w:rsidRPr="00D91741">
        <w:rPr>
          <w:rFonts w:ascii="Times New Roman" w:hAnsi="Times New Roman" w:cs="Times New Roman"/>
        </w:rPr>
        <w:t>предпенсионного</w:t>
      </w:r>
      <w:proofErr w:type="spellEnd"/>
      <w:r w:rsidRPr="00D91741">
        <w:rPr>
          <w:rFonts w:ascii="Times New Roman" w:hAnsi="Times New Roman" w:cs="Times New Roman"/>
        </w:rPr>
        <w:t xml:space="preserve"> возраста – </w:t>
      </w:r>
      <w:r w:rsidR="00483BE7" w:rsidRPr="00D91741">
        <w:rPr>
          <w:rFonts w:ascii="Times New Roman" w:hAnsi="Times New Roman" w:cs="Times New Roman"/>
        </w:rPr>
        <w:t>8</w:t>
      </w:r>
      <w:r w:rsidRPr="00D91741">
        <w:rPr>
          <w:rFonts w:ascii="Times New Roman" w:hAnsi="Times New Roman" w:cs="Times New Roman"/>
        </w:rPr>
        <w:t>%;</w:t>
      </w:r>
    </w:p>
    <w:p w:rsidR="0016188F" w:rsidRPr="00D91741" w:rsidRDefault="0016188F" w:rsidP="0016188F">
      <w:pPr>
        <w:widowControl/>
        <w:tabs>
          <w:tab w:val="left" w:pos="0"/>
        </w:tabs>
        <w:autoSpaceDE/>
        <w:autoSpaceDN/>
        <w:adjustRightInd/>
        <w:ind w:firstLine="709"/>
        <w:rPr>
          <w:rFonts w:ascii="Times New Roman" w:hAnsi="Times New Roman" w:cs="Times New Roman"/>
        </w:rPr>
      </w:pPr>
      <w:r w:rsidRPr="00D91741">
        <w:rPr>
          <w:rFonts w:ascii="Times New Roman" w:hAnsi="Times New Roman" w:cs="Times New Roman"/>
        </w:rPr>
        <w:t xml:space="preserve">- инвалиды – </w:t>
      </w:r>
      <w:r w:rsidR="00483BE7" w:rsidRPr="00D91741">
        <w:rPr>
          <w:rFonts w:ascii="Times New Roman" w:hAnsi="Times New Roman" w:cs="Times New Roman"/>
        </w:rPr>
        <w:t>7</w:t>
      </w:r>
      <w:r w:rsidRPr="00D91741">
        <w:rPr>
          <w:rFonts w:ascii="Times New Roman" w:hAnsi="Times New Roman" w:cs="Times New Roman"/>
        </w:rPr>
        <w:t>%;</w:t>
      </w:r>
    </w:p>
    <w:p w:rsidR="0016188F" w:rsidRPr="00D91741" w:rsidRDefault="0016188F" w:rsidP="0016188F">
      <w:pPr>
        <w:widowControl/>
        <w:tabs>
          <w:tab w:val="left" w:pos="0"/>
        </w:tabs>
        <w:autoSpaceDE/>
        <w:autoSpaceDN/>
        <w:adjustRightInd/>
        <w:ind w:firstLine="709"/>
        <w:rPr>
          <w:rFonts w:ascii="Times New Roman" w:hAnsi="Times New Roman" w:cs="Times New Roman"/>
        </w:rPr>
      </w:pPr>
      <w:r w:rsidRPr="00D91741">
        <w:rPr>
          <w:rFonts w:ascii="Times New Roman" w:hAnsi="Times New Roman" w:cs="Times New Roman"/>
        </w:rPr>
        <w:t xml:space="preserve">- лица, длительное время неработающие (более года) – </w:t>
      </w:r>
      <w:r w:rsidR="00483BE7" w:rsidRPr="00D91741">
        <w:rPr>
          <w:rFonts w:ascii="Times New Roman" w:hAnsi="Times New Roman" w:cs="Times New Roman"/>
        </w:rPr>
        <w:t>20</w:t>
      </w:r>
      <w:r w:rsidRPr="00D91741">
        <w:rPr>
          <w:rFonts w:ascii="Times New Roman" w:hAnsi="Times New Roman" w:cs="Times New Roman"/>
        </w:rPr>
        <w:t>%;</w:t>
      </w:r>
    </w:p>
    <w:p w:rsidR="0016188F" w:rsidRPr="00D91741" w:rsidRDefault="0016188F" w:rsidP="0016188F">
      <w:pPr>
        <w:widowControl/>
        <w:tabs>
          <w:tab w:val="left" w:pos="0"/>
        </w:tabs>
        <w:autoSpaceDE/>
        <w:autoSpaceDN/>
        <w:adjustRightInd/>
        <w:ind w:firstLine="709"/>
        <w:rPr>
          <w:rFonts w:ascii="Times New Roman" w:hAnsi="Times New Roman" w:cs="Times New Roman"/>
        </w:rPr>
      </w:pPr>
      <w:r w:rsidRPr="00D91741">
        <w:rPr>
          <w:rFonts w:ascii="Times New Roman" w:hAnsi="Times New Roman" w:cs="Times New Roman"/>
        </w:rPr>
        <w:t xml:space="preserve">- высвобожденных  работников – </w:t>
      </w:r>
      <w:r w:rsidR="00483BE7" w:rsidRPr="00D91741">
        <w:rPr>
          <w:rFonts w:ascii="Times New Roman" w:hAnsi="Times New Roman" w:cs="Times New Roman"/>
        </w:rPr>
        <w:t>7</w:t>
      </w:r>
      <w:r w:rsidRPr="00D91741">
        <w:rPr>
          <w:rFonts w:ascii="Times New Roman" w:hAnsi="Times New Roman" w:cs="Times New Roman"/>
        </w:rPr>
        <w:t>%.</w:t>
      </w:r>
    </w:p>
    <w:p w:rsidR="0016188F" w:rsidRPr="00D91741" w:rsidRDefault="0016188F" w:rsidP="0016188F">
      <w:pPr>
        <w:widowControl/>
        <w:autoSpaceDE/>
        <w:autoSpaceDN/>
        <w:adjustRightInd/>
        <w:ind w:firstLine="708"/>
        <w:rPr>
          <w:rFonts w:ascii="Times New Roman" w:hAnsi="Times New Roman" w:cs="Times New Roman"/>
        </w:rPr>
      </w:pPr>
      <w:r w:rsidRPr="00D91741">
        <w:rPr>
          <w:rFonts w:ascii="Times New Roman" w:hAnsi="Times New Roman" w:cs="Times New Roman"/>
        </w:rPr>
        <w:t xml:space="preserve">Работодателями заявлено </w:t>
      </w:r>
      <w:r w:rsidR="00483BE7" w:rsidRPr="00D91741">
        <w:rPr>
          <w:rFonts w:ascii="Times New Roman" w:hAnsi="Times New Roman" w:cs="Times New Roman"/>
        </w:rPr>
        <w:t>3155</w:t>
      </w:r>
      <w:r w:rsidRPr="00D91741">
        <w:rPr>
          <w:rFonts w:ascii="Times New Roman" w:hAnsi="Times New Roman" w:cs="Times New Roman"/>
        </w:rPr>
        <w:t xml:space="preserve"> ваканси</w:t>
      </w:r>
      <w:r w:rsidR="00483BE7" w:rsidRPr="00D91741">
        <w:rPr>
          <w:rFonts w:ascii="Times New Roman" w:hAnsi="Times New Roman" w:cs="Times New Roman"/>
        </w:rPr>
        <w:t>й</w:t>
      </w:r>
      <w:r w:rsidRPr="00D91741">
        <w:rPr>
          <w:rFonts w:ascii="Times New Roman" w:hAnsi="Times New Roman" w:cs="Times New Roman"/>
        </w:rPr>
        <w:t xml:space="preserve"> (</w:t>
      </w:r>
      <w:r w:rsidR="00483BE7" w:rsidRPr="00D91741">
        <w:rPr>
          <w:rFonts w:ascii="Times New Roman" w:hAnsi="Times New Roman" w:cs="Times New Roman"/>
        </w:rPr>
        <w:t>85</w:t>
      </w:r>
      <w:r w:rsidRPr="00D91741">
        <w:rPr>
          <w:rFonts w:ascii="Times New Roman" w:hAnsi="Times New Roman" w:cs="Times New Roman"/>
        </w:rPr>
        <w:t xml:space="preserve">% -это вакансии по рабочим специальностям). </w:t>
      </w:r>
    </w:p>
    <w:p w:rsidR="00B7736C" w:rsidRPr="00D91741" w:rsidRDefault="009414A0" w:rsidP="00B7736C">
      <w:pPr>
        <w:widowControl/>
        <w:autoSpaceDE/>
        <w:autoSpaceDN/>
        <w:adjustRightInd/>
        <w:ind w:firstLine="709"/>
        <w:contextualSpacing/>
        <w:rPr>
          <w:rFonts w:ascii="Times New Roman" w:hAnsi="Times New Roman" w:cs="Times New Roman"/>
          <w:b/>
        </w:rPr>
      </w:pPr>
      <w:r w:rsidRPr="00D91741">
        <w:rPr>
          <w:rFonts w:ascii="Times New Roman" w:hAnsi="Times New Roman" w:cs="Times New Roman"/>
          <w:b/>
        </w:rPr>
        <w:t>Профессиональное обучение в 2018</w:t>
      </w:r>
      <w:r w:rsidR="00B7736C" w:rsidRPr="00D91741">
        <w:rPr>
          <w:rFonts w:ascii="Times New Roman" w:hAnsi="Times New Roman" w:cs="Times New Roman"/>
          <w:b/>
        </w:rPr>
        <w:t xml:space="preserve"> году по направлениям: </w:t>
      </w:r>
    </w:p>
    <w:p w:rsidR="00C53B61" w:rsidRPr="00D91741" w:rsidRDefault="00C53B61" w:rsidP="00C53B61">
      <w:pPr>
        <w:widowControl/>
        <w:numPr>
          <w:ilvl w:val="0"/>
          <w:numId w:val="18"/>
        </w:numPr>
        <w:autoSpaceDE/>
        <w:autoSpaceDN/>
        <w:adjustRightInd/>
        <w:spacing w:after="200"/>
        <w:ind w:left="709" w:firstLine="0"/>
        <w:rPr>
          <w:rFonts w:ascii="Times New Roman" w:hAnsi="Times New Roman" w:cs="Times New Roman"/>
        </w:rPr>
      </w:pPr>
      <w:r w:rsidRPr="00D91741">
        <w:rPr>
          <w:rFonts w:ascii="Times New Roman" w:hAnsi="Times New Roman" w:cs="Times New Roman"/>
        </w:rPr>
        <w:t>Профессиональное обучение и дополнительное профессиональное образование безработных граждан. На обучение направлено  503 безработных гражданина.</w:t>
      </w:r>
    </w:p>
    <w:p w:rsidR="00C53B61" w:rsidRPr="00D91741" w:rsidRDefault="00C53B61" w:rsidP="00C53B61">
      <w:pPr>
        <w:widowControl/>
        <w:numPr>
          <w:ilvl w:val="0"/>
          <w:numId w:val="18"/>
        </w:numPr>
        <w:autoSpaceDE/>
        <w:autoSpaceDN/>
        <w:adjustRightInd/>
        <w:spacing w:after="200"/>
        <w:ind w:left="709" w:firstLine="0"/>
        <w:contextualSpacing/>
        <w:rPr>
          <w:rFonts w:ascii="Times New Roman" w:hAnsi="Times New Roman" w:cs="Times New Roman"/>
        </w:rPr>
      </w:pPr>
      <w:r w:rsidRPr="00D91741">
        <w:rPr>
          <w:rFonts w:ascii="Times New Roman" w:hAnsi="Times New Roman" w:cs="Times New Roman"/>
        </w:rPr>
        <w:t>Профессиональное обучение и дополнительное профессиональное образование женщин, находящихся в отпуске по уходу за ребенком до достижения им возраста трех лет, планирующих возвращение к трудовой деятельности. На обучение направлены 50 женщин.</w:t>
      </w:r>
    </w:p>
    <w:p w:rsidR="00C53B61" w:rsidRPr="00D91741" w:rsidRDefault="00C53B61" w:rsidP="00C53B61">
      <w:pPr>
        <w:widowControl/>
        <w:numPr>
          <w:ilvl w:val="0"/>
          <w:numId w:val="18"/>
        </w:numPr>
        <w:autoSpaceDE/>
        <w:autoSpaceDN/>
        <w:adjustRightInd/>
        <w:spacing w:after="200"/>
        <w:ind w:left="709" w:firstLine="0"/>
        <w:contextualSpacing/>
        <w:rPr>
          <w:rFonts w:ascii="Times New Roman" w:hAnsi="Times New Roman" w:cs="Times New Roman"/>
        </w:rPr>
      </w:pPr>
      <w:r w:rsidRPr="00D91741">
        <w:rPr>
          <w:rFonts w:ascii="Times New Roman" w:hAnsi="Times New Roman" w:cs="Times New Roman"/>
        </w:rPr>
        <w:t>Оказание содействия безработным гражданам в переезде в другую местность для трудоустройства. Заключен 1 договор с МУП «</w:t>
      </w:r>
      <w:proofErr w:type="spellStart"/>
      <w:r w:rsidRPr="00D91741">
        <w:rPr>
          <w:rFonts w:ascii="Times New Roman" w:hAnsi="Times New Roman" w:cs="Times New Roman"/>
        </w:rPr>
        <w:t>Метроэлектротранс</w:t>
      </w:r>
      <w:proofErr w:type="spellEnd"/>
      <w:r w:rsidRPr="00D91741">
        <w:rPr>
          <w:rFonts w:ascii="Times New Roman" w:hAnsi="Times New Roman" w:cs="Times New Roman"/>
        </w:rPr>
        <w:t xml:space="preserve">»,  в рамках договора направление на работу выдано 1 чел. по профессии монтер пути. </w:t>
      </w:r>
    </w:p>
    <w:p w:rsidR="00C53B61" w:rsidRPr="00D91741" w:rsidRDefault="00C53B61" w:rsidP="00C53B61">
      <w:pPr>
        <w:widowControl/>
        <w:numPr>
          <w:ilvl w:val="0"/>
          <w:numId w:val="18"/>
        </w:numPr>
        <w:autoSpaceDE/>
        <w:autoSpaceDN/>
        <w:adjustRightInd/>
        <w:spacing w:after="200"/>
        <w:ind w:left="709" w:firstLine="0"/>
        <w:contextualSpacing/>
        <w:rPr>
          <w:rFonts w:ascii="Times New Roman" w:hAnsi="Times New Roman" w:cs="Times New Roman"/>
        </w:rPr>
      </w:pPr>
      <w:r w:rsidRPr="00D91741">
        <w:rPr>
          <w:rFonts w:ascii="Times New Roman" w:hAnsi="Times New Roman" w:cs="Times New Roman"/>
        </w:rPr>
        <w:t xml:space="preserve">Организация содействия в трудоустройстве незанятых инвалидов на оборудованные (оснащенные) для них рабочие места </w:t>
      </w:r>
    </w:p>
    <w:p w:rsidR="00C53B61" w:rsidRPr="00D91741" w:rsidRDefault="00C53B61" w:rsidP="00C53B61">
      <w:pPr>
        <w:widowControl/>
        <w:numPr>
          <w:ilvl w:val="0"/>
          <w:numId w:val="18"/>
        </w:numPr>
        <w:autoSpaceDE/>
        <w:autoSpaceDN/>
        <w:adjustRightInd/>
        <w:spacing w:after="200"/>
        <w:ind w:left="709" w:firstLine="0"/>
        <w:contextualSpacing/>
        <w:rPr>
          <w:rFonts w:ascii="Times New Roman" w:hAnsi="Times New Roman" w:cs="Times New Roman"/>
        </w:rPr>
      </w:pPr>
      <w:r w:rsidRPr="00D91741">
        <w:rPr>
          <w:rFonts w:ascii="Times New Roman" w:hAnsi="Times New Roman" w:cs="Times New Roman"/>
        </w:rPr>
        <w:t xml:space="preserve">Организация содействия </w:t>
      </w:r>
      <w:proofErr w:type="spellStart"/>
      <w:r w:rsidRPr="00D91741">
        <w:rPr>
          <w:rFonts w:ascii="Times New Roman" w:hAnsi="Times New Roman" w:cs="Times New Roman"/>
        </w:rPr>
        <w:t>самозанятости</w:t>
      </w:r>
      <w:proofErr w:type="spellEnd"/>
      <w:r w:rsidRPr="00D91741">
        <w:rPr>
          <w:rFonts w:ascii="Times New Roman" w:hAnsi="Times New Roman" w:cs="Times New Roman"/>
        </w:rPr>
        <w:t xml:space="preserve"> безработных граждан</w:t>
      </w:r>
    </w:p>
    <w:p w:rsidR="00C53B61" w:rsidRPr="00D91741" w:rsidRDefault="00C53B61" w:rsidP="00C53B61">
      <w:pPr>
        <w:widowControl/>
        <w:autoSpaceDE/>
        <w:autoSpaceDN/>
        <w:adjustRightInd/>
        <w:ind w:firstLine="709"/>
        <w:contextualSpacing/>
        <w:rPr>
          <w:rFonts w:ascii="Times New Roman" w:hAnsi="Times New Roman" w:cs="Times New Roman"/>
        </w:rPr>
      </w:pPr>
      <w:r w:rsidRPr="00D91741">
        <w:rPr>
          <w:rFonts w:ascii="Times New Roman" w:hAnsi="Times New Roman" w:cs="Times New Roman"/>
        </w:rPr>
        <w:t>В текущем году в службу занятости за консультацией по вопросу оказания финансовой помощи обратились 177 безработных граждан, в том числе 24 сельских жителя.</w:t>
      </w:r>
    </w:p>
    <w:p w:rsidR="00C53B61" w:rsidRPr="00D91741" w:rsidRDefault="00C53B61" w:rsidP="00C53B61">
      <w:pPr>
        <w:widowControl/>
        <w:autoSpaceDE/>
        <w:autoSpaceDN/>
        <w:adjustRightInd/>
        <w:ind w:firstLine="709"/>
        <w:contextualSpacing/>
        <w:rPr>
          <w:rFonts w:ascii="Times New Roman" w:hAnsi="Times New Roman" w:cs="Times New Roman"/>
        </w:rPr>
      </w:pPr>
      <w:r w:rsidRPr="00D91741">
        <w:rPr>
          <w:rFonts w:ascii="Times New Roman" w:hAnsi="Times New Roman" w:cs="Times New Roman"/>
        </w:rPr>
        <w:t>Проведены три заседания Экспертного совета по защите бизнес-планов для открытия собственного дела. На расчетные счета 12 граждан Центр занятости перечислил финансовую помощь в размере 1 млн. 411 тыс. 200 рублей.</w:t>
      </w:r>
    </w:p>
    <w:p w:rsidR="00B7736C" w:rsidRPr="00D91741" w:rsidRDefault="00B7736C" w:rsidP="00B7736C">
      <w:pPr>
        <w:keepNext/>
        <w:widowControl/>
        <w:autoSpaceDE/>
        <w:autoSpaceDN/>
        <w:adjustRightInd/>
        <w:spacing w:before="240" w:after="60"/>
        <w:ind w:left="360" w:firstLine="0"/>
        <w:jc w:val="left"/>
        <w:outlineLvl w:val="1"/>
        <w:rPr>
          <w:rFonts w:ascii="Times New Roman" w:hAnsi="Times New Roman" w:cs="Times New Roman"/>
          <w:b/>
          <w:bCs/>
          <w:iCs/>
        </w:rPr>
      </w:pPr>
      <w:bookmarkStart w:id="9" w:name="_Toc365286117"/>
      <w:bookmarkStart w:id="10" w:name="_Toc365286481"/>
      <w:bookmarkStart w:id="11" w:name="_Toc365466141"/>
      <w:bookmarkStart w:id="12" w:name="_Toc365467438"/>
      <w:r w:rsidRPr="00D91741">
        <w:rPr>
          <w:rFonts w:ascii="Times New Roman" w:hAnsi="Times New Roman" w:cs="Times New Roman"/>
          <w:b/>
          <w:bCs/>
          <w:iCs/>
        </w:rPr>
        <w:t>Пенсионное обеспечение</w:t>
      </w:r>
      <w:bookmarkEnd w:id="9"/>
      <w:bookmarkEnd w:id="10"/>
      <w:bookmarkEnd w:id="11"/>
      <w:bookmarkEnd w:id="12"/>
      <w:r w:rsidR="007F6A96" w:rsidRPr="00D91741">
        <w:rPr>
          <w:rFonts w:ascii="Times New Roman" w:hAnsi="Times New Roman" w:cs="Times New Roman"/>
          <w:b/>
          <w:bCs/>
          <w:iCs/>
        </w:rPr>
        <w:t>.</w:t>
      </w:r>
    </w:p>
    <w:p w:rsidR="00B7736C" w:rsidRPr="00D91741" w:rsidRDefault="00B7736C" w:rsidP="00B7736C">
      <w:pPr>
        <w:widowControl/>
        <w:autoSpaceDE/>
        <w:autoSpaceDN/>
        <w:adjustRightInd/>
        <w:ind w:firstLine="709"/>
        <w:rPr>
          <w:rFonts w:ascii="Times New Roman" w:hAnsi="Times New Roman" w:cs="Times New Roman"/>
          <w:color w:val="FF0000"/>
          <w:sz w:val="6"/>
          <w:szCs w:val="6"/>
        </w:rPr>
      </w:pPr>
    </w:p>
    <w:p w:rsidR="00B7736C" w:rsidRPr="00D91741" w:rsidRDefault="00B7736C" w:rsidP="00B7736C">
      <w:pPr>
        <w:widowControl/>
        <w:autoSpaceDE/>
        <w:autoSpaceDN/>
        <w:adjustRightInd/>
        <w:ind w:firstLine="709"/>
        <w:rPr>
          <w:rFonts w:ascii="Times New Roman" w:hAnsi="Times New Roman" w:cs="Times New Roman"/>
          <w:color w:val="FF0000"/>
        </w:rPr>
      </w:pPr>
      <w:r w:rsidRPr="00D91741">
        <w:rPr>
          <w:rFonts w:ascii="Times New Roman" w:hAnsi="Times New Roman" w:cs="Times New Roman"/>
        </w:rPr>
        <w:t>В районе по состоянию на 1 января 201</w:t>
      </w:r>
      <w:r w:rsidR="003D5AF6" w:rsidRPr="00D91741">
        <w:rPr>
          <w:rFonts w:ascii="Times New Roman" w:hAnsi="Times New Roman" w:cs="Times New Roman"/>
        </w:rPr>
        <w:t>9</w:t>
      </w:r>
      <w:r w:rsidRPr="00D91741">
        <w:rPr>
          <w:rFonts w:ascii="Times New Roman" w:hAnsi="Times New Roman" w:cs="Times New Roman"/>
        </w:rPr>
        <w:t xml:space="preserve"> года числится 5</w:t>
      </w:r>
      <w:r w:rsidR="003D5AF6" w:rsidRPr="00D91741">
        <w:rPr>
          <w:rFonts w:ascii="Times New Roman" w:hAnsi="Times New Roman" w:cs="Times New Roman"/>
        </w:rPr>
        <w:t>5</w:t>
      </w:r>
      <w:r w:rsidRPr="00D91741">
        <w:rPr>
          <w:rFonts w:ascii="Times New Roman" w:hAnsi="Times New Roman" w:cs="Times New Roman"/>
        </w:rPr>
        <w:t xml:space="preserve"> </w:t>
      </w:r>
      <w:r w:rsidR="003D5AF6" w:rsidRPr="00D91741">
        <w:rPr>
          <w:rFonts w:ascii="Times New Roman" w:hAnsi="Times New Roman" w:cs="Times New Roman"/>
        </w:rPr>
        <w:t>711</w:t>
      </w:r>
      <w:r w:rsidRPr="00D91741">
        <w:rPr>
          <w:rFonts w:ascii="Times New Roman" w:hAnsi="Times New Roman" w:cs="Times New Roman"/>
        </w:rPr>
        <w:t xml:space="preserve"> пенсионер</w:t>
      </w:r>
      <w:r w:rsidR="003D5AF6" w:rsidRPr="00D91741">
        <w:rPr>
          <w:rFonts w:ascii="Times New Roman" w:hAnsi="Times New Roman" w:cs="Times New Roman"/>
        </w:rPr>
        <w:t>ов</w:t>
      </w:r>
      <w:r w:rsidRPr="00D91741">
        <w:rPr>
          <w:rFonts w:ascii="Times New Roman" w:hAnsi="Times New Roman" w:cs="Times New Roman"/>
        </w:rPr>
        <w:t xml:space="preserve"> (прирост на </w:t>
      </w:r>
      <w:r w:rsidR="003D5AF6" w:rsidRPr="00D91741">
        <w:rPr>
          <w:rFonts w:ascii="Times New Roman" w:hAnsi="Times New Roman" w:cs="Times New Roman"/>
        </w:rPr>
        <w:t>1,8</w:t>
      </w:r>
      <w:r w:rsidRPr="00D91741">
        <w:rPr>
          <w:rFonts w:ascii="Times New Roman" w:hAnsi="Times New Roman" w:cs="Times New Roman"/>
        </w:rPr>
        <w:t xml:space="preserve">%  к аналогичному периоду прошлого года или на 1 </w:t>
      </w:r>
      <w:r w:rsidR="003D5AF6" w:rsidRPr="00D91741">
        <w:rPr>
          <w:rFonts w:ascii="Times New Roman" w:hAnsi="Times New Roman" w:cs="Times New Roman"/>
        </w:rPr>
        <w:t>001</w:t>
      </w:r>
      <w:r w:rsidRPr="00D91741">
        <w:rPr>
          <w:rFonts w:ascii="Times New Roman" w:hAnsi="Times New Roman" w:cs="Times New Roman"/>
        </w:rPr>
        <w:t xml:space="preserve"> человек), из них:</w:t>
      </w:r>
    </w:p>
    <w:p w:rsidR="00B7736C" w:rsidRPr="00D91741" w:rsidRDefault="00B7736C" w:rsidP="00B7736C">
      <w:pPr>
        <w:widowControl/>
        <w:autoSpaceDE/>
        <w:autoSpaceDN/>
        <w:adjustRightInd/>
        <w:ind w:firstLine="709"/>
        <w:rPr>
          <w:rFonts w:ascii="Times New Roman" w:hAnsi="Times New Roman" w:cs="Times New Roman"/>
          <w:color w:val="FF0000"/>
        </w:rPr>
      </w:pPr>
      <w:r w:rsidRPr="00D91741">
        <w:rPr>
          <w:rFonts w:ascii="Times New Roman" w:hAnsi="Times New Roman" w:cs="Times New Roman"/>
        </w:rPr>
        <w:t>- по старости  - 4</w:t>
      </w:r>
      <w:r w:rsidR="003D5AF6" w:rsidRPr="00D91741">
        <w:rPr>
          <w:rFonts w:ascii="Times New Roman" w:hAnsi="Times New Roman" w:cs="Times New Roman"/>
        </w:rPr>
        <w:t>8</w:t>
      </w:r>
      <w:r w:rsidRPr="00D91741">
        <w:rPr>
          <w:rFonts w:ascii="Times New Roman" w:hAnsi="Times New Roman" w:cs="Times New Roman"/>
        </w:rPr>
        <w:t xml:space="preserve"> </w:t>
      </w:r>
      <w:r w:rsidR="003D5AF6" w:rsidRPr="00D91741">
        <w:rPr>
          <w:rFonts w:ascii="Times New Roman" w:hAnsi="Times New Roman" w:cs="Times New Roman"/>
        </w:rPr>
        <w:t>369</w:t>
      </w:r>
      <w:r w:rsidRPr="00D91741">
        <w:rPr>
          <w:rFonts w:ascii="Times New Roman" w:hAnsi="Times New Roman" w:cs="Times New Roman"/>
        </w:rPr>
        <w:t xml:space="preserve"> человек  (прирост на </w:t>
      </w:r>
      <w:r w:rsidR="003D5AF6" w:rsidRPr="00D91741">
        <w:rPr>
          <w:rFonts w:ascii="Times New Roman" w:hAnsi="Times New Roman" w:cs="Times New Roman"/>
        </w:rPr>
        <w:t>2,1</w:t>
      </w:r>
      <w:r w:rsidRPr="00D91741">
        <w:rPr>
          <w:rFonts w:ascii="Times New Roman" w:hAnsi="Times New Roman" w:cs="Times New Roman"/>
        </w:rPr>
        <w:t>%);</w:t>
      </w:r>
    </w:p>
    <w:p w:rsidR="00B7736C" w:rsidRPr="00D91741" w:rsidRDefault="00B7736C" w:rsidP="00B7736C">
      <w:pPr>
        <w:widowControl/>
        <w:autoSpaceDE/>
        <w:autoSpaceDN/>
        <w:adjustRightInd/>
        <w:ind w:firstLine="709"/>
        <w:rPr>
          <w:rFonts w:ascii="Times New Roman" w:hAnsi="Times New Roman" w:cs="Times New Roman"/>
          <w:color w:val="FF0000"/>
        </w:rPr>
      </w:pPr>
      <w:r w:rsidRPr="00D91741">
        <w:rPr>
          <w:rFonts w:ascii="Times New Roman" w:hAnsi="Times New Roman" w:cs="Times New Roman"/>
        </w:rPr>
        <w:t>- по инвалидности – 2 </w:t>
      </w:r>
      <w:r w:rsidR="003D5AF6" w:rsidRPr="00D91741">
        <w:rPr>
          <w:rFonts w:ascii="Times New Roman" w:hAnsi="Times New Roman" w:cs="Times New Roman"/>
        </w:rPr>
        <w:t>054</w:t>
      </w:r>
      <w:r w:rsidRPr="00D91741">
        <w:rPr>
          <w:rFonts w:ascii="Times New Roman" w:hAnsi="Times New Roman" w:cs="Times New Roman"/>
        </w:rPr>
        <w:t xml:space="preserve"> человек</w:t>
      </w:r>
      <w:r w:rsidR="003D5AF6" w:rsidRPr="00D91741">
        <w:rPr>
          <w:rFonts w:ascii="Times New Roman" w:hAnsi="Times New Roman" w:cs="Times New Roman"/>
        </w:rPr>
        <w:t>а</w:t>
      </w:r>
      <w:r w:rsidRPr="00D91741">
        <w:rPr>
          <w:rFonts w:ascii="Times New Roman" w:hAnsi="Times New Roman" w:cs="Times New Roman"/>
        </w:rPr>
        <w:t xml:space="preserve">  (снижение на </w:t>
      </w:r>
      <w:r w:rsidR="003D5AF6" w:rsidRPr="00D91741">
        <w:rPr>
          <w:rFonts w:ascii="Times New Roman" w:hAnsi="Times New Roman" w:cs="Times New Roman"/>
        </w:rPr>
        <w:t>0,9</w:t>
      </w:r>
      <w:r w:rsidRPr="00D91741">
        <w:rPr>
          <w:rFonts w:ascii="Times New Roman" w:hAnsi="Times New Roman" w:cs="Times New Roman"/>
        </w:rPr>
        <w:t>%);</w:t>
      </w:r>
      <w:r w:rsidRPr="00D91741">
        <w:rPr>
          <w:rFonts w:ascii="Times New Roman" w:hAnsi="Times New Roman" w:cs="Times New Roman"/>
          <w:color w:val="FF0000"/>
        </w:rPr>
        <w:t xml:space="preserve"> </w:t>
      </w:r>
    </w:p>
    <w:p w:rsidR="00B7736C" w:rsidRPr="00D91741" w:rsidRDefault="00B7736C" w:rsidP="00B7736C">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 по случаю потери кормильца – </w:t>
      </w:r>
      <w:r w:rsidR="003D5AF6" w:rsidRPr="00D91741">
        <w:rPr>
          <w:rFonts w:ascii="Times New Roman" w:hAnsi="Times New Roman" w:cs="Times New Roman"/>
        </w:rPr>
        <w:t>1</w:t>
      </w:r>
      <w:r w:rsidRPr="00D91741">
        <w:rPr>
          <w:rFonts w:ascii="Times New Roman" w:hAnsi="Times New Roman" w:cs="Times New Roman"/>
        </w:rPr>
        <w:t> </w:t>
      </w:r>
      <w:r w:rsidR="003D5AF6" w:rsidRPr="00D91741">
        <w:rPr>
          <w:rFonts w:ascii="Times New Roman" w:hAnsi="Times New Roman" w:cs="Times New Roman"/>
        </w:rPr>
        <w:t>785</w:t>
      </w:r>
      <w:r w:rsidRPr="00D91741">
        <w:rPr>
          <w:rFonts w:ascii="Times New Roman" w:hAnsi="Times New Roman" w:cs="Times New Roman"/>
        </w:rPr>
        <w:t xml:space="preserve"> человек  (снижение на </w:t>
      </w:r>
      <w:r w:rsidR="003D5AF6" w:rsidRPr="00D91741">
        <w:rPr>
          <w:rFonts w:ascii="Times New Roman" w:hAnsi="Times New Roman" w:cs="Times New Roman"/>
        </w:rPr>
        <w:t>3,5</w:t>
      </w:r>
      <w:r w:rsidRPr="00D91741">
        <w:rPr>
          <w:rFonts w:ascii="Times New Roman" w:hAnsi="Times New Roman" w:cs="Times New Roman"/>
        </w:rPr>
        <w:t>%);</w:t>
      </w:r>
    </w:p>
    <w:p w:rsidR="00B7736C" w:rsidRPr="00D91741" w:rsidRDefault="00B7736C" w:rsidP="00B7736C">
      <w:pPr>
        <w:widowControl/>
        <w:autoSpaceDE/>
        <w:autoSpaceDN/>
        <w:adjustRightInd/>
        <w:ind w:firstLine="709"/>
        <w:rPr>
          <w:rFonts w:ascii="Times New Roman" w:hAnsi="Times New Roman" w:cs="Times New Roman"/>
          <w:color w:val="FF0000"/>
        </w:rPr>
      </w:pPr>
      <w:r w:rsidRPr="00D91741">
        <w:rPr>
          <w:rFonts w:ascii="Times New Roman" w:hAnsi="Times New Roman" w:cs="Times New Roman"/>
        </w:rPr>
        <w:t>- гос. пенсионное обеспечение – 3 </w:t>
      </w:r>
      <w:r w:rsidR="003D5AF6" w:rsidRPr="00D91741">
        <w:rPr>
          <w:rFonts w:ascii="Times New Roman" w:hAnsi="Times New Roman" w:cs="Times New Roman"/>
        </w:rPr>
        <w:t>503</w:t>
      </w:r>
      <w:r w:rsidRPr="00D91741">
        <w:rPr>
          <w:rFonts w:ascii="Times New Roman" w:hAnsi="Times New Roman" w:cs="Times New Roman"/>
        </w:rPr>
        <w:t xml:space="preserve"> человек</w:t>
      </w:r>
      <w:r w:rsidR="003D5AF6" w:rsidRPr="00D91741">
        <w:rPr>
          <w:rFonts w:ascii="Times New Roman" w:hAnsi="Times New Roman" w:cs="Times New Roman"/>
        </w:rPr>
        <w:t>а</w:t>
      </w:r>
      <w:r w:rsidRPr="00D91741">
        <w:rPr>
          <w:rFonts w:ascii="Times New Roman" w:hAnsi="Times New Roman" w:cs="Times New Roman"/>
        </w:rPr>
        <w:t xml:space="preserve"> (прирост на </w:t>
      </w:r>
      <w:r w:rsidR="003D5AF6" w:rsidRPr="00D91741">
        <w:rPr>
          <w:rFonts w:ascii="Times New Roman" w:hAnsi="Times New Roman" w:cs="Times New Roman"/>
        </w:rPr>
        <w:t>2,8</w:t>
      </w:r>
      <w:r w:rsidRPr="00D91741">
        <w:rPr>
          <w:rFonts w:ascii="Times New Roman" w:hAnsi="Times New Roman" w:cs="Times New Roman"/>
        </w:rPr>
        <w:t>%).</w:t>
      </w:r>
      <w:r w:rsidRPr="00D91741">
        <w:rPr>
          <w:rFonts w:ascii="Times New Roman" w:hAnsi="Times New Roman" w:cs="Times New Roman"/>
          <w:color w:val="FF0000"/>
        </w:rPr>
        <w:t xml:space="preserve"> </w:t>
      </w:r>
    </w:p>
    <w:p w:rsidR="00B7736C" w:rsidRPr="00D91741" w:rsidRDefault="00B7736C" w:rsidP="00B7736C">
      <w:pPr>
        <w:widowControl/>
        <w:autoSpaceDE/>
        <w:autoSpaceDN/>
        <w:adjustRightInd/>
        <w:ind w:firstLine="709"/>
        <w:rPr>
          <w:rFonts w:ascii="Times New Roman" w:hAnsi="Times New Roman" w:cs="Times New Roman"/>
          <w:color w:val="FF0000"/>
          <w:sz w:val="6"/>
          <w:szCs w:val="6"/>
        </w:rPr>
      </w:pPr>
      <w:r w:rsidRPr="00D91741">
        <w:rPr>
          <w:rFonts w:ascii="Times New Roman" w:hAnsi="Times New Roman" w:cs="Times New Roman"/>
        </w:rPr>
        <w:t>Средний размер пенсии на 1 января 201</w:t>
      </w:r>
      <w:r w:rsidR="003D5AF6" w:rsidRPr="00D91741">
        <w:rPr>
          <w:rFonts w:ascii="Times New Roman" w:hAnsi="Times New Roman" w:cs="Times New Roman"/>
        </w:rPr>
        <w:t>9</w:t>
      </w:r>
      <w:r w:rsidRPr="00D91741">
        <w:rPr>
          <w:rFonts w:ascii="Times New Roman" w:hAnsi="Times New Roman" w:cs="Times New Roman"/>
        </w:rPr>
        <w:t xml:space="preserve"> года по городу и району составил</w:t>
      </w:r>
      <w:r w:rsidRPr="00D91741">
        <w:rPr>
          <w:rFonts w:ascii="Times New Roman" w:hAnsi="Times New Roman" w:cs="Times New Roman"/>
          <w:color w:val="FF0000"/>
        </w:rPr>
        <w:t xml:space="preserve">                                    </w:t>
      </w:r>
      <w:r w:rsidRPr="00D91741">
        <w:rPr>
          <w:rFonts w:ascii="Times New Roman" w:hAnsi="Times New Roman" w:cs="Times New Roman"/>
        </w:rPr>
        <w:t>1</w:t>
      </w:r>
      <w:r w:rsidR="003D5AF6" w:rsidRPr="00D91741">
        <w:rPr>
          <w:rFonts w:ascii="Times New Roman" w:hAnsi="Times New Roman" w:cs="Times New Roman"/>
        </w:rPr>
        <w:t>4</w:t>
      </w:r>
      <w:r w:rsidRPr="00D91741">
        <w:rPr>
          <w:rFonts w:ascii="Times New Roman" w:hAnsi="Times New Roman" w:cs="Times New Roman"/>
        </w:rPr>
        <w:t xml:space="preserve"> </w:t>
      </w:r>
      <w:r w:rsidR="003D5AF6" w:rsidRPr="00D91741">
        <w:rPr>
          <w:rFonts w:ascii="Times New Roman" w:hAnsi="Times New Roman" w:cs="Times New Roman"/>
        </w:rPr>
        <w:t>616</w:t>
      </w:r>
      <w:r w:rsidRPr="00D91741">
        <w:rPr>
          <w:rFonts w:ascii="Times New Roman" w:hAnsi="Times New Roman" w:cs="Times New Roman"/>
        </w:rPr>
        <w:t xml:space="preserve"> рубл</w:t>
      </w:r>
      <w:r w:rsidR="003D5AF6" w:rsidRPr="00D91741">
        <w:rPr>
          <w:rFonts w:ascii="Times New Roman" w:hAnsi="Times New Roman" w:cs="Times New Roman"/>
        </w:rPr>
        <w:t>ей</w:t>
      </w:r>
      <w:r w:rsidRPr="00D91741">
        <w:rPr>
          <w:rFonts w:ascii="Times New Roman" w:hAnsi="Times New Roman" w:cs="Times New Roman"/>
        </w:rPr>
        <w:t xml:space="preserve"> </w:t>
      </w:r>
      <w:r w:rsidR="003D5AF6" w:rsidRPr="00D91741">
        <w:rPr>
          <w:rFonts w:ascii="Times New Roman" w:hAnsi="Times New Roman" w:cs="Times New Roman"/>
        </w:rPr>
        <w:t>14</w:t>
      </w:r>
      <w:r w:rsidRPr="00D91741">
        <w:rPr>
          <w:rFonts w:ascii="Times New Roman" w:hAnsi="Times New Roman" w:cs="Times New Roman"/>
        </w:rPr>
        <w:t xml:space="preserve"> копеек. Прирост пенсии составил </w:t>
      </w:r>
      <w:r w:rsidR="003D5AF6" w:rsidRPr="00D91741">
        <w:rPr>
          <w:rFonts w:ascii="Times New Roman" w:hAnsi="Times New Roman" w:cs="Times New Roman"/>
        </w:rPr>
        <w:t>9,2% к аналогичному периоду 2017</w:t>
      </w:r>
      <w:r w:rsidRPr="00D91741">
        <w:rPr>
          <w:rFonts w:ascii="Times New Roman" w:hAnsi="Times New Roman" w:cs="Times New Roman"/>
        </w:rPr>
        <w:t xml:space="preserve"> года. </w:t>
      </w:r>
    </w:p>
    <w:p w:rsidR="00087284" w:rsidRPr="00D91741" w:rsidRDefault="00B7736C" w:rsidP="00877542">
      <w:pPr>
        <w:widowControl/>
        <w:tabs>
          <w:tab w:val="left" w:pos="3330"/>
        </w:tabs>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ab/>
      </w:r>
    </w:p>
    <w:p w:rsidR="00B7736C" w:rsidRPr="00D91741" w:rsidRDefault="005D5094" w:rsidP="00107F7C">
      <w:pPr>
        <w:pStyle w:val="1"/>
        <w:spacing w:after="0"/>
        <w:rPr>
          <w:rFonts w:ascii="Times New Roman" w:hAnsi="Times New Roman" w:cs="Times New Roman"/>
          <w:b w:val="0"/>
          <w:bCs w:val="0"/>
          <w:sz w:val="28"/>
          <w:szCs w:val="28"/>
        </w:rPr>
      </w:pPr>
      <w:bookmarkStart w:id="13" w:name="_1.3._Структура_экономики"/>
      <w:bookmarkEnd w:id="13"/>
      <w:r w:rsidRPr="00D91741">
        <w:rPr>
          <w:rFonts w:ascii="Times New Roman" w:hAnsi="Times New Roman" w:cs="Times New Roman"/>
          <w:color w:val="auto"/>
          <w:sz w:val="28"/>
          <w:szCs w:val="28"/>
        </w:rPr>
        <w:t>3</w:t>
      </w:r>
      <w:r w:rsidR="00B7736C" w:rsidRPr="00D91741">
        <w:rPr>
          <w:rFonts w:ascii="Times New Roman" w:hAnsi="Times New Roman" w:cs="Times New Roman"/>
          <w:color w:val="auto"/>
          <w:sz w:val="28"/>
          <w:szCs w:val="28"/>
        </w:rPr>
        <w:t>.3. Структура экономики</w:t>
      </w:r>
    </w:p>
    <w:p w:rsidR="002E3868" w:rsidRPr="00D91741" w:rsidRDefault="002E3868" w:rsidP="00B7736C">
      <w:pPr>
        <w:widowControl/>
        <w:tabs>
          <w:tab w:val="left" w:pos="3330"/>
        </w:tabs>
        <w:autoSpaceDE/>
        <w:autoSpaceDN/>
        <w:adjustRightInd/>
        <w:ind w:firstLine="851"/>
        <w:rPr>
          <w:rFonts w:ascii="Times New Roman" w:hAnsi="Times New Roman" w:cs="Times New Roman"/>
          <w:lang w:eastAsia="en-US"/>
        </w:rPr>
      </w:pPr>
    </w:p>
    <w:p w:rsidR="004D57FA" w:rsidRPr="00D91741" w:rsidRDefault="004D57FA" w:rsidP="004D57FA">
      <w:pPr>
        <w:widowControl/>
        <w:tabs>
          <w:tab w:val="left" w:pos="709"/>
        </w:tabs>
        <w:autoSpaceDE/>
        <w:autoSpaceDN/>
        <w:adjustRightInd/>
        <w:ind w:firstLine="709"/>
        <w:rPr>
          <w:rFonts w:ascii="Times New Roman" w:hAnsi="Times New Roman" w:cs="Times New Roman"/>
        </w:rPr>
      </w:pPr>
      <w:r w:rsidRPr="00D91741">
        <w:rPr>
          <w:rFonts w:ascii="Times New Roman" w:hAnsi="Times New Roman" w:cs="Times New Roman"/>
        </w:rPr>
        <w:t xml:space="preserve">В 2015 году общий объем отгруженных товаров, работ и услуг </w:t>
      </w:r>
      <w:r w:rsidR="00D76B7F" w:rsidRPr="00D91741">
        <w:rPr>
          <w:rFonts w:ascii="Times New Roman" w:hAnsi="Times New Roman" w:cs="Times New Roman"/>
        </w:rPr>
        <w:t xml:space="preserve">предприятиями </w:t>
      </w:r>
      <w:proofErr w:type="spellStart"/>
      <w:r w:rsidR="00D76B7F" w:rsidRPr="00D91741">
        <w:rPr>
          <w:rFonts w:ascii="Times New Roman" w:hAnsi="Times New Roman" w:cs="Times New Roman"/>
        </w:rPr>
        <w:t>Альметьевского</w:t>
      </w:r>
      <w:proofErr w:type="spellEnd"/>
      <w:r w:rsidR="00D76B7F" w:rsidRPr="00D91741">
        <w:rPr>
          <w:rFonts w:ascii="Times New Roman" w:hAnsi="Times New Roman" w:cs="Times New Roman"/>
        </w:rPr>
        <w:t xml:space="preserve"> муниципального района </w:t>
      </w:r>
      <w:r w:rsidRPr="00D91741">
        <w:rPr>
          <w:rFonts w:ascii="Times New Roman" w:hAnsi="Times New Roman" w:cs="Times New Roman"/>
        </w:rPr>
        <w:t xml:space="preserve">увеличился на 15,6% и составил 553 миллиарда рублей (2014 год - 478,4 миллиарда рублей). Объем отгруженных товаров и услуг на душу населения </w:t>
      </w:r>
      <w:r w:rsidRPr="00D91741">
        <w:rPr>
          <w:rFonts w:ascii="Times New Roman" w:hAnsi="Times New Roman" w:cs="Times New Roman"/>
        </w:rPr>
        <w:lastRenderedPageBreak/>
        <w:t xml:space="preserve">составил 2,7 миллионов рублей. </w:t>
      </w:r>
      <w:r w:rsidR="00D76B7F" w:rsidRPr="00D91741">
        <w:rPr>
          <w:rFonts w:ascii="Times New Roman" w:hAnsi="Times New Roman" w:cs="Times New Roman"/>
        </w:rPr>
        <w:t>Индекс промышленного производства составил 101,4% (в 2014 году 103,4%).</w:t>
      </w:r>
    </w:p>
    <w:p w:rsidR="00CC74A3" w:rsidRPr="00D91741" w:rsidRDefault="00CC74A3" w:rsidP="00CC74A3">
      <w:pPr>
        <w:widowControl/>
        <w:tabs>
          <w:tab w:val="left" w:pos="709"/>
        </w:tabs>
        <w:autoSpaceDE/>
        <w:autoSpaceDN/>
        <w:adjustRightInd/>
        <w:ind w:firstLine="709"/>
        <w:rPr>
          <w:rFonts w:ascii="Times New Roman" w:hAnsi="Times New Roman" w:cs="Times New Roman"/>
        </w:rPr>
      </w:pPr>
      <w:r w:rsidRPr="00D91741">
        <w:rPr>
          <w:rFonts w:ascii="Times New Roman" w:hAnsi="Times New Roman" w:cs="Times New Roman"/>
        </w:rPr>
        <w:t xml:space="preserve">По состоянию на 1 января 2019 года общий объем отгруженных товаров, работ и услуг предприятиями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w:t>
      </w:r>
      <w:r w:rsidR="00F64F09" w:rsidRPr="00D91741">
        <w:rPr>
          <w:rFonts w:ascii="Times New Roman" w:hAnsi="Times New Roman" w:cs="Times New Roman"/>
        </w:rPr>
        <w:t>ального района увеличился на 42,6</w:t>
      </w:r>
      <w:r w:rsidRPr="00D91741">
        <w:rPr>
          <w:rFonts w:ascii="Times New Roman" w:hAnsi="Times New Roman" w:cs="Times New Roman"/>
        </w:rPr>
        <w:t xml:space="preserve">% и составил </w:t>
      </w:r>
      <w:r w:rsidR="00994150" w:rsidRPr="00D91741">
        <w:rPr>
          <w:rFonts w:ascii="Times New Roman" w:hAnsi="Times New Roman" w:cs="Times New Roman"/>
        </w:rPr>
        <w:t>927</w:t>
      </w:r>
      <w:r w:rsidRPr="00D91741">
        <w:rPr>
          <w:rFonts w:ascii="Times New Roman" w:hAnsi="Times New Roman" w:cs="Times New Roman"/>
        </w:rPr>
        <w:t xml:space="preserve"> миллиард</w:t>
      </w:r>
      <w:r w:rsidR="00994150" w:rsidRPr="00D91741">
        <w:rPr>
          <w:rFonts w:ascii="Times New Roman" w:hAnsi="Times New Roman" w:cs="Times New Roman"/>
        </w:rPr>
        <w:t>ов</w:t>
      </w:r>
      <w:r w:rsidRPr="00D91741">
        <w:rPr>
          <w:rFonts w:ascii="Times New Roman" w:hAnsi="Times New Roman" w:cs="Times New Roman"/>
        </w:rPr>
        <w:t xml:space="preserve"> рублей (201</w:t>
      </w:r>
      <w:r w:rsidR="00994150" w:rsidRPr="00D91741">
        <w:rPr>
          <w:rFonts w:ascii="Times New Roman" w:hAnsi="Times New Roman" w:cs="Times New Roman"/>
        </w:rPr>
        <w:t>7</w:t>
      </w:r>
      <w:r w:rsidRPr="00D91741">
        <w:rPr>
          <w:rFonts w:ascii="Times New Roman" w:hAnsi="Times New Roman" w:cs="Times New Roman"/>
        </w:rPr>
        <w:t xml:space="preserve"> год - </w:t>
      </w:r>
      <w:r w:rsidR="00994150" w:rsidRPr="00D91741">
        <w:rPr>
          <w:rFonts w:ascii="Times New Roman" w:hAnsi="Times New Roman" w:cs="Times New Roman"/>
        </w:rPr>
        <w:t>650</w:t>
      </w:r>
      <w:r w:rsidRPr="00D91741">
        <w:rPr>
          <w:rFonts w:ascii="Times New Roman" w:hAnsi="Times New Roman" w:cs="Times New Roman"/>
        </w:rPr>
        <w:t xml:space="preserve"> миллиард</w:t>
      </w:r>
      <w:r w:rsidR="00994150" w:rsidRPr="00D91741">
        <w:rPr>
          <w:rFonts w:ascii="Times New Roman" w:hAnsi="Times New Roman" w:cs="Times New Roman"/>
        </w:rPr>
        <w:t>ов</w:t>
      </w:r>
      <w:r w:rsidRPr="00D91741">
        <w:rPr>
          <w:rFonts w:ascii="Times New Roman" w:hAnsi="Times New Roman" w:cs="Times New Roman"/>
        </w:rPr>
        <w:t xml:space="preserve"> рублей). Объем отгруженных товаров и услуг на душу населения составил </w:t>
      </w:r>
      <w:r w:rsidR="00994150" w:rsidRPr="00D91741">
        <w:rPr>
          <w:rFonts w:ascii="Times New Roman" w:hAnsi="Times New Roman" w:cs="Times New Roman"/>
        </w:rPr>
        <w:t>4,5</w:t>
      </w:r>
      <w:r w:rsidRPr="00D91741">
        <w:rPr>
          <w:rFonts w:ascii="Times New Roman" w:hAnsi="Times New Roman" w:cs="Times New Roman"/>
        </w:rPr>
        <w:t xml:space="preserve"> миллионов рублей. Индекс промышленного производства составил 10</w:t>
      </w:r>
      <w:r w:rsidR="00994150" w:rsidRPr="00D91741">
        <w:rPr>
          <w:rFonts w:ascii="Times New Roman" w:hAnsi="Times New Roman" w:cs="Times New Roman"/>
        </w:rPr>
        <w:t>5,3</w:t>
      </w:r>
      <w:r w:rsidRPr="00D91741">
        <w:rPr>
          <w:rFonts w:ascii="Times New Roman" w:hAnsi="Times New Roman" w:cs="Times New Roman"/>
        </w:rPr>
        <w:t>% (в 201</w:t>
      </w:r>
      <w:r w:rsidR="00994150" w:rsidRPr="00D91741">
        <w:rPr>
          <w:rFonts w:ascii="Times New Roman" w:hAnsi="Times New Roman" w:cs="Times New Roman"/>
        </w:rPr>
        <w:t>7</w:t>
      </w:r>
      <w:r w:rsidRPr="00D91741">
        <w:rPr>
          <w:rFonts w:ascii="Times New Roman" w:hAnsi="Times New Roman" w:cs="Times New Roman"/>
        </w:rPr>
        <w:t xml:space="preserve"> году 10</w:t>
      </w:r>
      <w:r w:rsidR="00994150" w:rsidRPr="00D91741">
        <w:rPr>
          <w:rFonts w:ascii="Times New Roman" w:hAnsi="Times New Roman" w:cs="Times New Roman"/>
        </w:rPr>
        <w:t>1,0</w:t>
      </w:r>
      <w:r w:rsidRPr="00D91741">
        <w:rPr>
          <w:rFonts w:ascii="Times New Roman" w:hAnsi="Times New Roman" w:cs="Times New Roman"/>
        </w:rPr>
        <w:t>%).</w:t>
      </w:r>
    </w:p>
    <w:p w:rsidR="004D57FA" w:rsidRPr="00D91741" w:rsidRDefault="004D57FA" w:rsidP="004D57FA">
      <w:pPr>
        <w:widowControl/>
        <w:tabs>
          <w:tab w:val="left" w:pos="709"/>
        </w:tabs>
        <w:autoSpaceDE/>
        <w:autoSpaceDN/>
        <w:adjustRightInd/>
        <w:ind w:firstLine="709"/>
        <w:rPr>
          <w:rFonts w:ascii="Times New Roman" w:hAnsi="Times New Roman" w:cs="Times New Roman"/>
        </w:rPr>
      </w:pP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муниципальный район с долей отгрузки </w:t>
      </w:r>
      <w:r w:rsidR="00A46204" w:rsidRPr="00D91741">
        <w:rPr>
          <w:rFonts w:ascii="Times New Roman" w:hAnsi="Times New Roman" w:cs="Times New Roman"/>
        </w:rPr>
        <w:t>32,9</w:t>
      </w:r>
      <w:r w:rsidRPr="00D91741">
        <w:rPr>
          <w:rFonts w:ascii="Times New Roman" w:hAnsi="Times New Roman" w:cs="Times New Roman"/>
        </w:rPr>
        <w:t xml:space="preserve">% занимает I место в Республике Татарстан. Район является сырьевой экономической зоной республики с наличием производственного комплекса, основной сферой которого является добыча полезных ископаемых, производство и обслуживание нефтяного оборудования, геологоразведка.         </w:t>
      </w:r>
    </w:p>
    <w:p w:rsidR="004D57FA" w:rsidRPr="00D91741" w:rsidRDefault="004D57FA" w:rsidP="004D57FA">
      <w:pPr>
        <w:widowControl/>
        <w:tabs>
          <w:tab w:val="left" w:pos="709"/>
        </w:tabs>
        <w:autoSpaceDE/>
        <w:autoSpaceDN/>
        <w:adjustRightInd/>
        <w:ind w:firstLine="709"/>
        <w:rPr>
          <w:rFonts w:ascii="Times New Roman" w:hAnsi="Times New Roman" w:cs="Times New Roman"/>
        </w:rPr>
      </w:pPr>
      <w:r w:rsidRPr="00D91741">
        <w:rPr>
          <w:rFonts w:ascii="Times New Roman" w:hAnsi="Times New Roman" w:cs="Times New Roman"/>
        </w:rPr>
        <w:t>Основную долю в общей структуре экономики района составляет нефтедобывающая промышленность 81,4%, оставшаяся доля - предоставление коммунальных, социальных услуг 5,3%, оптово-розничная торговля 5%, обрабатывающая промышленность 3,5%, транспорт и связь 2,25%, строительство 1,3%, сельское хозяйство 0,15%, прочие 1,2%.</w:t>
      </w:r>
    </w:p>
    <w:p w:rsidR="004D57FA" w:rsidRPr="00D91741" w:rsidRDefault="004D57FA" w:rsidP="004D57FA">
      <w:pPr>
        <w:widowControl/>
        <w:tabs>
          <w:tab w:val="left" w:pos="709"/>
        </w:tabs>
        <w:autoSpaceDE/>
        <w:autoSpaceDN/>
        <w:adjustRightInd/>
        <w:ind w:firstLine="709"/>
        <w:rPr>
          <w:rFonts w:ascii="Times New Roman" w:hAnsi="Times New Roman" w:cs="Times New Roman"/>
        </w:rPr>
      </w:pPr>
      <w:r w:rsidRPr="00D91741">
        <w:rPr>
          <w:rFonts w:ascii="Times New Roman" w:hAnsi="Times New Roman" w:cs="Times New Roman"/>
        </w:rPr>
        <w:t xml:space="preserve">На территории района располагаются производственные предприятия с общим объемом выпускаемой продукции </w:t>
      </w:r>
      <w:r w:rsidR="00A46204" w:rsidRPr="00D91741">
        <w:rPr>
          <w:rFonts w:ascii="Times New Roman" w:hAnsi="Times New Roman" w:cs="Times New Roman"/>
        </w:rPr>
        <w:t>12</w:t>
      </w:r>
      <w:r w:rsidRPr="00D91741">
        <w:rPr>
          <w:rFonts w:ascii="Times New Roman" w:hAnsi="Times New Roman" w:cs="Times New Roman"/>
        </w:rPr>
        <w:t xml:space="preserve"> миллиардов рублей, среди них: АО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трубный завод» (производство стальных труб), О</w:t>
      </w:r>
      <w:r w:rsidR="00A46204" w:rsidRPr="00D91741">
        <w:rPr>
          <w:rFonts w:ascii="Times New Roman" w:hAnsi="Times New Roman" w:cs="Times New Roman"/>
        </w:rPr>
        <w:t>О</w:t>
      </w:r>
      <w:r w:rsidRPr="00D91741">
        <w:rPr>
          <w:rFonts w:ascii="Times New Roman" w:hAnsi="Times New Roman" w:cs="Times New Roman"/>
        </w:rPr>
        <w:t>О «</w:t>
      </w:r>
      <w:proofErr w:type="spellStart"/>
      <w:r w:rsidRPr="00D91741">
        <w:rPr>
          <w:rFonts w:ascii="Times New Roman" w:hAnsi="Times New Roman" w:cs="Times New Roman"/>
        </w:rPr>
        <w:t>Алнас</w:t>
      </w:r>
      <w:proofErr w:type="spellEnd"/>
      <w:r w:rsidRPr="00D91741">
        <w:rPr>
          <w:rFonts w:ascii="Times New Roman" w:hAnsi="Times New Roman" w:cs="Times New Roman"/>
        </w:rPr>
        <w:t>» (производство погружных установок электрических центробежных насосов),  ООО «</w:t>
      </w:r>
      <w:proofErr w:type="spellStart"/>
      <w:r w:rsidRPr="00D91741">
        <w:rPr>
          <w:rFonts w:ascii="Times New Roman" w:hAnsi="Times New Roman" w:cs="Times New Roman"/>
        </w:rPr>
        <w:t>Баулюкс</w:t>
      </w:r>
      <w:proofErr w:type="spellEnd"/>
      <w:r w:rsidRPr="00D91741">
        <w:rPr>
          <w:rFonts w:ascii="Times New Roman" w:hAnsi="Times New Roman" w:cs="Times New Roman"/>
        </w:rPr>
        <w:t>» (производство сухих строительных смесей), АО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завод «Радиоприбор» (предприятие оборонного комплекса России, производство радио-электро-технической продукции), ООО «</w:t>
      </w:r>
      <w:proofErr w:type="spellStart"/>
      <w:r w:rsidRPr="00D91741">
        <w:rPr>
          <w:rFonts w:ascii="Times New Roman" w:hAnsi="Times New Roman" w:cs="Times New Roman"/>
        </w:rPr>
        <w:t>Альметьевская</w:t>
      </w:r>
      <w:proofErr w:type="spellEnd"/>
      <w:r w:rsidRPr="00D91741">
        <w:rPr>
          <w:rFonts w:ascii="Times New Roman" w:hAnsi="Times New Roman" w:cs="Times New Roman"/>
        </w:rPr>
        <w:t xml:space="preserve"> чулочно-носочная фабрика «Алсу» (производство чулочно-носочных изделий) и другие.</w:t>
      </w:r>
    </w:p>
    <w:p w:rsidR="004D57FA" w:rsidRPr="00D91741" w:rsidRDefault="004D57FA" w:rsidP="004D57FA">
      <w:pPr>
        <w:widowControl/>
        <w:tabs>
          <w:tab w:val="left" w:pos="709"/>
        </w:tabs>
        <w:autoSpaceDE/>
        <w:autoSpaceDN/>
        <w:adjustRightInd/>
        <w:ind w:firstLine="709"/>
        <w:rPr>
          <w:rFonts w:ascii="Times New Roman" w:hAnsi="Times New Roman" w:cs="Times New Roman"/>
        </w:rPr>
      </w:pPr>
      <w:r w:rsidRPr="00D91741">
        <w:rPr>
          <w:rFonts w:ascii="Times New Roman" w:hAnsi="Times New Roman" w:cs="Times New Roman"/>
        </w:rPr>
        <w:t xml:space="preserve">Район является одним из лидеров в формировании внутреннего территориального продукта. По итогам </w:t>
      </w:r>
      <w:r w:rsidR="0032411A" w:rsidRPr="00D91741">
        <w:rPr>
          <w:rFonts w:ascii="Times New Roman" w:hAnsi="Times New Roman" w:cs="Times New Roman"/>
        </w:rPr>
        <w:t>201</w:t>
      </w:r>
      <w:r w:rsidR="00FF3E4B" w:rsidRPr="00D91741">
        <w:rPr>
          <w:rFonts w:ascii="Times New Roman" w:hAnsi="Times New Roman" w:cs="Times New Roman"/>
        </w:rPr>
        <w:t>8</w:t>
      </w:r>
      <w:r w:rsidRPr="00D91741">
        <w:rPr>
          <w:rFonts w:ascii="Times New Roman" w:hAnsi="Times New Roman" w:cs="Times New Roman"/>
        </w:rPr>
        <w:t xml:space="preserve"> года объем ВТП составил </w:t>
      </w:r>
      <w:r w:rsidR="00FF3E4B" w:rsidRPr="00D91741">
        <w:rPr>
          <w:rFonts w:ascii="Times New Roman" w:hAnsi="Times New Roman" w:cs="Times New Roman"/>
        </w:rPr>
        <w:t>410</w:t>
      </w:r>
      <w:r w:rsidRPr="00D91741">
        <w:rPr>
          <w:rFonts w:ascii="Times New Roman" w:hAnsi="Times New Roman" w:cs="Times New Roman"/>
        </w:rPr>
        <w:t xml:space="preserve"> миллиар</w:t>
      </w:r>
      <w:r w:rsidR="00A46204" w:rsidRPr="00D91741">
        <w:rPr>
          <w:rFonts w:ascii="Times New Roman" w:hAnsi="Times New Roman" w:cs="Times New Roman"/>
        </w:rPr>
        <w:t>дов</w:t>
      </w:r>
      <w:r w:rsidRPr="00D91741">
        <w:rPr>
          <w:rFonts w:ascii="Times New Roman" w:hAnsi="Times New Roman" w:cs="Times New Roman"/>
        </w:rPr>
        <w:t xml:space="preserve"> рублей</w:t>
      </w:r>
      <w:r w:rsidR="0032411A" w:rsidRPr="00D91741">
        <w:rPr>
          <w:rFonts w:ascii="Times New Roman" w:hAnsi="Times New Roman" w:cs="Times New Roman"/>
        </w:rPr>
        <w:t xml:space="preserve">, что на </w:t>
      </w:r>
      <w:r w:rsidR="00FF3E4B" w:rsidRPr="00D91741">
        <w:rPr>
          <w:rFonts w:ascii="Times New Roman" w:hAnsi="Times New Roman" w:cs="Times New Roman"/>
        </w:rPr>
        <w:t>32</w:t>
      </w:r>
      <w:r w:rsidR="0032411A" w:rsidRPr="00D91741">
        <w:rPr>
          <w:rFonts w:ascii="Times New Roman" w:hAnsi="Times New Roman" w:cs="Times New Roman"/>
        </w:rPr>
        <w:t>% больше 2016 года</w:t>
      </w:r>
      <w:r w:rsidRPr="00D91741">
        <w:rPr>
          <w:rFonts w:ascii="Times New Roman" w:hAnsi="Times New Roman" w:cs="Times New Roman"/>
        </w:rPr>
        <w:t>.</w:t>
      </w:r>
    </w:p>
    <w:p w:rsidR="004D57FA" w:rsidRPr="00D91741" w:rsidRDefault="004D57FA" w:rsidP="004D57FA">
      <w:pPr>
        <w:widowControl/>
        <w:tabs>
          <w:tab w:val="left" w:pos="709"/>
        </w:tabs>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 xml:space="preserve">По информации службы государственной статистики положительной динамикой характеризуются отрасли: «добыча полезных ископаемых» (+17,4%), «обрабатывающее производство» (+1,0 %), «здравоохранение и предоставление социальных услуг» (+38,2%), «образование» (+3,5%). </w:t>
      </w:r>
    </w:p>
    <w:p w:rsidR="004D57FA" w:rsidRPr="00D91741" w:rsidRDefault="004D57FA" w:rsidP="004D57FA">
      <w:pPr>
        <w:widowControl/>
        <w:tabs>
          <w:tab w:val="left" w:pos="709"/>
        </w:tabs>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Снижение отмечено в следующих отраслях: «строительство» (-7,9%), «оптовая и розничная торговля» (-8,3%), «транспорт» (-3%), «сельское хозяйство, охота и лесничество» (-0,6 %).</w:t>
      </w:r>
    </w:p>
    <w:p w:rsidR="004D57FA" w:rsidRPr="00D91741" w:rsidRDefault="004D57FA" w:rsidP="004D57FA">
      <w:pPr>
        <w:widowControl/>
        <w:tabs>
          <w:tab w:val="left" w:pos="709"/>
        </w:tabs>
        <w:autoSpaceDE/>
        <w:autoSpaceDN/>
        <w:adjustRightInd/>
        <w:ind w:firstLine="567"/>
        <w:rPr>
          <w:rFonts w:ascii="Times New Roman" w:hAnsi="Times New Roman" w:cs="Times New Roman"/>
          <w:lang w:eastAsia="en-US"/>
        </w:rPr>
      </w:pPr>
      <w:r w:rsidRPr="00D91741">
        <w:rPr>
          <w:rFonts w:ascii="Times New Roman" w:hAnsi="Times New Roman" w:cs="Times New Roman"/>
          <w:lang w:eastAsia="en-US"/>
        </w:rPr>
        <w:tab/>
        <w:t xml:space="preserve">По итогам 2015 года объем инвестиций в основной капитал (за исключением бюджетных средств) </w:t>
      </w:r>
      <w:r w:rsidR="00583976" w:rsidRPr="00D91741">
        <w:rPr>
          <w:rFonts w:ascii="Times New Roman" w:hAnsi="Times New Roman" w:cs="Times New Roman"/>
          <w:lang w:eastAsia="en-US"/>
        </w:rPr>
        <w:t>составил</w:t>
      </w:r>
      <w:r w:rsidRPr="00D91741">
        <w:rPr>
          <w:rFonts w:ascii="Times New Roman" w:hAnsi="Times New Roman" w:cs="Times New Roman"/>
          <w:lang w:eastAsia="en-US"/>
        </w:rPr>
        <w:t xml:space="preserve"> 86,9 миллиардов рублей. В ранге муниципальных образований по данному показателю район занимает 3 место.</w:t>
      </w:r>
      <w:r w:rsidR="00583976" w:rsidRPr="00D91741">
        <w:rPr>
          <w:rFonts w:ascii="Times New Roman" w:hAnsi="Times New Roman" w:cs="Times New Roman"/>
          <w:lang w:eastAsia="en-US"/>
        </w:rPr>
        <w:t xml:space="preserve"> На 01.01.2019 года объем инвестиций составил </w:t>
      </w:r>
      <w:r w:rsidR="0032411A" w:rsidRPr="00D91741">
        <w:rPr>
          <w:rFonts w:ascii="Times New Roman" w:hAnsi="Times New Roman" w:cs="Times New Roman"/>
          <w:lang w:eastAsia="en-US"/>
        </w:rPr>
        <w:t>75</w:t>
      </w:r>
      <w:r w:rsidR="00583976" w:rsidRPr="00D91741">
        <w:rPr>
          <w:rFonts w:ascii="Times New Roman" w:hAnsi="Times New Roman" w:cs="Times New Roman"/>
          <w:lang w:eastAsia="en-US"/>
        </w:rPr>
        <w:t xml:space="preserve"> </w:t>
      </w:r>
      <w:proofErr w:type="spellStart"/>
      <w:r w:rsidR="00583976" w:rsidRPr="00D91741">
        <w:rPr>
          <w:rFonts w:ascii="Times New Roman" w:hAnsi="Times New Roman" w:cs="Times New Roman"/>
          <w:lang w:eastAsia="en-US"/>
        </w:rPr>
        <w:t>млрд.руб</w:t>
      </w:r>
      <w:proofErr w:type="spellEnd"/>
      <w:r w:rsidR="00583976" w:rsidRPr="00D91741">
        <w:rPr>
          <w:rFonts w:ascii="Times New Roman" w:hAnsi="Times New Roman" w:cs="Times New Roman"/>
          <w:lang w:eastAsia="en-US"/>
        </w:rPr>
        <w:t>.</w:t>
      </w:r>
    </w:p>
    <w:p w:rsidR="00931471" w:rsidRPr="00D91741" w:rsidRDefault="004D57FA" w:rsidP="00931471">
      <w:pPr>
        <w:widowControl/>
        <w:tabs>
          <w:tab w:val="left" w:pos="709"/>
        </w:tabs>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Доля субъектов малого и среднего бизнеса в валовом территориальном продукте района в 2015 году составила 9,3%. В районе осуществля</w:t>
      </w:r>
      <w:r w:rsidR="00653568" w:rsidRPr="00D91741">
        <w:rPr>
          <w:rFonts w:ascii="Times New Roman" w:hAnsi="Times New Roman" w:cs="Times New Roman"/>
          <w:lang w:eastAsia="en-US"/>
        </w:rPr>
        <w:t>ли</w:t>
      </w:r>
      <w:r w:rsidRPr="00D91741">
        <w:rPr>
          <w:rFonts w:ascii="Times New Roman" w:hAnsi="Times New Roman" w:cs="Times New Roman"/>
          <w:lang w:eastAsia="en-US"/>
        </w:rPr>
        <w:t xml:space="preserve"> деятельность 2556 субъект</w:t>
      </w:r>
      <w:r w:rsidR="00653568" w:rsidRPr="00D91741">
        <w:rPr>
          <w:rFonts w:ascii="Times New Roman" w:hAnsi="Times New Roman" w:cs="Times New Roman"/>
          <w:lang w:eastAsia="en-US"/>
        </w:rPr>
        <w:t>ов</w:t>
      </w:r>
      <w:r w:rsidRPr="00D91741">
        <w:rPr>
          <w:rFonts w:ascii="Times New Roman" w:hAnsi="Times New Roman" w:cs="Times New Roman"/>
          <w:lang w:eastAsia="en-US"/>
        </w:rPr>
        <w:t xml:space="preserve"> малого предпринимательства, 4432 индивидуальных предпринимателя. Большая часть из них – это  предприятия оптово-розничной торговли (45,6%).</w:t>
      </w:r>
      <w:r w:rsidR="00931471" w:rsidRPr="00D91741">
        <w:rPr>
          <w:rFonts w:ascii="Times New Roman" w:hAnsi="Times New Roman" w:cs="Times New Roman"/>
          <w:lang w:eastAsia="en-US"/>
        </w:rPr>
        <w:t xml:space="preserve"> Численность занятых на данных предприятиях в 2015 году составила 12 298 человек, среднемесячная заработная плата работников - 28569 рублей (в 2014 году – 27104 рубля). </w:t>
      </w:r>
    </w:p>
    <w:p w:rsidR="00583976" w:rsidRPr="00D91741" w:rsidRDefault="00653568" w:rsidP="00931471">
      <w:pPr>
        <w:widowControl/>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t>В 2017 году д</w:t>
      </w:r>
      <w:r w:rsidR="00583976" w:rsidRPr="00D91741">
        <w:rPr>
          <w:rFonts w:ascii="Times New Roman" w:hAnsi="Times New Roman" w:cs="Times New Roman"/>
          <w:lang w:eastAsia="en-US"/>
        </w:rPr>
        <w:t>оля субъектов малого и среднего бизнеса в валовом территориальном продукте района в 201</w:t>
      </w:r>
      <w:r w:rsidR="0032411A" w:rsidRPr="00D91741">
        <w:rPr>
          <w:rFonts w:ascii="Times New Roman" w:hAnsi="Times New Roman" w:cs="Times New Roman"/>
          <w:lang w:eastAsia="en-US"/>
        </w:rPr>
        <w:t>7</w:t>
      </w:r>
      <w:r w:rsidR="00583976" w:rsidRPr="00D91741">
        <w:rPr>
          <w:rFonts w:ascii="Times New Roman" w:hAnsi="Times New Roman" w:cs="Times New Roman"/>
          <w:lang w:eastAsia="en-US"/>
        </w:rPr>
        <w:t xml:space="preserve"> году составила </w:t>
      </w:r>
      <w:r w:rsidR="00BA4E66" w:rsidRPr="00D91741">
        <w:rPr>
          <w:rFonts w:ascii="Times New Roman" w:hAnsi="Times New Roman" w:cs="Times New Roman"/>
          <w:lang w:eastAsia="en-US"/>
        </w:rPr>
        <w:t>8,</w:t>
      </w:r>
      <w:r w:rsidR="0032411A" w:rsidRPr="00D91741">
        <w:rPr>
          <w:rFonts w:ascii="Times New Roman" w:hAnsi="Times New Roman" w:cs="Times New Roman"/>
          <w:lang w:eastAsia="en-US"/>
        </w:rPr>
        <w:t>3</w:t>
      </w:r>
      <w:r w:rsidR="00583976" w:rsidRPr="00D91741">
        <w:rPr>
          <w:rFonts w:ascii="Times New Roman" w:hAnsi="Times New Roman" w:cs="Times New Roman"/>
          <w:lang w:eastAsia="en-US"/>
        </w:rPr>
        <w:t xml:space="preserve">%. В районе осуществляют свою деятельность </w:t>
      </w:r>
      <w:r w:rsidRPr="00D91741">
        <w:rPr>
          <w:rFonts w:ascii="Times New Roman" w:hAnsi="Times New Roman" w:cs="Times New Roman"/>
          <w:lang w:eastAsia="en-US"/>
        </w:rPr>
        <w:t>2136</w:t>
      </w:r>
      <w:r w:rsidR="00583976" w:rsidRPr="00D91741">
        <w:rPr>
          <w:rFonts w:ascii="Times New Roman" w:hAnsi="Times New Roman" w:cs="Times New Roman"/>
          <w:lang w:eastAsia="en-US"/>
        </w:rPr>
        <w:t xml:space="preserve"> субъект</w:t>
      </w:r>
      <w:r w:rsidRPr="00D91741">
        <w:rPr>
          <w:rFonts w:ascii="Times New Roman" w:hAnsi="Times New Roman" w:cs="Times New Roman"/>
          <w:lang w:eastAsia="en-US"/>
        </w:rPr>
        <w:t>ов</w:t>
      </w:r>
      <w:r w:rsidR="00583976" w:rsidRPr="00D91741">
        <w:rPr>
          <w:rFonts w:ascii="Times New Roman" w:hAnsi="Times New Roman" w:cs="Times New Roman"/>
          <w:lang w:eastAsia="en-US"/>
        </w:rPr>
        <w:t xml:space="preserve"> малого предпринимательства, </w:t>
      </w:r>
      <w:r w:rsidRPr="00D91741">
        <w:rPr>
          <w:rFonts w:ascii="Times New Roman" w:hAnsi="Times New Roman" w:cs="Times New Roman"/>
          <w:lang w:eastAsia="en-US"/>
        </w:rPr>
        <w:t>4366</w:t>
      </w:r>
      <w:r w:rsidR="00583976" w:rsidRPr="00D91741">
        <w:rPr>
          <w:rFonts w:ascii="Times New Roman" w:hAnsi="Times New Roman" w:cs="Times New Roman"/>
          <w:lang w:eastAsia="en-US"/>
        </w:rPr>
        <w:t xml:space="preserve"> индивидуальных предпринимателя. Численность занятых на данных предприятиях в 201</w:t>
      </w:r>
      <w:r w:rsidR="0032411A" w:rsidRPr="00D91741">
        <w:rPr>
          <w:rFonts w:ascii="Times New Roman" w:hAnsi="Times New Roman" w:cs="Times New Roman"/>
          <w:lang w:eastAsia="en-US"/>
        </w:rPr>
        <w:t>7</w:t>
      </w:r>
      <w:r w:rsidR="00583976" w:rsidRPr="00D91741">
        <w:rPr>
          <w:rFonts w:ascii="Times New Roman" w:hAnsi="Times New Roman" w:cs="Times New Roman"/>
          <w:lang w:eastAsia="en-US"/>
        </w:rPr>
        <w:t xml:space="preserve"> году составила </w:t>
      </w:r>
      <w:r w:rsidR="00BA4E66" w:rsidRPr="00D91741">
        <w:rPr>
          <w:rFonts w:ascii="Times New Roman" w:hAnsi="Times New Roman" w:cs="Times New Roman"/>
          <w:lang w:eastAsia="en-US"/>
        </w:rPr>
        <w:t>12</w:t>
      </w:r>
      <w:r w:rsidR="0032411A" w:rsidRPr="00D91741">
        <w:rPr>
          <w:rFonts w:ascii="Times New Roman" w:hAnsi="Times New Roman" w:cs="Times New Roman"/>
          <w:lang w:eastAsia="en-US"/>
        </w:rPr>
        <w:t>124</w:t>
      </w:r>
      <w:r w:rsidR="00583976" w:rsidRPr="00D91741">
        <w:rPr>
          <w:rFonts w:ascii="Times New Roman" w:hAnsi="Times New Roman" w:cs="Times New Roman"/>
          <w:lang w:eastAsia="en-US"/>
        </w:rPr>
        <w:t xml:space="preserve"> человек</w:t>
      </w:r>
      <w:r w:rsidR="0032411A" w:rsidRPr="00D91741">
        <w:rPr>
          <w:rFonts w:ascii="Times New Roman" w:hAnsi="Times New Roman" w:cs="Times New Roman"/>
          <w:lang w:eastAsia="en-US"/>
        </w:rPr>
        <w:t>а</w:t>
      </w:r>
      <w:r w:rsidR="00583976" w:rsidRPr="00D91741">
        <w:rPr>
          <w:rFonts w:ascii="Times New Roman" w:hAnsi="Times New Roman" w:cs="Times New Roman"/>
          <w:lang w:eastAsia="en-US"/>
        </w:rPr>
        <w:t xml:space="preserve">, среднемесячная заработная плата работников - </w:t>
      </w:r>
      <w:r w:rsidR="00BA4E66" w:rsidRPr="00D91741">
        <w:rPr>
          <w:rFonts w:ascii="Times New Roman" w:hAnsi="Times New Roman" w:cs="Times New Roman"/>
          <w:lang w:eastAsia="en-US"/>
        </w:rPr>
        <w:t>2</w:t>
      </w:r>
      <w:r w:rsidR="0032411A" w:rsidRPr="00D91741">
        <w:rPr>
          <w:rFonts w:ascii="Times New Roman" w:hAnsi="Times New Roman" w:cs="Times New Roman"/>
          <w:lang w:eastAsia="en-US"/>
        </w:rPr>
        <w:t>5087</w:t>
      </w:r>
      <w:r w:rsidR="00583976" w:rsidRPr="00D91741">
        <w:rPr>
          <w:rFonts w:ascii="Times New Roman" w:hAnsi="Times New Roman" w:cs="Times New Roman"/>
          <w:lang w:eastAsia="en-US"/>
        </w:rPr>
        <w:t xml:space="preserve"> рублей (в 2017 году – </w:t>
      </w:r>
      <w:r w:rsidR="00BA4E66" w:rsidRPr="00D91741">
        <w:rPr>
          <w:rFonts w:ascii="Times New Roman" w:hAnsi="Times New Roman" w:cs="Times New Roman"/>
          <w:lang w:eastAsia="en-US"/>
        </w:rPr>
        <w:t>2</w:t>
      </w:r>
      <w:r w:rsidR="0032411A" w:rsidRPr="00D91741">
        <w:rPr>
          <w:rFonts w:ascii="Times New Roman" w:hAnsi="Times New Roman" w:cs="Times New Roman"/>
          <w:lang w:eastAsia="en-US"/>
        </w:rPr>
        <w:t>4399</w:t>
      </w:r>
      <w:r w:rsidR="00583976" w:rsidRPr="00D91741">
        <w:rPr>
          <w:rFonts w:ascii="Times New Roman" w:hAnsi="Times New Roman" w:cs="Times New Roman"/>
          <w:lang w:eastAsia="en-US"/>
        </w:rPr>
        <w:t xml:space="preserve"> рубл</w:t>
      </w:r>
      <w:r w:rsidR="00BA4E66" w:rsidRPr="00D91741">
        <w:rPr>
          <w:rFonts w:ascii="Times New Roman" w:hAnsi="Times New Roman" w:cs="Times New Roman"/>
          <w:lang w:eastAsia="en-US"/>
        </w:rPr>
        <w:t>ей</w:t>
      </w:r>
      <w:r w:rsidR="00583976" w:rsidRPr="00D91741">
        <w:rPr>
          <w:rFonts w:ascii="Times New Roman" w:hAnsi="Times New Roman" w:cs="Times New Roman"/>
          <w:lang w:eastAsia="en-US"/>
        </w:rPr>
        <w:t xml:space="preserve">). </w:t>
      </w:r>
    </w:p>
    <w:p w:rsidR="00471DCA" w:rsidRPr="00D91741" w:rsidRDefault="004D57FA" w:rsidP="004D57FA">
      <w:pPr>
        <w:widowControl/>
        <w:tabs>
          <w:tab w:val="left" w:pos="709"/>
        </w:tabs>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 xml:space="preserve">Оборот розничной торговли в </w:t>
      </w:r>
      <w:r w:rsidR="00BA4E66" w:rsidRPr="00D91741">
        <w:rPr>
          <w:rFonts w:ascii="Times New Roman" w:hAnsi="Times New Roman" w:cs="Times New Roman"/>
          <w:lang w:eastAsia="en-US"/>
        </w:rPr>
        <w:t>2015 году</w:t>
      </w:r>
      <w:r w:rsidRPr="00D91741">
        <w:rPr>
          <w:rFonts w:ascii="Times New Roman" w:hAnsi="Times New Roman" w:cs="Times New Roman"/>
          <w:lang w:eastAsia="en-US"/>
        </w:rPr>
        <w:t xml:space="preserve"> составил </w:t>
      </w:r>
      <w:r w:rsidRPr="00D91741">
        <w:rPr>
          <w:rFonts w:ascii="Times New Roman" w:hAnsi="Times New Roman" w:cs="Times New Roman"/>
          <w:color w:val="000000"/>
          <w:lang w:eastAsia="en-US"/>
        </w:rPr>
        <w:t xml:space="preserve">37,8 миллиардов </w:t>
      </w:r>
      <w:r w:rsidRPr="00D91741">
        <w:rPr>
          <w:rFonts w:ascii="Times New Roman" w:hAnsi="Times New Roman" w:cs="Times New Roman"/>
          <w:lang w:eastAsia="en-US"/>
        </w:rPr>
        <w:t>рублей (в 2014 - 37,2 миллиарда рублей).</w:t>
      </w:r>
      <w:r w:rsidR="00BA4E66" w:rsidRPr="00D91741">
        <w:rPr>
          <w:rFonts w:ascii="Times New Roman" w:hAnsi="Times New Roman" w:cs="Times New Roman"/>
        </w:rPr>
        <w:t xml:space="preserve"> </w:t>
      </w:r>
      <w:r w:rsidR="00931471" w:rsidRPr="00D91741">
        <w:rPr>
          <w:rFonts w:ascii="Times New Roman" w:hAnsi="Times New Roman" w:cs="Times New Roman"/>
        </w:rPr>
        <w:t>В</w:t>
      </w:r>
      <w:r w:rsidR="00BA4E66" w:rsidRPr="00D91741">
        <w:rPr>
          <w:rFonts w:ascii="Times New Roman" w:hAnsi="Times New Roman" w:cs="Times New Roman"/>
          <w:lang w:eastAsia="en-US"/>
        </w:rPr>
        <w:t xml:space="preserve"> 201</w:t>
      </w:r>
      <w:r w:rsidR="0032411A" w:rsidRPr="00D91741">
        <w:rPr>
          <w:rFonts w:ascii="Times New Roman" w:hAnsi="Times New Roman" w:cs="Times New Roman"/>
          <w:lang w:eastAsia="en-US"/>
        </w:rPr>
        <w:t>7</w:t>
      </w:r>
      <w:r w:rsidR="00BA4E66" w:rsidRPr="00D91741">
        <w:rPr>
          <w:rFonts w:ascii="Times New Roman" w:hAnsi="Times New Roman" w:cs="Times New Roman"/>
          <w:lang w:eastAsia="en-US"/>
        </w:rPr>
        <w:t xml:space="preserve"> году </w:t>
      </w:r>
      <w:r w:rsidR="00931471" w:rsidRPr="00D91741">
        <w:rPr>
          <w:rFonts w:ascii="Times New Roman" w:hAnsi="Times New Roman" w:cs="Times New Roman"/>
          <w:lang w:eastAsia="en-US"/>
        </w:rPr>
        <w:t xml:space="preserve">оборот розничной торговли </w:t>
      </w:r>
      <w:r w:rsidR="00BA4E66" w:rsidRPr="00D91741">
        <w:rPr>
          <w:rFonts w:ascii="Times New Roman" w:hAnsi="Times New Roman" w:cs="Times New Roman"/>
          <w:lang w:eastAsia="en-US"/>
        </w:rPr>
        <w:t xml:space="preserve">составил </w:t>
      </w:r>
      <w:r w:rsidR="0032411A" w:rsidRPr="00D91741">
        <w:rPr>
          <w:rFonts w:ascii="Times New Roman" w:hAnsi="Times New Roman" w:cs="Times New Roman"/>
          <w:lang w:eastAsia="en-US"/>
        </w:rPr>
        <w:t>40,6</w:t>
      </w:r>
      <w:r w:rsidR="00BA4E66" w:rsidRPr="00D91741">
        <w:rPr>
          <w:rFonts w:ascii="Times New Roman" w:hAnsi="Times New Roman" w:cs="Times New Roman"/>
          <w:lang w:eastAsia="en-US"/>
        </w:rPr>
        <w:t xml:space="preserve"> миллиардов рублей (в 201</w:t>
      </w:r>
      <w:r w:rsidR="0032411A" w:rsidRPr="00D91741">
        <w:rPr>
          <w:rFonts w:ascii="Times New Roman" w:hAnsi="Times New Roman" w:cs="Times New Roman"/>
          <w:lang w:eastAsia="en-US"/>
        </w:rPr>
        <w:t>6</w:t>
      </w:r>
      <w:r w:rsidR="00BA4E66" w:rsidRPr="00D91741">
        <w:rPr>
          <w:rFonts w:ascii="Times New Roman" w:hAnsi="Times New Roman" w:cs="Times New Roman"/>
          <w:lang w:eastAsia="en-US"/>
        </w:rPr>
        <w:t xml:space="preserve"> – </w:t>
      </w:r>
      <w:r w:rsidR="0032411A" w:rsidRPr="00D91741">
        <w:rPr>
          <w:rFonts w:ascii="Times New Roman" w:hAnsi="Times New Roman" w:cs="Times New Roman"/>
          <w:lang w:eastAsia="en-US"/>
        </w:rPr>
        <w:t>39,0</w:t>
      </w:r>
      <w:r w:rsidR="00BA4E66" w:rsidRPr="00D91741">
        <w:rPr>
          <w:rFonts w:ascii="Times New Roman" w:hAnsi="Times New Roman" w:cs="Times New Roman"/>
          <w:lang w:eastAsia="en-US"/>
        </w:rPr>
        <w:t xml:space="preserve"> миллиарда рублей).</w:t>
      </w:r>
    </w:p>
    <w:p w:rsidR="00DB16A0" w:rsidRPr="00D91741" w:rsidRDefault="00DB16A0" w:rsidP="00DB16A0">
      <w:pPr>
        <w:tabs>
          <w:tab w:val="left" w:pos="709"/>
          <w:tab w:val="left" w:pos="1635"/>
        </w:tabs>
        <w:ind w:firstLine="709"/>
        <w:rPr>
          <w:rFonts w:ascii="Times New Roman" w:hAnsi="Times New Roman" w:cs="Times New Roman"/>
          <w:lang w:eastAsia="en-US"/>
        </w:rPr>
      </w:pPr>
      <w:r w:rsidRPr="00D91741">
        <w:rPr>
          <w:rFonts w:ascii="Times New Roman" w:hAnsi="Times New Roman" w:cs="Times New Roman"/>
          <w:lang w:eastAsia="en-US"/>
        </w:rPr>
        <w:t xml:space="preserve">В 2018 году </w:t>
      </w:r>
      <w:r w:rsidRPr="00D91741">
        <w:rPr>
          <w:rFonts w:ascii="Times New Roman" w:hAnsi="Times New Roman" w:cs="Times New Roman"/>
        </w:rPr>
        <w:t xml:space="preserve">на территории района построено и введено в эксплуатацию                       108 007 м2 жилья (69,7%). </w:t>
      </w:r>
      <w:r w:rsidRPr="00D91741">
        <w:rPr>
          <w:rFonts w:ascii="Times New Roman" w:hAnsi="Times New Roman" w:cs="Times New Roman"/>
          <w:lang w:eastAsia="en-US"/>
        </w:rPr>
        <w:t>Обеспеченность общей площадью на одного жителя составила 27 квадратных метров (рост на 0,4%).</w:t>
      </w:r>
    </w:p>
    <w:p w:rsidR="00DB16A0" w:rsidRPr="00D91741" w:rsidRDefault="00DB16A0" w:rsidP="00DB16A0">
      <w:pPr>
        <w:widowControl/>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lastRenderedPageBreak/>
        <w:t>В полном объеме выполнены работы по строительству и капитальному ремонту объектов социальной инфраструктуры.</w:t>
      </w:r>
    </w:p>
    <w:p w:rsidR="00DB16A0" w:rsidRPr="00D91741" w:rsidRDefault="00DB16A0" w:rsidP="00DB16A0">
      <w:pPr>
        <w:widowControl/>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t xml:space="preserve">Выполнен ремонт 15 детских садов и школы в селе </w:t>
      </w:r>
      <w:proofErr w:type="spellStart"/>
      <w:r w:rsidRPr="00D91741">
        <w:rPr>
          <w:rFonts w:ascii="Times New Roman" w:hAnsi="Times New Roman" w:cs="Times New Roman"/>
          <w:lang w:eastAsia="en-US"/>
        </w:rPr>
        <w:t>Елхово</w:t>
      </w:r>
      <w:proofErr w:type="spellEnd"/>
      <w:r w:rsidRPr="00D91741">
        <w:rPr>
          <w:rFonts w:ascii="Times New Roman" w:hAnsi="Times New Roman" w:cs="Times New Roman"/>
          <w:lang w:eastAsia="en-US"/>
        </w:rPr>
        <w:t>.</w:t>
      </w:r>
    </w:p>
    <w:p w:rsidR="00DB16A0" w:rsidRPr="00D91741" w:rsidRDefault="00DB16A0" w:rsidP="00DB16A0">
      <w:pPr>
        <w:widowControl/>
        <w:tabs>
          <w:tab w:val="left" w:pos="709"/>
        </w:tabs>
        <w:ind w:firstLine="0"/>
        <w:rPr>
          <w:rFonts w:ascii="Times New Roman" w:hAnsi="Times New Roman" w:cs="Times New Roman"/>
          <w:shd w:val="clear" w:color="auto" w:fill="FFFFFF"/>
          <w:lang w:eastAsia="en-US"/>
        </w:rPr>
      </w:pPr>
      <w:r w:rsidRPr="00D91741">
        <w:rPr>
          <w:rFonts w:ascii="Times New Roman" w:hAnsi="Times New Roman" w:cs="Times New Roman"/>
          <w:shd w:val="clear" w:color="auto" w:fill="FFFFFF"/>
          <w:lang w:eastAsia="en-US"/>
        </w:rPr>
        <w:tab/>
        <w:t>Построено 2 спальных корпуса и медицинский блок на территории  оздоровительного комплекса «Березка».</w:t>
      </w:r>
    </w:p>
    <w:p w:rsidR="00DB16A0" w:rsidRPr="00D91741" w:rsidRDefault="00DB16A0" w:rsidP="00DB16A0">
      <w:pPr>
        <w:widowControl/>
        <w:tabs>
          <w:tab w:val="left" w:pos="709"/>
        </w:tabs>
        <w:ind w:firstLine="0"/>
        <w:rPr>
          <w:rFonts w:ascii="Times New Roman" w:hAnsi="Times New Roman" w:cs="Times New Roman"/>
          <w:shd w:val="clear" w:color="auto" w:fill="FFFFFF"/>
          <w:lang w:eastAsia="en-US"/>
        </w:rPr>
      </w:pPr>
      <w:r w:rsidRPr="00D91741">
        <w:rPr>
          <w:rFonts w:ascii="Times New Roman" w:hAnsi="Times New Roman" w:cs="Times New Roman"/>
          <w:shd w:val="clear" w:color="auto" w:fill="FFFFFF"/>
          <w:lang w:eastAsia="en-US"/>
        </w:rPr>
        <w:tab/>
        <w:t xml:space="preserve">В рамках реализации программы «Модернизация первичной медико-санитарной помощи населению Республики Татарстан» по модульной технологии построен фельдшерско-акушерский пункт в селе Бута и врачебная амбулатория в СУ-2. Благодаря данной программе в текущем году будут построены фельдшерско-акушерский пункт в селе Новотроицкое и врачебная амбулатория на станции </w:t>
      </w:r>
      <w:proofErr w:type="spellStart"/>
      <w:r w:rsidRPr="00D91741">
        <w:rPr>
          <w:rFonts w:ascii="Times New Roman" w:hAnsi="Times New Roman" w:cs="Times New Roman"/>
          <w:shd w:val="clear" w:color="auto" w:fill="FFFFFF"/>
          <w:lang w:eastAsia="en-US"/>
        </w:rPr>
        <w:t>Калейкино</w:t>
      </w:r>
      <w:proofErr w:type="spellEnd"/>
      <w:r w:rsidRPr="00D91741">
        <w:rPr>
          <w:rFonts w:ascii="Times New Roman" w:hAnsi="Times New Roman" w:cs="Times New Roman"/>
          <w:shd w:val="clear" w:color="auto" w:fill="FFFFFF"/>
          <w:lang w:eastAsia="en-US"/>
        </w:rPr>
        <w:t>.</w:t>
      </w:r>
    </w:p>
    <w:p w:rsidR="00DB16A0" w:rsidRPr="00D91741" w:rsidRDefault="00DB16A0" w:rsidP="00DB16A0">
      <w:pPr>
        <w:tabs>
          <w:tab w:val="left" w:pos="709"/>
        </w:tabs>
        <w:ind w:firstLine="709"/>
        <w:rPr>
          <w:rFonts w:ascii="Times New Roman" w:eastAsia="Arial Unicode MS" w:hAnsi="Times New Roman" w:cs="Times New Roman"/>
          <w:color w:val="000000"/>
          <w:u w:color="000000"/>
          <w:bdr w:val="nil"/>
        </w:rPr>
      </w:pPr>
      <w:r w:rsidRPr="00D91741">
        <w:rPr>
          <w:rFonts w:ascii="Times New Roman" w:hAnsi="Times New Roman" w:cs="Times New Roman"/>
          <w:lang w:eastAsia="en-US"/>
        </w:rPr>
        <w:t xml:space="preserve">Выполнен ремонт Молодежного центра, капитальный ремонт сельских домов культуры в поселке Молодежный и в селе </w:t>
      </w:r>
      <w:proofErr w:type="spellStart"/>
      <w:r w:rsidRPr="00D91741">
        <w:rPr>
          <w:rFonts w:ascii="Times New Roman" w:hAnsi="Times New Roman" w:cs="Times New Roman"/>
          <w:lang w:eastAsia="en-US"/>
        </w:rPr>
        <w:t>Кичуй</w:t>
      </w:r>
      <w:proofErr w:type="spellEnd"/>
      <w:r w:rsidRPr="00D91741">
        <w:rPr>
          <w:rFonts w:ascii="Times New Roman" w:hAnsi="Times New Roman" w:cs="Times New Roman"/>
          <w:lang w:eastAsia="en-US"/>
        </w:rPr>
        <w:t xml:space="preserve">. </w:t>
      </w:r>
      <w:r w:rsidRPr="00D91741">
        <w:rPr>
          <w:rFonts w:ascii="Times New Roman" w:eastAsia="Arial Unicode MS" w:hAnsi="Times New Roman" w:cs="Times New Roman"/>
          <w:color w:val="000000"/>
          <w:u w:color="000000"/>
          <w:bdr w:val="nil"/>
        </w:rPr>
        <w:t>На спонсорские средства выполнен ремонт сельских домов культуры в селах Кама-</w:t>
      </w:r>
      <w:proofErr w:type="spellStart"/>
      <w:r w:rsidRPr="00D91741">
        <w:rPr>
          <w:rFonts w:ascii="Times New Roman" w:eastAsia="Arial Unicode MS" w:hAnsi="Times New Roman" w:cs="Times New Roman"/>
          <w:color w:val="000000"/>
          <w:u w:color="000000"/>
          <w:bdr w:val="nil"/>
        </w:rPr>
        <w:t>Исмагилово</w:t>
      </w:r>
      <w:proofErr w:type="spellEnd"/>
      <w:r w:rsidRPr="00D91741">
        <w:rPr>
          <w:rFonts w:ascii="Times New Roman" w:eastAsia="Arial Unicode MS" w:hAnsi="Times New Roman" w:cs="Times New Roman"/>
          <w:color w:val="000000"/>
          <w:u w:color="000000"/>
          <w:bdr w:val="nil"/>
        </w:rPr>
        <w:t xml:space="preserve"> и </w:t>
      </w:r>
      <w:proofErr w:type="spellStart"/>
      <w:r w:rsidRPr="00D91741">
        <w:rPr>
          <w:rFonts w:ascii="Times New Roman" w:eastAsia="Arial Unicode MS" w:hAnsi="Times New Roman" w:cs="Times New Roman"/>
          <w:color w:val="000000"/>
          <w:u w:color="000000"/>
          <w:bdr w:val="nil"/>
        </w:rPr>
        <w:t>Тайсуганово</w:t>
      </w:r>
      <w:proofErr w:type="spellEnd"/>
      <w:r w:rsidRPr="00D91741">
        <w:rPr>
          <w:rFonts w:ascii="Times New Roman" w:eastAsia="Arial Unicode MS" w:hAnsi="Times New Roman" w:cs="Times New Roman"/>
          <w:color w:val="000000"/>
          <w:u w:color="000000"/>
          <w:bdr w:val="nil"/>
        </w:rPr>
        <w:t>.</w:t>
      </w:r>
    </w:p>
    <w:p w:rsidR="00DB16A0" w:rsidRPr="00D91741" w:rsidRDefault="00DB16A0" w:rsidP="00DB16A0">
      <w:pPr>
        <w:widowControl/>
        <w:shd w:val="clear" w:color="auto" w:fill="FFFFFF"/>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t>В 2019 году за счет средств федерального бюджета планируется строительство сельского дома культуры на 200 посадочных мест на станции Миннибаево.</w:t>
      </w:r>
    </w:p>
    <w:p w:rsidR="00DB16A0" w:rsidRPr="00D91741" w:rsidRDefault="00DB16A0" w:rsidP="00DB16A0">
      <w:pPr>
        <w:widowControl/>
        <w:shd w:val="clear" w:color="auto" w:fill="FFFFFF"/>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t xml:space="preserve">Построено здание сельского совета в селе </w:t>
      </w:r>
      <w:proofErr w:type="spellStart"/>
      <w:r w:rsidRPr="00D91741">
        <w:rPr>
          <w:rFonts w:ascii="Times New Roman" w:hAnsi="Times New Roman" w:cs="Times New Roman"/>
          <w:lang w:eastAsia="en-US"/>
        </w:rPr>
        <w:t>Калейкино</w:t>
      </w:r>
      <w:proofErr w:type="spellEnd"/>
      <w:r w:rsidRPr="00D91741">
        <w:rPr>
          <w:rFonts w:ascii="Times New Roman" w:hAnsi="Times New Roman" w:cs="Times New Roman"/>
          <w:lang w:eastAsia="en-US"/>
        </w:rPr>
        <w:t>.</w:t>
      </w:r>
    </w:p>
    <w:p w:rsidR="00DB16A0" w:rsidRPr="00D91741" w:rsidRDefault="00DB16A0" w:rsidP="00DB16A0">
      <w:pPr>
        <w:widowControl/>
        <w:shd w:val="clear" w:color="auto" w:fill="FFFFFF"/>
        <w:tabs>
          <w:tab w:val="left" w:pos="709"/>
        </w:tabs>
        <w:ind w:firstLine="709"/>
        <w:rPr>
          <w:rFonts w:ascii="Times New Roman" w:hAnsi="Times New Roman" w:cs="Times New Roman"/>
          <w:lang w:eastAsia="en-US"/>
        </w:rPr>
      </w:pPr>
      <w:r w:rsidRPr="00D91741">
        <w:rPr>
          <w:rFonts w:ascii="Times New Roman" w:hAnsi="Times New Roman" w:cs="Times New Roman"/>
          <w:bCs/>
          <w:lang w:eastAsia="en-US"/>
        </w:rPr>
        <w:t>На средства федерального бюджета построен</w:t>
      </w:r>
      <w:r w:rsidRPr="00D91741">
        <w:rPr>
          <w:rFonts w:ascii="Times New Roman" w:hAnsi="Times New Roman" w:cs="Times New Roman"/>
          <w:lang w:eastAsia="en-US"/>
        </w:rPr>
        <w:t xml:space="preserve"> Духовно-просветительский центр «Светоч».</w:t>
      </w:r>
    </w:p>
    <w:p w:rsidR="00DB16A0" w:rsidRPr="00D91741" w:rsidRDefault="00DB16A0" w:rsidP="00DB16A0">
      <w:pPr>
        <w:widowControl/>
        <w:shd w:val="clear" w:color="auto" w:fill="FFFFFF"/>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t>Под руководством Духовного управления мусульман республики на средства спонсора открылась школа «</w:t>
      </w:r>
      <w:proofErr w:type="spellStart"/>
      <w:r w:rsidRPr="00D91741">
        <w:rPr>
          <w:rFonts w:ascii="Times New Roman" w:hAnsi="Times New Roman" w:cs="Times New Roman"/>
          <w:lang w:eastAsia="en-US"/>
        </w:rPr>
        <w:t>Нур</w:t>
      </w:r>
      <w:proofErr w:type="spellEnd"/>
      <w:r w:rsidRPr="00D91741">
        <w:rPr>
          <w:rFonts w:ascii="Times New Roman" w:hAnsi="Times New Roman" w:cs="Times New Roman"/>
          <w:lang w:eastAsia="en-US"/>
        </w:rPr>
        <w:t>» с изучением исламских дисциплин.</w:t>
      </w:r>
    </w:p>
    <w:p w:rsidR="00DB16A0" w:rsidRPr="00D91741" w:rsidRDefault="00DB16A0" w:rsidP="00DB16A0">
      <w:pPr>
        <w:widowControl/>
        <w:shd w:val="clear" w:color="auto" w:fill="FFFFFF"/>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t>В отчетном году построено 5 спортивных площадок и 2 хоккейных корта, в текущем году запланировано строительство еще 3-х спортивных площадок на территории  лагеря «Березка».</w:t>
      </w:r>
    </w:p>
    <w:p w:rsidR="00DB16A0" w:rsidRPr="00D91741" w:rsidRDefault="00DB16A0" w:rsidP="00DB16A0">
      <w:pPr>
        <w:keepNext/>
        <w:widowControl/>
        <w:autoSpaceDE/>
        <w:autoSpaceDN/>
        <w:adjustRightInd/>
        <w:ind w:firstLine="0"/>
        <w:contextualSpacing/>
        <w:rPr>
          <w:rFonts w:ascii="Times New Roman" w:hAnsi="Times New Roman" w:cs="Times New Roman"/>
        </w:rPr>
      </w:pPr>
      <w:r w:rsidRPr="00D91741">
        <w:rPr>
          <w:rFonts w:ascii="Times New Roman" w:hAnsi="Times New Roman" w:cs="Times New Roman"/>
        </w:rPr>
        <w:tab/>
        <w:t xml:space="preserve">Благодаря поддержке Президента Республики Татарстан выполнен капитальный ремонт школы олимпийского резерва - кузницы мастеров спорта. На спонсорские средства построен спортивный комплекс с бассейном в селе </w:t>
      </w:r>
      <w:proofErr w:type="spellStart"/>
      <w:r w:rsidRPr="00D91741">
        <w:rPr>
          <w:rFonts w:ascii="Times New Roman" w:hAnsi="Times New Roman" w:cs="Times New Roman"/>
        </w:rPr>
        <w:t>Абдрахманово</w:t>
      </w:r>
      <w:proofErr w:type="spellEnd"/>
      <w:r w:rsidRPr="00D91741">
        <w:rPr>
          <w:rFonts w:ascii="Times New Roman" w:hAnsi="Times New Roman" w:cs="Times New Roman"/>
        </w:rPr>
        <w:t>.</w:t>
      </w:r>
    </w:p>
    <w:p w:rsidR="00DB16A0" w:rsidRPr="00D91741" w:rsidRDefault="00DB16A0" w:rsidP="00DB16A0">
      <w:pPr>
        <w:widowControl/>
        <w:shd w:val="clear" w:color="auto" w:fill="FFFFFF"/>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t>В отчетный период отремонтировано 3 подростковых клуба, на сегодняшний день ведется ремонт 2-х подростковых клубов.</w:t>
      </w:r>
    </w:p>
    <w:p w:rsidR="00DB16A0" w:rsidRPr="00D91741" w:rsidRDefault="00DB16A0" w:rsidP="00DB16A0">
      <w:pPr>
        <w:tabs>
          <w:tab w:val="left" w:pos="709"/>
          <w:tab w:val="left" w:pos="1635"/>
        </w:tabs>
        <w:ind w:firstLine="709"/>
        <w:rPr>
          <w:rFonts w:ascii="Times New Roman" w:hAnsi="Times New Roman" w:cs="Times New Roman"/>
        </w:rPr>
      </w:pPr>
      <w:r w:rsidRPr="00D91741">
        <w:rPr>
          <w:rFonts w:ascii="Times New Roman" w:hAnsi="Times New Roman" w:cs="Times New Roman"/>
        </w:rPr>
        <w:t>Выполнен капитальный ремонт зданий амбулаторно-поликлинических учреждений: Психоневрологического диспансера, Противотуберкулезного диспансера, Наркологического диспансера, Женской консультации.</w:t>
      </w:r>
    </w:p>
    <w:p w:rsidR="00DB16A0" w:rsidRPr="00D91741" w:rsidRDefault="00DB16A0" w:rsidP="00DB16A0">
      <w:pPr>
        <w:pStyle w:val="normal8"/>
        <w:shd w:val="clear" w:color="auto" w:fill="FFFFFF"/>
        <w:spacing w:before="0" w:beforeAutospacing="0" w:after="0" w:afterAutospacing="0"/>
        <w:jc w:val="both"/>
      </w:pPr>
      <w:r w:rsidRPr="00D91741">
        <w:tab/>
        <w:t xml:space="preserve">Выполнен  капитальный ремонт детской больницы с перинатальным центром и строительство </w:t>
      </w:r>
      <w:proofErr w:type="spellStart"/>
      <w:r w:rsidRPr="00D91741">
        <w:t>пристроя</w:t>
      </w:r>
      <w:proofErr w:type="spellEnd"/>
      <w:r w:rsidRPr="00D91741">
        <w:t xml:space="preserve"> к этой же детской больнице.</w:t>
      </w:r>
      <w:r w:rsidRPr="00D91741">
        <w:rPr>
          <w:u w:color="000000"/>
        </w:rPr>
        <w:t xml:space="preserve"> Сегодня детский стационар – это  учреждение для оказания круглосуточной медицинской помощи, имеющее в своем составе приемно-диагностическое и реанимационное отделения, оснащенные современным медицинским оборудованием. </w:t>
      </w:r>
    </w:p>
    <w:p w:rsidR="00DB16A0" w:rsidRPr="00D91741" w:rsidRDefault="00DB16A0" w:rsidP="00DB16A0">
      <w:pPr>
        <w:tabs>
          <w:tab w:val="left" w:pos="709"/>
          <w:tab w:val="left" w:pos="2925"/>
        </w:tabs>
        <w:ind w:firstLine="709"/>
        <w:rPr>
          <w:rFonts w:ascii="Times New Roman" w:hAnsi="Times New Roman" w:cs="Times New Roman"/>
        </w:rPr>
      </w:pPr>
      <w:r w:rsidRPr="00D91741">
        <w:rPr>
          <w:rFonts w:ascii="Times New Roman" w:hAnsi="Times New Roman" w:cs="Times New Roman"/>
        </w:rPr>
        <w:t xml:space="preserve">Ведется строительство радиологического корпуса, пристраиваемого к существующему зданию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онкологического диспансера.</w:t>
      </w:r>
      <w:r w:rsidRPr="00D91741">
        <w:rPr>
          <w:rFonts w:ascii="Times New Roman" w:hAnsi="Times New Roman" w:cs="Times New Roman"/>
        </w:rPr>
        <w:tab/>
      </w:r>
    </w:p>
    <w:p w:rsidR="00DB16A0" w:rsidRPr="00D91741" w:rsidRDefault="00DB16A0" w:rsidP="00DB16A0">
      <w:pPr>
        <w:tabs>
          <w:tab w:val="left" w:pos="709"/>
          <w:tab w:val="left" w:pos="1635"/>
        </w:tabs>
        <w:ind w:firstLine="709"/>
        <w:rPr>
          <w:rFonts w:ascii="Times New Roman" w:hAnsi="Times New Roman" w:cs="Times New Roman"/>
        </w:rPr>
      </w:pPr>
      <w:r w:rsidRPr="00D91741">
        <w:rPr>
          <w:rFonts w:ascii="Times New Roman" w:hAnsi="Times New Roman" w:cs="Times New Roman"/>
        </w:rPr>
        <w:t>Планируется строительство хирургического корпуса, пристраиваемого к зданию детской городской больницы с перинатальным центром.</w:t>
      </w:r>
    </w:p>
    <w:p w:rsidR="00DB16A0" w:rsidRPr="00D91741" w:rsidRDefault="00DB16A0" w:rsidP="00DB16A0">
      <w:pPr>
        <w:tabs>
          <w:tab w:val="left" w:pos="709"/>
          <w:tab w:val="left" w:pos="1635"/>
        </w:tabs>
        <w:ind w:firstLine="709"/>
        <w:rPr>
          <w:rFonts w:ascii="Times New Roman" w:hAnsi="Times New Roman" w:cs="Times New Roman"/>
        </w:rPr>
      </w:pPr>
      <w:r w:rsidRPr="00D91741">
        <w:rPr>
          <w:rFonts w:ascii="Times New Roman" w:eastAsiaTheme="minorHAnsi" w:hAnsi="Times New Roman" w:cs="Times New Roman"/>
          <w:lang w:eastAsia="en-US"/>
        </w:rPr>
        <w:t>Реализован проект по обустройству площадки  для выгула собак по улице Нефтяников.</w:t>
      </w:r>
    </w:p>
    <w:p w:rsidR="00DB16A0" w:rsidRPr="00D91741" w:rsidRDefault="00DB16A0" w:rsidP="00DB16A0">
      <w:pPr>
        <w:widowControl/>
        <w:shd w:val="clear" w:color="auto" w:fill="FFFFFF"/>
        <w:tabs>
          <w:tab w:val="left" w:pos="709"/>
        </w:tabs>
        <w:ind w:firstLine="709"/>
        <w:rPr>
          <w:rFonts w:ascii="Times New Roman" w:hAnsi="Times New Roman" w:cs="Times New Roman"/>
          <w:lang w:eastAsia="en-US" w:bidi="ru-RU"/>
        </w:rPr>
      </w:pPr>
      <w:r w:rsidRPr="00D91741">
        <w:rPr>
          <w:rFonts w:ascii="Times New Roman" w:hAnsi="Times New Roman" w:cs="Times New Roman"/>
          <w:lang w:eastAsia="en-US" w:bidi="ru-RU"/>
        </w:rPr>
        <w:t xml:space="preserve">В рамках программы развития общественных пространств успешно реализован проект по благоустройству парка «Здоровье» по улице </w:t>
      </w:r>
      <w:proofErr w:type="spellStart"/>
      <w:r w:rsidRPr="00D91741">
        <w:rPr>
          <w:rFonts w:ascii="Times New Roman" w:hAnsi="Times New Roman" w:cs="Times New Roman"/>
          <w:lang w:eastAsia="en-US" w:bidi="ru-RU"/>
        </w:rPr>
        <w:t>Зифы</w:t>
      </w:r>
      <w:proofErr w:type="spellEnd"/>
      <w:r w:rsidRPr="00D91741">
        <w:rPr>
          <w:rFonts w:ascii="Times New Roman" w:hAnsi="Times New Roman" w:cs="Times New Roman"/>
          <w:lang w:eastAsia="en-US" w:bidi="ru-RU"/>
        </w:rPr>
        <w:t xml:space="preserve"> Балакиной. Парк стал комфортным местом притяжения для горожан и гостей </w:t>
      </w:r>
      <w:proofErr w:type="spellStart"/>
      <w:r w:rsidRPr="00D91741">
        <w:rPr>
          <w:rFonts w:ascii="Times New Roman" w:hAnsi="Times New Roman" w:cs="Times New Roman"/>
          <w:lang w:eastAsia="en-US" w:bidi="ru-RU"/>
        </w:rPr>
        <w:t>нефтеграда</w:t>
      </w:r>
      <w:proofErr w:type="spellEnd"/>
      <w:r w:rsidRPr="00D91741">
        <w:rPr>
          <w:rFonts w:ascii="Times New Roman" w:hAnsi="Times New Roman" w:cs="Times New Roman"/>
          <w:lang w:eastAsia="en-US" w:bidi="ru-RU"/>
        </w:rPr>
        <w:t>.</w:t>
      </w:r>
    </w:p>
    <w:p w:rsidR="00DB16A0" w:rsidRPr="00D91741" w:rsidRDefault="00DB16A0" w:rsidP="00DB16A0">
      <w:pPr>
        <w:widowControl/>
        <w:shd w:val="clear" w:color="auto" w:fill="FFFFFF"/>
        <w:tabs>
          <w:tab w:val="left" w:pos="709"/>
        </w:tabs>
        <w:ind w:firstLine="709"/>
        <w:rPr>
          <w:rFonts w:ascii="Times New Roman" w:hAnsi="Times New Roman" w:cs="Times New Roman"/>
          <w:u w:color="000000"/>
        </w:rPr>
      </w:pPr>
      <w:r w:rsidRPr="00D91741">
        <w:rPr>
          <w:rFonts w:ascii="Times New Roman" w:hAnsi="Times New Roman" w:cs="Times New Roman"/>
          <w:lang w:eastAsia="en-US" w:bidi="ru-RU"/>
        </w:rPr>
        <w:t>Ежегодно общественные пространства Альметьевска преображаются и дополняются новыми объектами. Открытием года стал новый общественный центр – сквер перед главным зданием компании «Татнефть», ключевой фигурой которого стала скульптура «</w:t>
      </w:r>
      <w:proofErr w:type="spellStart"/>
      <w:r w:rsidRPr="00D91741">
        <w:rPr>
          <w:rFonts w:ascii="Times New Roman" w:hAnsi="Times New Roman" w:cs="Times New Roman"/>
          <w:lang w:eastAsia="en-US" w:bidi="ru-RU"/>
        </w:rPr>
        <w:t>Каракуз</w:t>
      </w:r>
      <w:proofErr w:type="spellEnd"/>
      <w:r w:rsidRPr="00D91741">
        <w:rPr>
          <w:rFonts w:ascii="Times New Roman" w:hAnsi="Times New Roman" w:cs="Times New Roman"/>
          <w:lang w:eastAsia="en-US" w:bidi="ru-RU"/>
        </w:rPr>
        <w:t xml:space="preserve">». </w:t>
      </w:r>
      <w:r w:rsidRPr="00D91741">
        <w:rPr>
          <w:rFonts w:ascii="Times New Roman" w:hAnsi="Times New Roman" w:cs="Times New Roman"/>
          <w:u w:color="000000"/>
        </w:rPr>
        <w:t>Гармонично дополнили городскую среду арт-объекты выдающимся литературным деятелям А. Чехову и Г. Тукаю, обновили и украсили облик города стрит-арт-картины проекта «Сказки о золотых яблоках».</w:t>
      </w:r>
    </w:p>
    <w:p w:rsidR="00DB16A0" w:rsidRPr="00D91741" w:rsidRDefault="00DB16A0" w:rsidP="00DB16A0">
      <w:pPr>
        <w:widowControl/>
        <w:shd w:val="clear" w:color="auto" w:fill="FFFFFF"/>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t xml:space="preserve">В текущем году запланировано благоустройство пешеходных зон по улице Ленина на участке от улицы </w:t>
      </w:r>
      <w:proofErr w:type="spellStart"/>
      <w:r w:rsidRPr="00D91741">
        <w:rPr>
          <w:rFonts w:ascii="Times New Roman" w:hAnsi="Times New Roman" w:cs="Times New Roman"/>
          <w:lang w:eastAsia="en-US"/>
        </w:rPr>
        <w:t>Марджани</w:t>
      </w:r>
      <w:proofErr w:type="spellEnd"/>
      <w:r w:rsidRPr="00D91741">
        <w:rPr>
          <w:rFonts w:ascii="Times New Roman" w:hAnsi="Times New Roman" w:cs="Times New Roman"/>
          <w:lang w:eastAsia="en-US"/>
        </w:rPr>
        <w:t xml:space="preserve"> до проспекта </w:t>
      </w:r>
      <w:proofErr w:type="spellStart"/>
      <w:r w:rsidRPr="00D91741">
        <w:rPr>
          <w:rFonts w:ascii="Times New Roman" w:hAnsi="Times New Roman" w:cs="Times New Roman"/>
          <w:lang w:eastAsia="en-US"/>
        </w:rPr>
        <w:t>Г.Тукая</w:t>
      </w:r>
      <w:proofErr w:type="spellEnd"/>
      <w:r w:rsidRPr="00D91741">
        <w:rPr>
          <w:rFonts w:ascii="Times New Roman" w:hAnsi="Times New Roman" w:cs="Times New Roman"/>
          <w:lang w:eastAsia="en-US"/>
        </w:rPr>
        <w:t xml:space="preserve">. </w:t>
      </w:r>
      <w:r w:rsidRPr="00D91741">
        <w:rPr>
          <w:rFonts w:ascii="Times New Roman" w:hAnsi="Times New Roman" w:cs="Times New Roman"/>
          <w:lang w:eastAsia="en-US" w:bidi="ru-RU"/>
        </w:rPr>
        <w:t xml:space="preserve">Концепцией проекта планируется оформление входных групп общественных зданий в едином стиле, типология уличных вывесок и рекламных конструкций. Наполнение пешеходных зон предполагает замену остановочных </w:t>
      </w:r>
      <w:r w:rsidRPr="00D91741">
        <w:rPr>
          <w:rFonts w:ascii="Times New Roman" w:hAnsi="Times New Roman" w:cs="Times New Roman"/>
          <w:lang w:eastAsia="en-US" w:bidi="ru-RU"/>
        </w:rPr>
        <w:lastRenderedPageBreak/>
        <w:t xml:space="preserve">павильонов, </w:t>
      </w:r>
      <w:r w:rsidRPr="00D91741">
        <w:rPr>
          <w:rFonts w:ascii="Times New Roman" w:hAnsi="Times New Roman" w:cs="Times New Roman"/>
          <w:lang w:eastAsia="en-US"/>
        </w:rPr>
        <w:t>установку арт-объектов и малых архитектурных форм, устройство подсветки, мощение тротуаров.</w:t>
      </w:r>
    </w:p>
    <w:p w:rsidR="00DB16A0" w:rsidRPr="00D91741" w:rsidRDefault="00DB16A0" w:rsidP="00DB16A0">
      <w:pPr>
        <w:widowControl/>
        <w:pBdr>
          <w:top w:val="nil"/>
          <w:left w:val="nil"/>
          <w:bottom w:val="nil"/>
          <w:right w:val="nil"/>
          <w:between w:val="nil"/>
          <w:bar w:val="nil"/>
        </w:pBdr>
        <w:tabs>
          <w:tab w:val="left" w:pos="709"/>
        </w:tabs>
        <w:autoSpaceDE/>
        <w:autoSpaceDN/>
        <w:adjustRightInd/>
        <w:ind w:firstLine="0"/>
        <w:rPr>
          <w:rFonts w:ascii="Times New Roman" w:eastAsia="Arial Unicode MS" w:hAnsi="Times New Roman" w:cs="Times New Roman"/>
          <w:color w:val="000000"/>
          <w:u w:color="000000"/>
          <w:bdr w:val="nil"/>
        </w:rPr>
      </w:pPr>
      <w:r w:rsidRPr="00D91741">
        <w:rPr>
          <w:rFonts w:ascii="Times New Roman" w:eastAsia="Arial Unicode MS" w:hAnsi="Times New Roman" w:cs="Times New Roman"/>
          <w:color w:val="000000"/>
          <w:u w:color="000000"/>
          <w:bdr w:val="nil"/>
        </w:rPr>
        <w:tab/>
        <w:t xml:space="preserve">На средства компании «Татнефть» в отчетном году реализовался масштабный проект по строительству крупнейшего в </w:t>
      </w:r>
      <w:proofErr w:type="spellStart"/>
      <w:r w:rsidRPr="00D91741">
        <w:rPr>
          <w:rFonts w:ascii="Times New Roman" w:eastAsia="Arial Unicode MS" w:hAnsi="Times New Roman" w:cs="Times New Roman"/>
          <w:color w:val="000000"/>
          <w:u w:color="000000"/>
          <w:bdr w:val="nil"/>
        </w:rPr>
        <w:t>Закамье</w:t>
      </w:r>
      <w:proofErr w:type="spellEnd"/>
      <w:r w:rsidRPr="00D91741">
        <w:rPr>
          <w:rFonts w:ascii="Times New Roman" w:eastAsia="Arial Unicode MS" w:hAnsi="Times New Roman" w:cs="Times New Roman"/>
          <w:color w:val="000000"/>
          <w:u w:color="000000"/>
          <w:bdr w:val="nil"/>
        </w:rPr>
        <w:t xml:space="preserve"> спортивно-оздоровительного комплекса «</w:t>
      </w:r>
      <w:proofErr w:type="spellStart"/>
      <w:r w:rsidRPr="00D91741">
        <w:rPr>
          <w:rFonts w:ascii="Times New Roman" w:eastAsia="Arial Unicode MS" w:hAnsi="Times New Roman" w:cs="Times New Roman"/>
          <w:color w:val="000000"/>
          <w:u w:color="000000"/>
          <w:bdr w:val="nil"/>
        </w:rPr>
        <w:t>Мирас</w:t>
      </w:r>
      <w:proofErr w:type="spellEnd"/>
      <w:r w:rsidRPr="00D91741">
        <w:rPr>
          <w:rFonts w:ascii="Times New Roman" w:eastAsia="Arial Unicode MS" w:hAnsi="Times New Roman" w:cs="Times New Roman"/>
          <w:color w:val="000000"/>
          <w:u w:color="000000"/>
          <w:bdr w:val="nil"/>
        </w:rPr>
        <w:t>» с 50-метровым плавательным бассейном. Плаванием здесь могут заниматься даже самые маленькие жители, для них имеется малая чаша бассейна. Спортивно-оздоровительный комплекс предоставил прекрасную возможность жителям и гостям нашего города заниматься триатлоном, фитнесом, велоспортом, волейболом, баскетболом, настольным теннисом. Имеется спортивный зал «Активное долголетие», оборудованный специальным инвентарем.</w:t>
      </w:r>
    </w:p>
    <w:p w:rsidR="00DB16A0" w:rsidRPr="00D91741" w:rsidRDefault="00DB16A0" w:rsidP="00DB16A0">
      <w:pPr>
        <w:widowControl/>
        <w:tabs>
          <w:tab w:val="left" w:pos="709"/>
        </w:tabs>
        <w:ind w:firstLine="709"/>
        <w:rPr>
          <w:rFonts w:ascii="Times New Roman" w:hAnsi="Times New Roman" w:cs="Times New Roman"/>
          <w:lang w:eastAsia="en-US"/>
        </w:rPr>
      </w:pPr>
      <w:r w:rsidRPr="00D91741">
        <w:rPr>
          <w:rFonts w:ascii="Times New Roman" w:hAnsi="Times New Roman" w:cs="Times New Roman"/>
          <w:lang w:eastAsia="en-US"/>
        </w:rPr>
        <w:t>Еще один важный спортивный объект, реализованный на средства нефтяников - это Центр по подготовке хоккеистов. Центр оснащен двумя ледовыми полями с искусственным льдом, залом общефизической подготовки, тренажерным залом, бросковым залом, столовой, банкетным залом, помещениями для временного проживания молодых спортсменов на 75 мест. Большой лед позволит  разгрузить каток во дворце «Нефтяник» и организовать тренировки хоккеистов в односменном режиме.</w:t>
      </w:r>
    </w:p>
    <w:p w:rsidR="00DB16A0" w:rsidRPr="00D91741" w:rsidRDefault="00DB16A0" w:rsidP="00DB16A0">
      <w:pPr>
        <w:tabs>
          <w:tab w:val="left" w:pos="709"/>
          <w:tab w:val="left" w:pos="1635"/>
        </w:tabs>
        <w:ind w:firstLine="709"/>
        <w:rPr>
          <w:rFonts w:ascii="Times New Roman" w:hAnsi="Times New Roman" w:cs="Times New Roman"/>
        </w:rPr>
      </w:pPr>
      <w:bookmarkStart w:id="14" w:name="OLE_LINK39"/>
      <w:bookmarkStart w:id="15" w:name="OLE_LINK40"/>
      <w:r w:rsidRPr="00D91741">
        <w:rPr>
          <w:rFonts w:ascii="Times New Roman" w:hAnsi="Times New Roman" w:cs="Times New Roman"/>
        </w:rPr>
        <w:t>В</w:t>
      </w:r>
      <w:r w:rsidRPr="00D91741">
        <w:rPr>
          <w:rFonts w:ascii="Times New Roman" w:hAnsi="Times New Roman" w:cs="Times New Roman"/>
          <w:lang w:bidi="ru-RU"/>
        </w:rPr>
        <w:t xml:space="preserve"> 2018 году </w:t>
      </w:r>
      <w:r w:rsidRPr="00D91741">
        <w:rPr>
          <w:rFonts w:ascii="Times New Roman" w:hAnsi="Times New Roman" w:cs="Times New Roman"/>
        </w:rPr>
        <w:t xml:space="preserve">району удалось войти в федеральную адресную инвестиционную программу на 2018 - 2020 годы по реконструкции городских очистных сооружений. Общие затраты на реализацию проекта составляют 1,393 млрд рублей. Реконструкция очистных сооружений осуществляется в 6 этапов. Реализация проекта позволит кратно улучшить качество сбрасываемой воды в реку Степной </w:t>
      </w:r>
      <w:proofErr w:type="spellStart"/>
      <w:r w:rsidRPr="00D91741">
        <w:rPr>
          <w:rFonts w:ascii="Times New Roman" w:hAnsi="Times New Roman" w:cs="Times New Roman"/>
        </w:rPr>
        <w:t>Зай</w:t>
      </w:r>
      <w:proofErr w:type="spellEnd"/>
      <w:r w:rsidRPr="00D91741">
        <w:rPr>
          <w:rFonts w:ascii="Times New Roman" w:hAnsi="Times New Roman" w:cs="Times New Roman"/>
        </w:rPr>
        <w:t xml:space="preserve">. </w:t>
      </w:r>
      <w:bookmarkEnd w:id="14"/>
      <w:bookmarkEnd w:id="15"/>
    </w:p>
    <w:p w:rsidR="00DB16A0" w:rsidRPr="00D91741" w:rsidRDefault="00DB16A0" w:rsidP="00DB16A0">
      <w:pPr>
        <w:tabs>
          <w:tab w:val="left" w:pos="709"/>
          <w:tab w:val="left" w:pos="1635"/>
        </w:tabs>
        <w:ind w:firstLine="709"/>
        <w:rPr>
          <w:rFonts w:ascii="Times New Roman" w:hAnsi="Times New Roman" w:cs="Times New Roman"/>
        </w:rPr>
      </w:pPr>
      <w:r w:rsidRPr="00D91741">
        <w:rPr>
          <w:rFonts w:ascii="Times New Roman" w:hAnsi="Times New Roman" w:cs="Times New Roman"/>
        </w:rPr>
        <w:t xml:space="preserve">Реализован 1 этап по реконструкции городского водохранилища, в  рамках которого выполнены дноуглубительные работы, первичное обустройство берегов со строительством велодорожек, дорожек для пеших прогулок и занятий бегом. </w:t>
      </w:r>
    </w:p>
    <w:p w:rsidR="00DB16A0" w:rsidRPr="00D91741" w:rsidRDefault="00DB16A0" w:rsidP="002E3868">
      <w:pPr>
        <w:widowControl/>
        <w:tabs>
          <w:tab w:val="left" w:pos="709"/>
        </w:tabs>
        <w:autoSpaceDE/>
        <w:autoSpaceDN/>
        <w:adjustRightInd/>
        <w:ind w:firstLine="709"/>
        <w:rPr>
          <w:rFonts w:ascii="Times New Roman" w:hAnsi="Times New Roman" w:cs="Times New Roman"/>
          <w:lang w:eastAsia="en-US"/>
        </w:rPr>
      </w:pPr>
    </w:p>
    <w:p w:rsidR="00DB16A0" w:rsidRPr="00D91741" w:rsidRDefault="00DB16A0" w:rsidP="00DB16A0">
      <w:pPr>
        <w:tabs>
          <w:tab w:val="left" w:pos="709"/>
          <w:tab w:val="left" w:pos="1635"/>
        </w:tabs>
        <w:ind w:firstLine="0"/>
        <w:rPr>
          <w:rFonts w:ascii="Times New Roman" w:hAnsi="Times New Roman" w:cs="Times New Roman"/>
          <w:b/>
        </w:rPr>
      </w:pPr>
      <w:r w:rsidRPr="00D91741">
        <w:rPr>
          <w:rFonts w:ascii="Times New Roman" w:hAnsi="Times New Roman" w:cs="Times New Roman"/>
          <w:b/>
        </w:rPr>
        <w:t>Дорожно-транспортная инфраструктура</w:t>
      </w:r>
    </w:p>
    <w:p w:rsidR="00DB16A0" w:rsidRPr="00D91741" w:rsidRDefault="00DB16A0" w:rsidP="00DB16A0">
      <w:pPr>
        <w:widowControl/>
        <w:pBdr>
          <w:top w:val="nil"/>
          <w:left w:val="nil"/>
          <w:bottom w:val="nil"/>
          <w:right w:val="nil"/>
          <w:between w:val="nil"/>
          <w:bar w:val="nil"/>
        </w:pBdr>
        <w:autoSpaceDE/>
        <w:autoSpaceDN/>
        <w:adjustRightInd/>
        <w:ind w:firstLine="709"/>
        <w:rPr>
          <w:rFonts w:ascii="Times New Roman" w:eastAsia="Arial Unicode MS" w:hAnsi="Times New Roman" w:cs="Times New Roman"/>
          <w:i/>
          <w:color w:val="000000"/>
          <w:u w:color="000000"/>
          <w:bdr w:val="nil"/>
        </w:rPr>
      </w:pPr>
      <w:r w:rsidRPr="00D91741">
        <w:rPr>
          <w:rFonts w:ascii="Times New Roman" w:eastAsia="Arial Unicode MS" w:hAnsi="Times New Roman" w:cs="Times New Roman"/>
          <w:bCs/>
          <w:color w:val="000000"/>
          <w:u w:color="000000"/>
          <w:bdr w:val="nil"/>
        </w:rPr>
        <w:t xml:space="preserve">Более 2 млрд рублей выделено в 2018 году из бюджетов различных уровней и внебюджетных источников на ремонт дорожной сети города и района, </w:t>
      </w:r>
      <w:r w:rsidRPr="00D91741">
        <w:rPr>
          <w:rFonts w:ascii="Times New Roman" w:eastAsia="Arial Unicode MS" w:hAnsi="Times New Roman" w:cs="Times New Roman"/>
          <w:color w:val="000000"/>
          <w:u w:color="000000"/>
          <w:bdr w:val="nil"/>
        </w:rPr>
        <w:t xml:space="preserve">из которых 800 млн рублей - на ремонт дорог местного значения. </w:t>
      </w:r>
    </w:p>
    <w:p w:rsidR="00DB16A0" w:rsidRPr="00D91741" w:rsidRDefault="00DB16A0" w:rsidP="00DB16A0">
      <w:pPr>
        <w:widowControl/>
        <w:pBdr>
          <w:top w:val="nil"/>
          <w:left w:val="nil"/>
          <w:bottom w:val="nil"/>
          <w:right w:val="nil"/>
          <w:between w:val="nil"/>
          <w:bar w:val="nil"/>
        </w:pBdr>
        <w:autoSpaceDE/>
        <w:autoSpaceDN/>
        <w:adjustRightInd/>
        <w:ind w:firstLine="708"/>
        <w:rPr>
          <w:rFonts w:ascii="Times New Roman" w:eastAsia="Arial Unicode MS" w:hAnsi="Times New Roman" w:cs="Times New Roman"/>
          <w:u w:color="000000"/>
          <w:bdr w:val="nil"/>
        </w:rPr>
      </w:pPr>
      <w:r w:rsidRPr="00D91741">
        <w:rPr>
          <w:rFonts w:ascii="Times New Roman" w:hAnsi="Times New Roman" w:cs="Times New Roman"/>
          <w:iCs/>
          <w:color w:val="000000"/>
          <w:u w:color="000000"/>
          <w:bdr w:val="nil"/>
        </w:rPr>
        <w:t xml:space="preserve">Общая протяженность дорог, отремонтированных в 2018 году, составила 76 км,  в том числе более 32 км – дорог местного значения и </w:t>
      </w:r>
      <w:r w:rsidRPr="00D91741">
        <w:rPr>
          <w:rFonts w:ascii="Times New Roman" w:eastAsia="Arial Unicode MS" w:hAnsi="Times New Roman" w:cs="Times New Roman"/>
          <w:u w:color="000000"/>
          <w:bdr w:val="nil"/>
        </w:rPr>
        <w:t>31 дворовых территорий.</w:t>
      </w:r>
    </w:p>
    <w:p w:rsidR="00DB16A0" w:rsidRPr="00D91741" w:rsidRDefault="00DB16A0" w:rsidP="00DB16A0">
      <w:pPr>
        <w:widowControl/>
        <w:tabs>
          <w:tab w:val="left" w:pos="709"/>
        </w:tabs>
        <w:autoSpaceDE/>
        <w:autoSpaceDN/>
        <w:adjustRightInd/>
        <w:ind w:firstLine="709"/>
        <w:rPr>
          <w:rFonts w:ascii="Times New Roman" w:hAnsi="Times New Roman" w:cs="Times New Roman"/>
          <w:u w:color="000000"/>
        </w:rPr>
      </w:pPr>
      <w:r w:rsidRPr="00D91741">
        <w:rPr>
          <w:rFonts w:ascii="Times New Roman" w:hAnsi="Times New Roman" w:cs="Times New Roman"/>
          <w:u w:color="000000"/>
        </w:rPr>
        <w:t xml:space="preserve">На средства федерального бюджета отремонтировано 3 участка трассы «Казань – Оренбург» общей протяженностью 35 километров. </w:t>
      </w:r>
    </w:p>
    <w:p w:rsidR="00DB16A0" w:rsidRPr="00D91741" w:rsidRDefault="00DB16A0" w:rsidP="00DB16A0">
      <w:pPr>
        <w:widowControl/>
        <w:tabs>
          <w:tab w:val="left" w:pos="709"/>
        </w:tabs>
        <w:autoSpaceDE/>
        <w:autoSpaceDN/>
        <w:adjustRightInd/>
        <w:ind w:firstLine="709"/>
        <w:rPr>
          <w:rFonts w:ascii="Times New Roman" w:hAnsi="Times New Roman" w:cs="Times New Roman"/>
          <w:u w:color="000000"/>
        </w:rPr>
      </w:pPr>
      <w:r w:rsidRPr="00D91741">
        <w:rPr>
          <w:rFonts w:ascii="Times New Roman" w:hAnsi="Times New Roman" w:cs="Times New Roman"/>
          <w:u w:color="000000"/>
        </w:rPr>
        <w:t>Выполнен ремонт автомобильных дорог регионального значения общей протяженностью 9 км;</w:t>
      </w:r>
    </w:p>
    <w:p w:rsidR="00DB16A0" w:rsidRPr="00D91741" w:rsidRDefault="00DB16A0" w:rsidP="00DB16A0">
      <w:pPr>
        <w:widowControl/>
        <w:tabs>
          <w:tab w:val="left" w:pos="709"/>
        </w:tabs>
        <w:autoSpaceDE/>
        <w:autoSpaceDN/>
        <w:adjustRightInd/>
        <w:ind w:firstLine="709"/>
        <w:rPr>
          <w:rFonts w:ascii="Times New Roman" w:hAnsi="Times New Roman" w:cs="Times New Roman"/>
          <w:u w:color="000000"/>
        </w:rPr>
      </w:pPr>
      <w:r w:rsidRPr="00D91741">
        <w:rPr>
          <w:rFonts w:ascii="Times New Roman" w:hAnsi="Times New Roman" w:cs="Times New Roman"/>
          <w:u w:color="000000"/>
        </w:rPr>
        <w:t xml:space="preserve">Выполнено устройство дорожного покрытия щебеночно-песчаной смесью 24-х улиц общей протяженностью 11,4 км в сельских населенных пунктах: </w:t>
      </w:r>
      <w:proofErr w:type="spellStart"/>
      <w:r w:rsidRPr="00D91741">
        <w:rPr>
          <w:rFonts w:ascii="Times New Roman" w:hAnsi="Times New Roman" w:cs="Times New Roman"/>
          <w:u w:color="000000"/>
        </w:rPr>
        <w:t>Туктар</w:t>
      </w:r>
      <w:proofErr w:type="spellEnd"/>
      <w:r w:rsidRPr="00D91741">
        <w:rPr>
          <w:rFonts w:ascii="Times New Roman" w:hAnsi="Times New Roman" w:cs="Times New Roman"/>
          <w:u w:color="000000"/>
        </w:rPr>
        <w:t xml:space="preserve">, Березовка, </w:t>
      </w:r>
      <w:proofErr w:type="spellStart"/>
      <w:r w:rsidRPr="00D91741">
        <w:rPr>
          <w:rFonts w:ascii="Times New Roman" w:hAnsi="Times New Roman" w:cs="Times New Roman"/>
          <w:u w:color="000000"/>
        </w:rPr>
        <w:t>Нолинка</w:t>
      </w:r>
      <w:proofErr w:type="spellEnd"/>
      <w:r w:rsidRPr="00D91741">
        <w:rPr>
          <w:rFonts w:ascii="Times New Roman" w:hAnsi="Times New Roman" w:cs="Times New Roman"/>
          <w:u w:color="000000"/>
        </w:rPr>
        <w:t xml:space="preserve">, </w:t>
      </w:r>
      <w:proofErr w:type="spellStart"/>
      <w:r w:rsidRPr="00D91741">
        <w:rPr>
          <w:rFonts w:ascii="Times New Roman" w:hAnsi="Times New Roman" w:cs="Times New Roman"/>
          <w:u w:color="000000"/>
        </w:rPr>
        <w:t>Кульшарипово</w:t>
      </w:r>
      <w:proofErr w:type="spellEnd"/>
      <w:r w:rsidRPr="00D91741">
        <w:rPr>
          <w:rFonts w:ascii="Times New Roman" w:hAnsi="Times New Roman" w:cs="Times New Roman"/>
          <w:u w:color="000000"/>
        </w:rPr>
        <w:t xml:space="preserve">, </w:t>
      </w:r>
      <w:proofErr w:type="spellStart"/>
      <w:r w:rsidRPr="00D91741">
        <w:rPr>
          <w:rFonts w:ascii="Times New Roman" w:hAnsi="Times New Roman" w:cs="Times New Roman"/>
          <w:u w:color="000000"/>
        </w:rPr>
        <w:t>Чупаево</w:t>
      </w:r>
      <w:proofErr w:type="spellEnd"/>
      <w:r w:rsidRPr="00D91741">
        <w:rPr>
          <w:rFonts w:ascii="Times New Roman" w:hAnsi="Times New Roman" w:cs="Times New Roman"/>
          <w:u w:color="000000"/>
        </w:rPr>
        <w:t xml:space="preserve">, Старое </w:t>
      </w:r>
      <w:proofErr w:type="spellStart"/>
      <w:r w:rsidRPr="00D91741">
        <w:rPr>
          <w:rFonts w:ascii="Times New Roman" w:hAnsi="Times New Roman" w:cs="Times New Roman"/>
          <w:u w:color="000000"/>
        </w:rPr>
        <w:t>Суркино</w:t>
      </w:r>
      <w:proofErr w:type="spellEnd"/>
      <w:r w:rsidRPr="00D91741">
        <w:rPr>
          <w:rFonts w:ascii="Times New Roman" w:hAnsi="Times New Roman" w:cs="Times New Roman"/>
          <w:u w:color="000000"/>
        </w:rPr>
        <w:t xml:space="preserve">, Русский Акташ, </w:t>
      </w:r>
      <w:proofErr w:type="spellStart"/>
      <w:r w:rsidRPr="00D91741">
        <w:rPr>
          <w:rFonts w:ascii="Times New Roman" w:hAnsi="Times New Roman" w:cs="Times New Roman"/>
          <w:u w:color="000000"/>
        </w:rPr>
        <w:t>Сабанче</w:t>
      </w:r>
      <w:proofErr w:type="spellEnd"/>
      <w:r w:rsidRPr="00D91741">
        <w:rPr>
          <w:rFonts w:ascii="Times New Roman" w:hAnsi="Times New Roman" w:cs="Times New Roman"/>
          <w:u w:color="000000"/>
        </w:rPr>
        <w:t xml:space="preserve">, </w:t>
      </w:r>
      <w:proofErr w:type="spellStart"/>
      <w:r w:rsidRPr="00D91741">
        <w:rPr>
          <w:rFonts w:ascii="Times New Roman" w:hAnsi="Times New Roman" w:cs="Times New Roman"/>
          <w:u w:color="000000"/>
        </w:rPr>
        <w:t>Калейкино</w:t>
      </w:r>
      <w:proofErr w:type="spellEnd"/>
      <w:r w:rsidRPr="00D91741">
        <w:rPr>
          <w:rFonts w:ascii="Times New Roman" w:hAnsi="Times New Roman" w:cs="Times New Roman"/>
          <w:u w:color="000000"/>
        </w:rPr>
        <w:t xml:space="preserve">, Нижняя Мактама, </w:t>
      </w:r>
      <w:proofErr w:type="spellStart"/>
      <w:r w:rsidRPr="00D91741">
        <w:rPr>
          <w:rFonts w:ascii="Times New Roman" w:hAnsi="Times New Roman" w:cs="Times New Roman"/>
          <w:u w:color="000000"/>
        </w:rPr>
        <w:t>Тихоновка</w:t>
      </w:r>
      <w:proofErr w:type="spellEnd"/>
      <w:r w:rsidRPr="00D91741">
        <w:rPr>
          <w:rFonts w:ascii="Times New Roman" w:hAnsi="Times New Roman" w:cs="Times New Roman"/>
          <w:u w:color="000000"/>
        </w:rPr>
        <w:t xml:space="preserve">, Новое </w:t>
      </w:r>
      <w:proofErr w:type="spellStart"/>
      <w:r w:rsidRPr="00D91741">
        <w:rPr>
          <w:rFonts w:ascii="Times New Roman" w:hAnsi="Times New Roman" w:cs="Times New Roman"/>
          <w:u w:color="000000"/>
        </w:rPr>
        <w:t>Каширово</w:t>
      </w:r>
      <w:proofErr w:type="spellEnd"/>
      <w:r w:rsidRPr="00D91741">
        <w:rPr>
          <w:rFonts w:ascii="Times New Roman" w:hAnsi="Times New Roman" w:cs="Times New Roman"/>
          <w:u w:color="000000"/>
        </w:rPr>
        <w:t>, Миннибаево.</w:t>
      </w:r>
    </w:p>
    <w:p w:rsidR="00DB16A0" w:rsidRPr="00D91741" w:rsidRDefault="00DB16A0" w:rsidP="00DB16A0">
      <w:pPr>
        <w:widowControl/>
        <w:autoSpaceDE/>
        <w:autoSpaceDN/>
        <w:adjustRightInd/>
        <w:ind w:firstLine="709"/>
        <w:rPr>
          <w:rFonts w:ascii="Times New Roman" w:hAnsi="Times New Roman" w:cs="Times New Roman"/>
          <w:iCs/>
          <w:u w:color="000000"/>
        </w:rPr>
      </w:pPr>
      <w:r w:rsidRPr="00D91741">
        <w:rPr>
          <w:rFonts w:ascii="Times New Roman" w:hAnsi="Times New Roman" w:cs="Times New Roman"/>
          <w:iCs/>
          <w:u w:color="000000"/>
        </w:rPr>
        <w:t xml:space="preserve">Построены подъездные пути и площадки из щебеночно-песчаной смеси </w:t>
      </w:r>
      <w:r w:rsidRPr="00D91741">
        <w:rPr>
          <w:rFonts w:ascii="Times New Roman" w:hAnsi="Times New Roman" w:cs="Times New Roman"/>
          <w:iCs/>
        </w:rPr>
        <w:t>к                              6</w:t>
      </w:r>
      <w:r w:rsidRPr="00D91741">
        <w:rPr>
          <w:rFonts w:ascii="Times New Roman" w:hAnsi="Times New Roman" w:cs="Times New Roman"/>
          <w:iCs/>
          <w:u w:color="000000"/>
        </w:rPr>
        <w:t xml:space="preserve"> садоводческим дачным некоммерческим объединениям граждан. Программа будет продолжена и в этом году. </w:t>
      </w:r>
    </w:p>
    <w:p w:rsidR="00DB16A0" w:rsidRPr="00D91741" w:rsidRDefault="00DB16A0" w:rsidP="00DB16A0">
      <w:pPr>
        <w:widowControl/>
        <w:autoSpaceDE/>
        <w:autoSpaceDN/>
        <w:adjustRightInd/>
        <w:ind w:firstLine="709"/>
        <w:rPr>
          <w:rFonts w:ascii="Times New Roman" w:hAnsi="Times New Roman" w:cs="Times New Roman"/>
          <w:u w:color="000000"/>
        </w:rPr>
      </w:pPr>
      <w:r w:rsidRPr="00D91741">
        <w:rPr>
          <w:rFonts w:ascii="Times New Roman" w:hAnsi="Times New Roman" w:cs="Times New Roman"/>
          <w:iCs/>
          <w:u w:color="000000"/>
        </w:rPr>
        <w:t xml:space="preserve">Выполнен ремонт 31 дворовой территории и улиц в </w:t>
      </w:r>
      <w:proofErr w:type="spellStart"/>
      <w:r w:rsidRPr="00D91741">
        <w:rPr>
          <w:rFonts w:ascii="Times New Roman" w:hAnsi="Times New Roman" w:cs="Times New Roman"/>
          <w:iCs/>
          <w:u w:color="000000"/>
        </w:rPr>
        <w:t>Агропоселке</w:t>
      </w:r>
      <w:proofErr w:type="spellEnd"/>
      <w:r w:rsidRPr="00D91741">
        <w:rPr>
          <w:rFonts w:ascii="Times New Roman" w:hAnsi="Times New Roman" w:cs="Times New Roman"/>
          <w:iCs/>
          <w:u w:color="000000"/>
        </w:rPr>
        <w:t xml:space="preserve">, в п. </w:t>
      </w:r>
      <w:r w:rsidRPr="00D91741">
        <w:rPr>
          <w:rFonts w:ascii="Times New Roman" w:hAnsi="Times New Roman" w:cs="Times New Roman"/>
          <w:u w:color="000000"/>
        </w:rPr>
        <w:t xml:space="preserve">Нагорный,                  в районе ДОСААФ, в микрорайоне </w:t>
      </w:r>
      <w:proofErr w:type="spellStart"/>
      <w:r w:rsidRPr="00D91741">
        <w:rPr>
          <w:rFonts w:ascii="Times New Roman" w:hAnsi="Times New Roman" w:cs="Times New Roman"/>
          <w:u w:color="000000"/>
        </w:rPr>
        <w:t>Урсала</w:t>
      </w:r>
      <w:proofErr w:type="spellEnd"/>
      <w:r w:rsidRPr="00D91741">
        <w:rPr>
          <w:rFonts w:ascii="Times New Roman" w:hAnsi="Times New Roman" w:cs="Times New Roman"/>
          <w:u w:color="000000"/>
        </w:rPr>
        <w:t>, в старом Альметьевске и в районе РТС.</w:t>
      </w:r>
    </w:p>
    <w:p w:rsidR="00DB16A0" w:rsidRPr="00D91741" w:rsidRDefault="00DB16A0" w:rsidP="00DB16A0">
      <w:pPr>
        <w:widowControl/>
        <w:autoSpaceDE/>
        <w:autoSpaceDN/>
        <w:adjustRightInd/>
        <w:ind w:firstLine="709"/>
        <w:rPr>
          <w:rFonts w:ascii="Times New Roman" w:hAnsi="Times New Roman" w:cs="Times New Roman"/>
          <w:iCs/>
          <w:u w:color="000000"/>
        </w:rPr>
      </w:pPr>
      <w:r w:rsidRPr="00D91741">
        <w:rPr>
          <w:rFonts w:ascii="Times New Roman" w:hAnsi="Times New Roman" w:cs="Times New Roman"/>
          <w:iCs/>
          <w:u w:color="000000"/>
        </w:rPr>
        <w:t xml:space="preserve">Благодаря поддержке компании Татнефть ежегодно выделяются значительные инвестиции на ремонт городских улиц. В отчетном году выполнен ремонт 7 улиц общей протяженностью 8,5 км, это улицы Геофизическая, Чапаева, Пушкина, Жуковского, Герцена, Шевченко, Объездная. </w:t>
      </w:r>
    </w:p>
    <w:p w:rsidR="00DB16A0" w:rsidRPr="00D91741" w:rsidRDefault="00DB16A0" w:rsidP="00DB16A0">
      <w:pPr>
        <w:widowControl/>
        <w:autoSpaceDE/>
        <w:autoSpaceDN/>
        <w:adjustRightInd/>
        <w:ind w:firstLine="709"/>
        <w:rPr>
          <w:rFonts w:ascii="Times New Roman" w:hAnsi="Times New Roman" w:cs="Times New Roman"/>
          <w:iCs/>
          <w:u w:color="000000"/>
        </w:rPr>
      </w:pPr>
      <w:r w:rsidRPr="00D91741">
        <w:rPr>
          <w:rFonts w:ascii="Times New Roman" w:hAnsi="Times New Roman" w:cs="Times New Roman"/>
          <w:iCs/>
          <w:u w:color="000000"/>
        </w:rPr>
        <w:t>Р</w:t>
      </w:r>
      <w:r w:rsidRPr="00D91741">
        <w:rPr>
          <w:rFonts w:ascii="Times New Roman" w:hAnsi="Times New Roman" w:cs="Times New Roman"/>
          <w:u w:color="000000"/>
        </w:rPr>
        <w:t xml:space="preserve">еализован 3 этап масштабного проекта по развитию </w:t>
      </w:r>
      <w:proofErr w:type="spellStart"/>
      <w:r w:rsidRPr="00D91741">
        <w:rPr>
          <w:rFonts w:ascii="Times New Roman" w:hAnsi="Times New Roman" w:cs="Times New Roman"/>
          <w:u w:color="000000"/>
        </w:rPr>
        <w:t>велодорожной</w:t>
      </w:r>
      <w:proofErr w:type="spellEnd"/>
      <w:r w:rsidRPr="00D91741">
        <w:rPr>
          <w:rFonts w:ascii="Times New Roman" w:hAnsi="Times New Roman" w:cs="Times New Roman"/>
          <w:u w:color="000000"/>
        </w:rPr>
        <w:t xml:space="preserve"> инфраструктуры. За 3 года построено 95 км велодорожек и 37 км прилегающих тротуаров. Общая сеть велосипедных дорожек соединила центральную часть города с микрорайонами </w:t>
      </w:r>
      <w:proofErr w:type="spellStart"/>
      <w:r w:rsidRPr="00D91741">
        <w:rPr>
          <w:rFonts w:ascii="Times New Roman" w:hAnsi="Times New Roman" w:cs="Times New Roman"/>
          <w:u w:color="000000"/>
        </w:rPr>
        <w:t>Урсала</w:t>
      </w:r>
      <w:proofErr w:type="spellEnd"/>
      <w:r w:rsidRPr="00D91741">
        <w:rPr>
          <w:rFonts w:ascii="Times New Roman" w:hAnsi="Times New Roman" w:cs="Times New Roman"/>
          <w:u w:color="000000"/>
        </w:rPr>
        <w:t xml:space="preserve">, СУ-2, </w:t>
      </w:r>
      <w:proofErr w:type="spellStart"/>
      <w:r w:rsidRPr="00D91741">
        <w:rPr>
          <w:rFonts w:ascii="Times New Roman" w:hAnsi="Times New Roman" w:cs="Times New Roman"/>
          <w:u w:color="000000"/>
        </w:rPr>
        <w:t>Агропоселок</w:t>
      </w:r>
      <w:proofErr w:type="spellEnd"/>
      <w:r w:rsidRPr="00D91741">
        <w:rPr>
          <w:rFonts w:ascii="Times New Roman" w:hAnsi="Times New Roman" w:cs="Times New Roman"/>
          <w:u w:color="000000"/>
        </w:rPr>
        <w:t xml:space="preserve"> и городским водохранилищем.  </w:t>
      </w:r>
    </w:p>
    <w:p w:rsidR="00DB16A0" w:rsidRPr="00D91741" w:rsidRDefault="00DB16A0" w:rsidP="00DB16A0">
      <w:pPr>
        <w:widowControl/>
        <w:tabs>
          <w:tab w:val="left" w:pos="709"/>
        </w:tabs>
        <w:autoSpaceDE/>
        <w:autoSpaceDN/>
        <w:adjustRightInd/>
        <w:ind w:firstLine="709"/>
        <w:rPr>
          <w:rFonts w:ascii="Times New Roman" w:hAnsi="Times New Roman" w:cs="Times New Roman"/>
          <w:lang w:eastAsia="en-US"/>
        </w:rPr>
      </w:pPr>
      <w:r w:rsidRPr="00D91741">
        <w:rPr>
          <w:rFonts w:ascii="Times New Roman" w:hAnsi="Times New Roman" w:cs="Times New Roman"/>
        </w:rPr>
        <w:t>Важнейшей составной частью инфраструктуры района является общественный транспорт. Большая работа проводится по сохранению муниципальной маршрутной сети</w:t>
      </w:r>
    </w:p>
    <w:p w:rsidR="00DB16A0" w:rsidRPr="00D91741" w:rsidRDefault="00DB16A0" w:rsidP="00DB16A0">
      <w:pPr>
        <w:widowControl/>
        <w:pBdr>
          <w:top w:val="nil"/>
          <w:left w:val="nil"/>
          <w:bottom w:val="nil"/>
          <w:right w:val="nil"/>
          <w:between w:val="nil"/>
          <w:bar w:val="nil"/>
        </w:pBdr>
        <w:autoSpaceDE/>
        <w:autoSpaceDN/>
        <w:adjustRightInd/>
        <w:ind w:firstLine="708"/>
        <w:rPr>
          <w:rFonts w:ascii="Times New Roman" w:eastAsia="Arial Unicode MS" w:hAnsi="Times New Roman" w:cs="Times New Roman"/>
          <w:u w:color="000000"/>
          <w:bdr w:val="nil"/>
        </w:rPr>
      </w:pPr>
      <w:r w:rsidRPr="00D91741">
        <w:rPr>
          <w:rFonts w:ascii="Times New Roman" w:eastAsia="Arial Unicode MS" w:hAnsi="Times New Roman" w:cs="Times New Roman"/>
          <w:u w:color="000000"/>
          <w:bdr w:val="nil"/>
        </w:rPr>
        <w:lastRenderedPageBreak/>
        <w:t xml:space="preserve">Благодаря поддержке Президента Р.Н. </w:t>
      </w:r>
      <w:proofErr w:type="spellStart"/>
      <w:r w:rsidRPr="00D91741">
        <w:rPr>
          <w:rFonts w:ascii="Times New Roman" w:eastAsia="Arial Unicode MS" w:hAnsi="Times New Roman" w:cs="Times New Roman"/>
          <w:u w:color="000000"/>
          <w:bdr w:val="nil"/>
        </w:rPr>
        <w:t>Минниханова</w:t>
      </w:r>
      <w:proofErr w:type="spellEnd"/>
      <w:r w:rsidRPr="00D91741">
        <w:rPr>
          <w:rFonts w:ascii="Times New Roman" w:eastAsia="Arial Unicode MS" w:hAnsi="Times New Roman" w:cs="Times New Roman"/>
          <w:u w:color="000000"/>
          <w:bdr w:val="nil"/>
        </w:rPr>
        <w:t xml:space="preserve"> району оказана  финансовая помощь из республиканского бюджета в размере 113 миллионов рублей на приобретение 10 троллейбусов, оборудованных накопителем энергии. Приобретение троллейбусов с автономным ходом до 20 км позволит охватить троллейбусным сообщением отдаленные микрорайоны без дополнительных затрат на строительство тяговых подстанций и контактных сетей.</w:t>
      </w:r>
    </w:p>
    <w:p w:rsidR="00DB16A0" w:rsidRPr="00D91741" w:rsidRDefault="00DB16A0" w:rsidP="00DB16A0">
      <w:pPr>
        <w:rPr>
          <w:rFonts w:ascii="Times New Roman" w:hAnsi="Times New Roman" w:cs="Times New Roman"/>
        </w:rPr>
      </w:pP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муниципальный район вошел в пилотный проект по расширению сети </w:t>
      </w:r>
      <w:proofErr w:type="spellStart"/>
      <w:r w:rsidRPr="00D91741">
        <w:rPr>
          <w:rFonts w:ascii="Times New Roman" w:hAnsi="Times New Roman" w:cs="Times New Roman"/>
        </w:rPr>
        <w:t>автогазонаполнительных</w:t>
      </w:r>
      <w:proofErr w:type="spellEnd"/>
      <w:r w:rsidRPr="00D91741">
        <w:rPr>
          <w:rFonts w:ascii="Times New Roman" w:hAnsi="Times New Roman" w:cs="Times New Roman"/>
        </w:rPr>
        <w:t xml:space="preserve"> станций (АГНКС) на территории Республики Татарстан в рамках реализации государственной программы «Развитие рынка газомоторного топлива в Республике Татарстан на 2013-2023 годы».</w:t>
      </w:r>
    </w:p>
    <w:p w:rsidR="00DB16A0" w:rsidRPr="00D91741" w:rsidRDefault="00DB16A0" w:rsidP="00DB16A0">
      <w:pPr>
        <w:rPr>
          <w:rFonts w:ascii="Times New Roman" w:hAnsi="Times New Roman" w:cs="Times New Roman"/>
        </w:rPr>
      </w:pPr>
      <w:r w:rsidRPr="00D91741">
        <w:rPr>
          <w:rFonts w:ascii="Times New Roman" w:hAnsi="Times New Roman" w:cs="Times New Roman"/>
        </w:rPr>
        <w:t xml:space="preserve">На территории района функционирует лишь одна АГНКС, расположенная в </w:t>
      </w:r>
      <w:proofErr w:type="spellStart"/>
      <w:r w:rsidRPr="00D91741">
        <w:rPr>
          <w:rFonts w:ascii="Times New Roman" w:hAnsi="Times New Roman" w:cs="Times New Roman"/>
        </w:rPr>
        <w:t>пгт</w:t>
      </w:r>
      <w:proofErr w:type="spellEnd"/>
      <w:r w:rsidRPr="00D91741">
        <w:rPr>
          <w:rFonts w:ascii="Times New Roman" w:hAnsi="Times New Roman" w:cs="Times New Roman"/>
        </w:rPr>
        <w:t>. Нижняя Мактама. В целях расширения газозаправочной инфраструктуры ведется  строительство АГНКС в городской черте - по улице Объездной, напротив населенного пункта Нагорное. Срок завершения строительства объекта – август 2019 года.</w:t>
      </w:r>
    </w:p>
    <w:p w:rsidR="00DB16A0" w:rsidRPr="00D91741" w:rsidRDefault="00DB16A0" w:rsidP="002E3868">
      <w:pPr>
        <w:widowControl/>
        <w:tabs>
          <w:tab w:val="left" w:pos="709"/>
        </w:tabs>
        <w:autoSpaceDE/>
        <w:autoSpaceDN/>
        <w:adjustRightInd/>
        <w:ind w:firstLine="709"/>
        <w:rPr>
          <w:rFonts w:ascii="Times New Roman" w:hAnsi="Times New Roman" w:cs="Times New Roman"/>
          <w:lang w:eastAsia="en-US"/>
        </w:rPr>
      </w:pPr>
    </w:p>
    <w:p w:rsidR="004D7DAA" w:rsidRPr="00D91741" w:rsidRDefault="004D7DAA" w:rsidP="002E3868">
      <w:pPr>
        <w:widowControl/>
        <w:tabs>
          <w:tab w:val="left" w:pos="709"/>
        </w:tabs>
        <w:autoSpaceDE/>
        <w:autoSpaceDN/>
        <w:adjustRightInd/>
        <w:ind w:firstLine="709"/>
        <w:rPr>
          <w:rFonts w:ascii="Times New Roman" w:hAnsi="Times New Roman" w:cs="Times New Roman"/>
          <w:lang w:eastAsia="en-US"/>
        </w:rPr>
      </w:pPr>
      <w:r w:rsidRPr="00D91741">
        <w:rPr>
          <w:rFonts w:ascii="Times New Roman" w:hAnsi="Times New Roman" w:cs="Times New Roman"/>
          <w:b/>
        </w:rPr>
        <w:t xml:space="preserve">Сельское хозяйство </w:t>
      </w:r>
    </w:p>
    <w:p w:rsidR="004D7DAA" w:rsidRPr="00D91741" w:rsidRDefault="004D7DAA" w:rsidP="004D7DAA">
      <w:pPr>
        <w:ind w:firstLine="709"/>
        <w:rPr>
          <w:rFonts w:ascii="Times New Roman" w:hAnsi="Times New Roman" w:cs="Times New Roman"/>
        </w:rPr>
      </w:pPr>
      <w:r w:rsidRPr="00D91741">
        <w:rPr>
          <w:rFonts w:ascii="Times New Roman" w:hAnsi="Times New Roman" w:cs="Times New Roman"/>
        </w:rPr>
        <w:t xml:space="preserve">Наш район является одним из крупнейших сельскохозяйственных районов Республики Татарстан. Общая площадь пашни района составляет более 83 тысяч гектаров, доля сельскохозяйственных угодий составляет 3,3% от объема пашни Республики Татарстан. </w:t>
      </w:r>
    </w:p>
    <w:p w:rsidR="004D7DAA" w:rsidRPr="00D91741" w:rsidRDefault="004D7DAA" w:rsidP="004D7DAA">
      <w:pPr>
        <w:ind w:firstLine="709"/>
        <w:rPr>
          <w:rFonts w:ascii="Times New Roman" w:hAnsi="Times New Roman" w:cs="Times New Roman"/>
        </w:rPr>
      </w:pPr>
      <w:r w:rsidRPr="00D91741">
        <w:rPr>
          <w:rFonts w:ascii="Times New Roman" w:hAnsi="Times New Roman" w:cs="Times New Roman"/>
        </w:rPr>
        <w:t xml:space="preserve">На территории района осуществляют деятельность 86 </w:t>
      </w:r>
      <w:proofErr w:type="spellStart"/>
      <w:r w:rsidRPr="00D91741">
        <w:rPr>
          <w:rFonts w:ascii="Times New Roman" w:hAnsi="Times New Roman" w:cs="Times New Roman"/>
        </w:rPr>
        <w:t>сельхозтоваропроизводителей</w:t>
      </w:r>
      <w:proofErr w:type="spellEnd"/>
      <w:r w:rsidRPr="00D91741">
        <w:rPr>
          <w:rFonts w:ascii="Times New Roman" w:hAnsi="Times New Roman" w:cs="Times New Roman"/>
        </w:rPr>
        <w:t xml:space="preserve"> различных форм собственности. </w:t>
      </w:r>
    </w:p>
    <w:p w:rsidR="004D7DAA" w:rsidRPr="00D91741" w:rsidRDefault="004D7DAA" w:rsidP="004D7DAA">
      <w:pPr>
        <w:ind w:firstLine="709"/>
        <w:rPr>
          <w:rFonts w:ascii="Times New Roman" w:hAnsi="Times New Roman" w:cs="Times New Roman"/>
        </w:rPr>
      </w:pPr>
      <w:r w:rsidRPr="00D91741">
        <w:rPr>
          <w:rFonts w:ascii="Times New Roman" w:hAnsi="Times New Roman" w:cs="Times New Roman"/>
        </w:rPr>
        <w:t>Объем валовой продукции сельского хозяйства во всех категориях составляет 1 млрд 430 млн рублей.</w:t>
      </w:r>
    </w:p>
    <w:p w:rsidR="004D7DAA" w:rsidRPr="00D91741" w:rsidRDefault="004D7DAA" w:rsidP="004D7DAA">
      <w:pPr>
        <w:ind w:firstLine="709"/>
        <w:rPr>
          <w:rFonts w:ascii="Times New Roman" w:hAnsi="Times New Roman" w:cs="Times New Roman"/>
        </w:rPr>
      </w:pPr>
      <w:r w:rsidRPr="00D91741">
        <w:rPr>
          <w:rFonts w:ascii="Times New Roman" w:hAnsi="Times New Roman" w:cs="Times New Roman"/>
        </w:rPr>
        <w:t>Денежная выручка от реализации сельскохозяйственной продукции составила 1 млрд 100 млн рублей:</w:t>
      </w:r>
    </w:p>
    <w:p w:rsidR="004D7DAA" w:rsidRPr="00D91741" w:rsidRDefault="004D7DAA" w:rsidP="004D7DAA">
      <w:pPr>
        <w:ind w:firstLine="709"/>
        <w:rPr>
          <w:rFonts w:ascii="Times New Roman" w:hAnsi="Times New Roman" w:cs="Times New Roman"/>
        </w:rPr>
      </w:pPr>
      <w:r w:rsidRPr="00D91741">
        <w:rPr>
          <w:rFonts w:ascii="Times New Roman" w:hAnsi="Times New Roman" w:cs="Times New Roman"/>
        </w:rPr>
        <w:t>- растениеводство более – 555 млн руб.;</w:t>
      </w:r>
    </w:p>
    <w:p w:rsidR="004D7DAA" w:rsidRPr="00D91741" w:rsidRDefault="004D7DAA" w:rsidP="004D7DAA">
      <w:pPr>
        <w:ind w:firstLine="709"/>
        <w:rPr>
          <w:rFonts w:ascii="Times New Roman" w:hAnsi="Times New Roman" w:cs="Times New Roman"/>
        </w:rPr>
      </w:pPr>
      <w:r w:rsidRPr="00D91741">
        <w:rPr>
          <w:rFonts w:ascii="Times New Roman" w:hAnsi="Times New Roman" w:cs="Times New Roman"/>
        </w:rPr>
        <w:t xml:space="preserve">- животноводство более – 504 млн руб. </w:t>
      </w:r>
    </w:p>
    <w:p w:rsidR="004679A4" w:rsidRPr="00D91741" w:rsidRDefault="004679A4" w:rsidP="004679A4">
      <w:pPr>
        <w:ind w:firstLine="709"/>
        <w:rPr>
          <w:rFonts w:ascii="Times New Roman" w:hAnsi="Times New Roman" w:cs="Times New Roman"/>
        </w:rPr>
      </w:pPr>
      <w:r w:rsidRPr="00D91741">
        <w:rPr>
          <w:rFonts w:ascii="Times New Roman" w:hAnsi="Times New Roman" w:cs="Times New Roman"/>
        </w:rPr>
        <w:t xml:space="preserve">Ежегодно агропромышленному комплексу оказывается финансовая поддержка из федерального и республиканского бюджетов в виде грантов, субсидий </w:t>
      </w:r>
      <w:proofErr w:type="spellStart"/>
      <w:r w:rsidRPr="00D91741">
        <w:rPr>
          <w:rFonts w:ascii="Times New Roman" w:hAnsi="Times New Roman" w:cs="Times New Roman"/>
        </w:rPr>
        <w:t>сельхозтоваропроизводителям</w:t>
      </w:r>
      <w:proofErr w:type="spellEnd"/>
      <w:r w:rsidRPr="00D91741">
        <w:rPr>
          <w:rFonts w:ascii="Times New Roman" w:hAnsi="Times New Roman" w:cs="Times New Roman"/>
        </w:rPr>
        <w:t>, 2018 году она составила более 150 млн рублей.</w:t>
      </w:r>
    </w:p>
    <w:p w:rsidR="004679A4" w:rsidRPr="00D91741" w:rsidRDefault="004679A4" w:rsidP="004679A4">
      <w:pPr>
        <w:ind w:firstLine="709"/>
        <w:rPr>
          <w:rFonts w:ascii="Times New Roman" w:hAnsi="Times New Roman" w:cs="Times New Roman"/>
        </w:rPr>
      </w:pPr>
      <w:r w:rsidRPr="00D91741">
        <w:rPr>
          <w:rFonts w:ascii="Times New Roman" w:hAnsi="Times New Roman" w:cs="Times New Roman"/>
        </w:rPr>
        <w:t xml:space="preserve">Большой вклад в поддержку сельскохозяйственной отрасли района вносит компания «Татнефть», благодаря которой обновляется технический парк, предоставляется льготное дизельное топливо на проведение сельскохозяйственных работ. </w:t>
      </w:r>
    </w:p>
    <w:p w:rsidR="002E3868" w:rsidRPr="00D91741" w:rsidRDefault="004679A4" w:rsidP="002E3868">
      <w:pPr>
        <w:widowControl/>
        <w:tabs>
          <w:tab w:val="left" w:pos="709"/>
        </w:tabs>
        <w:autoSpaceDE/>
        <w:autoSpaceDN/>
        <w:adjustRightInd/>
        <w:ind w:firstLine="708"/>
        <w:rPr>
          <w:rFonts w:ascii="Times New Roman" w:hAnsi="Times New Roman" w:cs="Times New Roman"/>
        </w:rPr>
      </w:pPr>
      <w:r w:rsidRPr="00D91741">
        <w:rPr>
          <w:rFonts w:ascii="Times New Roman" w:hAnsi="Times New Roman" w:cs="Times New Roman"/>
        </w:rPr>
        <w:t>В 2018</w:t>
      </w:r>
      <w:r w:rsidR="002E3868" w:rsidRPr="00D91741">
        <w:rPr>
          <w:rFonts w:ascii="Times New Roman" w:hAnsi="Times New Roman" w:cs="Times New Roman"/>
        </w:rPr>
        <w:t xml:space="preserve"> году была продолжена работа, направленная на дальнейшее социально-экономическое развитие сельских поселений.</w:t>
      </w:r>
    </w:p>
    <w:p w:rsidR="002E3868" w:rsidRPr="00D91741" w:rsidRDefault="002E3868" w:rsidP="00991154">
      <w:pPr>
        <w:widowControl/>
        <w:tabs>
          <w:tab w:val="left" w:pos="709"/>
        </w:tabs>
        <w:autoSpaceDE/>
        <w:autoSpaceDN/>
        <w:adjustRightInd/>
        <w:ind w:firstLine="709"/>
        <w:rPr>
          <w:rFonts w:ascii="Times New Roman" w:hAnsi="Times New Roman" w:cs="Times New Roman"/>
        </w:rPr>
      </w:pPr>
      <w:r w:rsidRPr="00D91741">
        <w:rPr>
          <w:rFonts w:ascii="Times New Roman" w:hAnsi="Times New Roman" w:cs="Times New Roman"/>
        </w:rPr>
        <w:t>Наиболее важными направлениями деятельности органов местного самоуправления сельских поселений остаются: ремонт дорог, мостов, водоводов, реконструкция линий уличного освещения, участие сельских жителей в программах лизинг-грантов, развитие семейных ферм.</w:t>
      </w:r>
    </w:p>
    <w:p w:rsidR="00991154" w:rsidRPr="00D91741" w:rsidRDefault="00991154" w:rsidP="00991154">
      <w:pPr>
        <w:pStyle w:val="1"/>
        <w:spacing w:before="0" w:after="0"/>
        <w:ind w:firstLine="709"/>
        <w:jc w:val="both"/>
        <w:rPr>
          <w:rFonts w:ascii="Times New Roman" w:hAnsi="Times New Roman" w:cs="Times New Roman"/>
          <w:b w:val="0"/>
          <w:bCs w:val="0"/>
          <w:color w:val="auto"/>
          <w:lang w:eastAsia="en-US"/>
        </w:rPr>
      </w:pPr>
      <w:bookmarkStart w:id="16" w:name="_Toc445113327"/>
      <w:bookmarkStart w:id="17" w:name="sub_13"/>
      <w:r w:rsidRPr="00D91741">
        <w:rPr>
          <w:rFonts w:ascii="Times New Roman" w:hAnsi="Times New Roman" w:cs="Times New Roman"/>
          <w:b w:val="0"/>
          <w:bCs w:val="0"/>
          <w:color w:val="auto"/>
          <w:lang w:eastAsia="en-US"/>
        </w:rPr>
        <w:t xml:space="preserve">Начиная с 2014 года на территориях сельских поселений района проводятся местные референдумы по вопросу самообложения граждан. Напомню, что к каждому собранному рублю жителя, республика дает еще четыре. На референдуме, состоявшемся 18 ноября 2018 года явка составила более 69%.  Свыше 91% граждан, из числа принявших участие в голосовании, поддержали инициативу о самообложении, проголосовав «ЗА» указанные вопросы.  В 2018 году в 14 поселениях принято решение об увеличении размера разового платежа.  В остальных 20 поселениях разовая фиксированная сумма самообложения по-прежнему составляет 200 рублей. В бюджеты поселений поступило  5 923 000 рублей. В Министерство финансов Республики Татарстан направлена заявка на </w:t>
      </w:r>
      <w:proofErr w:type="spellStart"/>
      <w:r w:rsidRPr="00D91741">
        <w:rPr>
          <w:rFonts w:ascii="Times New Roman" w:hAnsi="Times New Roman" w:cs="Times New Roman"/>
          <w:b w:val="0"/>
          <w:bCs w:val="0"/>
          <w:color w:val="auto"/>
          <w:lang w:eastAsia="en-US"/>
        </w:rPr>
        <w:t>софинансирование</w:t>
      </w:r>
      <w:proofErr w:type="spellEnd"/>
      <w:r w:rsidRPr="00D91741">
        <w:rPr>
          <w:rFonts w:ascii="Times New Roman" w:hAnsi="Times New Roman" w:cs="Times New Roman"/>
          <w:b w:val="0"/>
          <w:bCs w:val="0"/>
          <w:color w:val="auto"/>
          <w:lang w:eastAsia="en-US"/>
        </w:rPr>
        <w:t xml:space="preserve"> этой суммы из бюджета Республики Татарстан.</w:t>
      </w:r>
    </w:p>
    <w:p w:rsidR="006F43C4" w:rsidRPr="00D91741" w:rsidRDefault="008B5C38" w:rsidP="006F43C4">
      <w:pPr>
        <w:pStyle w:val="1"/>
        <w:rPr>
          <w:rFonts w:ascii="Times New Roman" w:hAnsi="Times New Roman" w:cs="Times New Roman"/>
          <w:b w:val="0"/>
          <w:color w:val="auto"/>
        </w:rPr>
      </w:pPr>
      <w:r w:rsidRPr="00D91741">
        <w:rPr>
          <w:rFonts w:ascii="Times New Roman" w:hAnsi="Times New Roman" w:cs="Times New Roman"/>
          <w:b w:val="0"/>
          <w:color w:val="auto"/>
        </w:rPr>
        <w:t>Таблица 5</w:t>
      </w:r>
      <w:r w:rsidR="006F43C4" w:rsidRPr="00D91741">
        <w:rPr>
          <w:rFonts w:ascii="Times New Roman" w:hAnsi="Times New Roman" w:cs="Times New Roman"/>
          <w:b w:val="0"/>
          <w:color w:val="auto"/>
        </w:rPr>
        <w:t xml:space="preserve">. Позиции </w:t>
      </w:r>
      <w:proofErr w:type="spellStart"/>
      <w:r w:rsidR="006F43C4" w:rsidRPr="00D91741">
        <w:rPr>
          <w:rFonts w:ascii="Times New Roman" w:hAnsi="Times New Roman" w:cs="Times New Roman"/>
          <w:b w:val="0"/>
          <w:color w:val="auto"/>
        </w:rPr>
        <w:t>Альметьевского</w:t>
      </w:r>
      <w:proofErr w:type="spellEnd"/>
      <w:r w:rsidR="006F43C4" w:rsidRPr="00D91741">
        <w:rPr>
          <w:rFonts w:ascii="Times New Roman" w:hAnsi="Times New Roman" w:cs="Times New Roman"/>
          <w:b w:val="0"/>
          <w:color w:val="auto"/>
        </w:rPr>
        <w:t xml:space="preserve"> муниципального района  в рейтингах</w:t>
      </w:r>
      <w:bookmarkEnd w:id="1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1124"/>
        <w:gridCol w:w="1134"/>
        <w:gridCol w:w="10"/>
      </w:tblGrid>
      <w:tr w:rsidR="008B7576" w:rsidRPr="00D91741" w:rsidTr="0016059C">
        <w:tc>
          <w:tcPr>
            <w:tcW w:w="7513" w:type="dxa"/>
            <w:vMerge w:val="restart"/>
            <w:tcBorders>
              <w:top w:val="single" w:sz="4" w:space="0" w:color="auto"/>
              <w:bottom w:val="single" w:sz="4" w:space="0" w:color="auto"/>
              <w:right w:val="single" w:sz="4" w:space="0" w:color="auto"/>
            </w:tcBorders>
          </w:tcPr>
          <w:bookmarkEnd w:id="17"/>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показатель</w:t>
            </w:r>
          </w:p>
        </w:tc>
        <w:tc>
          <w:tcPr>
            <w:tcW w:w="2268" w:type="dxa"/>
            <w:gridSpan w:val="3"/>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рейтинг</w:t>
            </w:r>
          </w:p>
        </w:tc>
      </w:tr>
      <w:tr w:rsidR="008B7576" w:rsidRPr="00D91741" w:rsidTr="008B7576">
        <w:trPr>
          <w:gridAfter w:val="1"/>
          <w:wAfter w:w="10" w:type="dxa"/>
        </w:trPr>
        <w:tc>
          <w:tcPr>
            <w:tcW w:w="7513" w:type="dxa"/>
            <w:vMerge/>
            <w:tcBorders>
              <w:top w:val="single" w:sz="4" w:space="0" w:color="auto"/>
              <w:bottom w:val="single" w:sz="4" w:space="0" w:color="auto"/>
              <w:right w:val="single" w:sz="4" w:space="0" w:color="auto"/>
            </w:tcBorders>
          </w:tcPr>
          <w:p w:rsidR="008B7576" w:rsidRPr="00D91741" w:rsidRDefault="008B7576" w:rsidP="00A35AC2">
            <w:pPr>
              <w:pStyle w:val="aff6"/>
              <w:rPr>
                <w:rFonts w:ascii="Times New Roman" w:hAnsi="Times New Roman" w:cs="Times New Roman"/>
              </w:rPr>
            </w:pPr>
          </w:p>
        </w:tc>
        <w:tc>
          <w:tcPr>
            <w:tcW w:w="112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2015</w:t>
            </w:r>
          </w:p>
        </w:tc>
        <w:tc>
          <w:tcPr>
            <w:tcW w:w="113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2018</w:t>
            </w:r>
          </w:p>
        </w:tc>
      </w:tr>
      <w:tr w:rsidR="008B7576" w:rsidRPr="00D91741" w:rsidTr="008B7576">
        <w:trPr>
          <w:gridAfter w:val="1"/>
          <w:wAfter w:w="10" w:type="dxa"/>
        </w:trPr>
        <w:tc>
          <w:tcPr>
            <w:tcW w:w="7513" w:type="dxa"/>
            <w:tcBorders>
              <w:top w:val="single" w:sz="4" w:space="0" w:color="auto"/>
              <w:bottom w:val="single" w:sz="4" w:space="0" w:color="auto"/>
              <w:right w:val="single" w:sz="4" w:space="0" w:color="auto"/>
            </w:tcBorders>
          </w:tcPr>
          <w:p w:rsidR="008B7576" w:rsidRPr="00D91741" w:rsidRDefault="008B7576" w:rsidP="00A35AC2">
            <w:pPr>
              <w:pStyle w:val="afff"/>
              <w:rPr>
                <w:rFonts w:ascii="Times New Roman" w:hAnsi="Times New Roman" w:cs="Times New Roman"/>
              </w:rPr>
            </w:pPr>
            <w:r w:rsidRPr="00D91741">
              <w:rPr>
                <w:rFonts w:ascii="Times New Roman" w:hAnsi="Times New Roman" w:cs="Times New Roman"/>
              </w:rPr>
              <w:t>Объем добавленной стоимости предприятий</w:t>
            </w:r>
          </w:p>
        </w:tc>
        <w:tc>
          <w:tcPr>
            <w:tcW w:w="112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1</w:t>
            </w:r>
          </w:p>
        </w:tc>
        <w:tc>
          <w:tcPr>
            <w:tcW w:w="113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1</w:t>
            </w:r>
          </w:p>
        </w:tc>
      </w:tr>
      <w:tr w:rsidR="008B7576" w:rsidRPr="00D91741" w:rsidTr="008B7576">
        <w:trPr>
          <w:gridAfter w:val="1"/>
          <w:wAfter w:w="10" w:type="dxa"/>
        </w:trPr>
        <w:tc>
          <w:tcPr>
            <w:tcW w:w="7513" w:type="dxa"/>
            <w:tcBorders>
              <w:top w:val="single" w:sz="4" w:space="0" w:color="auto"/>
              <w:bottom w:val="single" w:sz="4" w:space="0" w:color="auto"/>
              <w:right w:val="single" w:sz="4" w:space="0" w:color="auto"/>
            </w:tcBorders>
          </w:tcPr>
          <w:p w:rsidR="008B7576" w:rsidRPr="00D91741" w:rsidRDefault="008B7576" w:rsidP="00A35AC2">
            <w:pPr>
              <w:pStyle w:val="afff"/>
              <w:rPr>
                <w:rFonts w:ascii="Times New Roman" w:hAnsi="Times New Roman" w:cs="Times New Roman"/>
              </w:rPr>
            </w:pPr>
            <w:r w:rsidRPr="00D91741">
              <w:rPr>
                <w:rFonts w:ascii="Times New Roman" w:hAnsi="Times New Roman" w:cs="Times New Roman"/>
              </w:rPr>
              <w:t>Объем добавленной стоимости предприятий на душу населения</w:t>
            </w:r>
          </w:p>
        </w:tc>
        <w:tc>
          <w:tcPr>
            <w:tcW w:w="112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1</w:t>
            </w:r>
          </w:p>
        </w:tc>
        <w:tc>
          <w:tcPr>
            <w:tcW w:w="113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1</w:t>
            </w:r>
          </w:p>
        </w:tc>
      </w:tr>
      <w:tr w:rsidR="008B7576" w:rsidRPr="00D91741" w:rsidTr="008B7576">
        <w:trPr>
          <w:gridAfter w:val="1"/>
          <w:wAfter w:w="10" w:type="dxa"/>
        </w:trPr>
        <w:tc>
          <w:tcPr>
            <w:tcW w:w="7513" w:type="dxa"/>
            <w:tcBorders>
              <w:top w:val="single" w:sz="4" w:space="0" w:color="auto"/>
              <w:bottom w:val="single" w:sz="4" w:space="0" w:color="auto"/>
              <w:right w:val="single" w:sz="4" w:space="0" w:color="auto"/>
            </w:tcBorders>
          </w:tcPr>
          <w:p w:rsidR="008B7576" w:rsidRPr="00D91741" w:rsidRDefault="008B7576" w:rsidP="00A35AC2">
            <w:pPr>
              <w:pStyle w:val="afff"/>
              <w:rPr>
                <w:rFonts w:ascii="Times New Roman" w:hAnsi="Times New Roman" w:cs="Times New Roman"/>
              </w:rPr>
            </w:pPr>
            <w:r w:rsidRPr="00D91741">
              <w:rPr>
                <w:rFonts w:ascii="Times New Roman" w:hAnsi="Times New Roman" w:cs="Times New Roman"/>
              </w:rPr>
              <w:lastRenderedPageBreak/>
              <w:t>Отгружено товаров собственного производства</w:t>
            </w:r>
          </w:p>
        </w:tc>
        <w:tc>
          <w:tcPr>
            <w:tcW w:w="112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1</w:t>
            </w:r>
          </w:p>
        </w:tc>
        <w:tc>
          <w:tcPr>
            <w:tcW w:w="113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1</w:t>
            </w:r>
          </w:p>
        </w:tc>
      </w:tr>
      <w:tr w:rsidR="008B7576" w:rsidRPr="00D91741" w:rsidTr="008B7576">
        <w:trPr>
          <w:gridAfter w:val="1"/>
          <w:wAfter w:w="10" w:type="dxa"/>
        </w:trPr>
        <w:tc>
          <w:tcPr>
            <w:tcW w:w="7513" w:type="dxa"/>
            <w:tcBorders>
              <w:top w:val="single" w:sz="4" w:space="0" w:color="auto"/>
              <w:bottom w:val="single" w:sz="4" w:space="0" w:color="auto"/>
              <w:right w:val="single" w:sz="4" w:space="0" w:color="auto"/>
            </w:tcBorders>
          </w:tcPr>
          <w:p w:rsidR="008B7576" w:rsidRPr="00D91741" w:rsidRDefault="008B7576" w:rsidP="00A35AC2">
            <w:pPr>
              <w:pStyle w:val="afff"/>
              <w:rPr>
                <w:rFonts w:ascii="Times New Roman" w:hAnsi="Times New Roman" w:cs="Times New Roman"/>
              </w:rPr>
            </w:pPr>
            <w:r w:rsidRPr="00D91741">
              <w:rPr>
                <w:rFonts w:ascii="Times New Roman" w:hAnsi="Times New Roman" w:cs="Times New Roman"/>
              </w:rPr>
              <w:t>Покупательская способность заработной платы</w:t>
            </w:r>
          </w:p>
        </w:tc>
        <w:tc>
          <w:tcPr>
            <w:tcW w:w="112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2</w:t>
            </w:r>
          </w:p>
        </w:tc>
        <w:tc>
          <w:tcPr>
            <w:tcW w:w="113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2</w:t>
            </w:r>
          </w:p>
        </w:tc>
      </w:tr>
      <w:tr w:rsidR="008B7576" w:rsidRPr="00D91741" w:rsidTr="008B7576">
        <w:trPr>
          <w:gridAfter w:val="1"/>
          <w:wAfter w:w="10" w:type="dxa"/>
        </w:trPr>
        <w:tc>
          <w:tcPr>
            <w:tcW w:w="7513" w:type="dxa"/>
            <w:tcBorders>
              <w:top w:val="single" w:sz="4" w:space="0" w:color="auto"/>
              <w:bottom w:val="single" w:sz="4" w:space="0" w:color="auto"/>
              <w:right w:val="single" w:sz="4" w:space="0" w:color="auto"/>
            </w:tcBorders>
          </w:tcPr>
          <w:p w:rsidR="008B7576" w:rsidRPr="00D91741" w:rsidRDefault="008B7576" w:rsidP="00A35AC2">
            <w:pPr>
              <w:pStyle w:val="afff"/>
              <w:rPr>
                <w:rFonts w:ascii="Times New Roman" w:hAnsi="Times New Roman" w:cs="Times New Roman"/>
              </w:rPr>
            </w:pPr>
            <w:r w:rsidRPr="00D91741">
              <w:rPr>
                <w:rFonts w:ascii="Times New Roman" w:hAnsi="Times New Roman" w:cs="Times New Roman"/>
              </w:rPr>
              <w:t>Инвестиции  в основной  капитал (за исключением бюджетных средств)</w:t>
            </w:r>
          </w:p>
        </w:tc>
        <w:tc>
          <w:tcPr>
            <w:tcW w:w="112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3</w:t>
            </w:r>
          </w:p>
        </w:tc>
        <w:tc>
          <w:tcPr>
            <w:tcW w:w="113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3</w:t>
            </w:r>
          </w:p>
        </w:tc>
      </w:tr>
      <w:tr w:rsidR="008B7576" w:rsidRPr="00D91741" w:rsidTr="008B7576">
        <w:trPr>
          <w:gridAfter w:val="1"/>
          <w:wAfter w:w="10" w:type="dxa"/>
        </w:trPr>
        <w:tc>
          <w:tcPr>
            <w:tcW w:w="7513" w:type="dxa"/>
            <w:tcBorders>
              <w:top w:val="single" w:sz="4" w:space="0" w:color="auto"/>
              <w:bottom w:val="single" w:sz="4" w:space="0" w:color="auto"/>
              <w:right w:val="single" w:sz="4" w:space="0" w:color="auto"/>
            </w:tcBorders>
          </w:tcPr>
          <w:p w:rsidR="008B7576" w:rsidRPr="00D91741" w:rsidRDefault="008B7576" w:rsidP="00A35AC2">
            <w:pPr>
              <w:pStyle w:val="afff"/>
              <w:rPr>
                <w:rFonts w:ascii="Times New Roman" w:hAnsi="Times New Roman" w:cs="Times New Roman"/>
              </w:rPr>
            </w:pPr>
            <w:r w:rsidRPr="00D91741">
              <w:rPr>
                <w:rFonts w:ascii="Times New Roman" w:hAnsi="Times New Roman" w:cs="Times New Roman"/>
              </w:rPr>
              <w:t>Общая площадь жилых домов, введенных в эксплуатацию</w:t>
            </w:r>
          </w:p>
        </w:tc>
        <w:tc>
          <w:tcPr>
            <w:tcW w:w="112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3</w:t>
            </w:r>
          </w:p>
        </w:tc>
        <w:tc>
          <w:tcPr>
            <w:tcW w:w="113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5</w:t>
            </w:r>
          </w:p>
        </w:tc>
      </w:tr>
      <w:tr w:rsidR="008B7576" w:rsidRPr="00D91741" w:rsidTr="008B7576">
        <w:trPr>
          <w:gridAfter w:val="1"/>
          <w:wAfter w:w="10" w:type="dxa"/>
        </w:trPr>
        <w:tc>
          <w:tcPr>
            <w:tcW w:w="7513" w:type="dxa"/>
            <w:tcBorders>
              <w:top w:val="single" w:sz="4" w:space="0" w:color="auto"/>
              <w:bottom w:val="single" w:sz="4" w:space="0" w:color="auto"/>
              <w:right w:val="single" w:sz="4" w:space="0" w:color="auto"/>
            </w:tcBorders>
          </w:tcPr>
          <w:p w:rsidR="008B7576" w:rsidRPr="00D91741" w:rsidRDefault="008B7576" w:rsidP="00A35AC2">
            <w:pPr>
              <w:pStyle w:val="afff"/>
              <w:rPr>
                <w:rFonts w:ascii="Times New Roman" w:hAnsi="Times New Roman" w:cs="Times New Roman"/>
              </w:rPr>
            </w:pPr>
            <w:r w:rsidRPr="00D91741">
              <w:rPr>
                <w:rFonts w:ascii="Times New Roman" w:hAnsi="Times New Roman" w:cs="Times New Roman"/>
              </w:rPr>
              <w:t>Налоговые и неналоговые доходы</w:t>
            </w:r>
          </w:p>
        </w:tc>
        <w:tc>
          <w:tcPr>
            <w:tcW w:w="112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4</w:t>
            </w:r>
          </w:p>
        </w:tc>
        <w:tc>
          <w:tcPr>
            <w:tcW w:w="1134" w:type="dxa"/>
            <w:tcBorders>
              <w:top w:val="single" w:sz="4" w:space="0" w:color="auto"/>
              <w:left w:val="single" w:sz="4" w:space="0" w:color="auto"/>
              <w:bottom w:val="single" w:sz="4" w:space="0" w:color="auto"/>
            </w:tcBorders>
          </w:tcPr>
          <w:p w:rsidR="008B7576" w:rsidRPr="00D91741" w:rsidRDefault="008B7576" w:rsidP="00A35AC2">
            <w:pPr>
              <w:pStyle w:val="aff6"/>
              <w:jc w:val="center"/>
              <w:rPr>
                <w:rFonts w:ascii="Times New Roman" w:hAnsi="Times New Roman" w:cs="Times New Roman"/>
              </w:rPr>
            </w:pPr>
            <w:r w:rsidRPr="00D91741">
              <w:rPr>
                <w:rFonts w:ascii="Times New Roman" w:hAnsi="Times New Roman" w:cs="Times New Roman"/>
              </w:rPr>
              <w:t>4</w:t>
            </w:r>
          </w:p>
        </w:tc>
      </w:tr>
    </w:tbl>
    <w:p w:rsidR="008B5C38" w:rsidRPr="00D91741" w:rsidRDefault="008B5C38" w:rsidP="00087284">
      <w:pPr>
        <w:pStyle w:val="affffa"/>
        <w:rPr>
          <w:rFonts w:ascii="Times New Roman" w:hAnsi="Times New Roman"/>
          <w:b/>
        </w:rPr>
      </w:pPr>
    </w:p>
    <w:p w:rsidR="00CF6695" w:rsidRPr="00D91741" w:rsidRDefault="005D5094" w:rsidP="008B5C38">
      <w:pPr>
        <w:pStyle w:val="1"/>
        <w:spacing w:after="240"/>
        <w:rPr>
          <w:rFonts w:ascii="Times New Roman" w:hAnsi="Times New Roman" w:cs="Times New Roman"/>
          <w:color w:val="auto"/>
          <w:sz w:val="28"/>
          <w:szCs w:val="28"/>
        </w:rPr>
      </w:pPr>
      <w:bookmarkStart w:id="18" w:name="_Toc445113333"/>
      <w:bookmarkStart w:id="19" w:name="sub_102"/>
      <w:r w:rsidRPr="00D91741">
        <w:rPr>
          <w:rFonts w:ascii="Times New Roman" w:hAnsi="Times New Roman" w:cs="Times New Roman"/>
          <w:color w:val="auto"/>
          <w:sz w:val="28"/>
          <w:szCs w:val="28"/>
        </w:rPr>
        <w:t>4</w:t>
      </w:r>
      <w:r w:rsidR="00816C68" w:rsidRPr="00D91741">
        <w:rPr>
          <w:rFonts w:ascii="Times New Roman" w:hAnsi="Times New Roman" w:cs="Times New Roman"/>
          <w:color w:val="auto"/>
          <w:sz w:val="28"/>
          <w:szCs w:val="28"/>
        </w:rPr>
        <w:t>. Приоритеты</w:t>
      </w:r>
      <w:r w:rsidR="00A35AC2" w:rsidRPr="00D91741">
        <w:rPr>
          <w:rFonts w:ascii="Times New Roman" w:hAnsi="Times New Roman" w:cs="Times New Roman"/>
          <w:color w:val="auto"/>
          <w:sz w:val="28"/>
          <w:szCs w:val="28"/>
        </w:rPr>
        <w:t xml:space="preserve">  социально-экономического развития </w:t>
      </w:r>
      <w:proofErr w:type="spellStart"/>
      <w:r w:rsidR="00A35AC2" w:rsidRPr="00D91741">
        <w:rPr>
          <w:rFonts w:ascii="Times New Roman" w:hAnsi="Times New Roman" w:cs="Times New Roman"/>
          <w:color w:val="auto"/>
          <w:sz w:val="28"/>
          <w:szCs w:val="28"/>
        </w:rPr>
        <w:t>Альметьевского</w:t>
      </w:r>
      <w:proofErr w:type="spellEnd"/>
      <w:r w:rsidR="00A35AC2" w:rsidRPr="00D91741">
        <w:rPr>
          <w:rFonts w:ascii="Times New Roman" w:hAnsi="Times New Roman" w:cs="Times New Roman"/>
          <w:color w:val="auto"/>
          <w:sz w:val="28"/>
          <w:szCs w:val="28"/>
        </w:rPr>
        <w:t xml:space="preserve"> муниципального района </w:t>
      </w:r>
      <w:r w:rsidR="00CF6695" w:rsidRPr="00D91741">
        <w:rPr>
          <w:rFonts w:ascii="Times New Roman" w:hAnsi="Times New Roman" w:cs="Times New Roman"/>
          <w:color w:val="auto"/>
          <w:sz w:val="28"/>
          <w:szCs w:val="28"/>
        </w:rPr>
        <w:t>Республики Татарстан</w:t>
      </w:r>
      <w:bookmarkEnd w:id="18"/>
    </w:p>
    <w:bookmarkEnd w:id="19"/>
    <w:p w:rsidR="00A35AC2" w:rsidRPr="00D91741" w:rsidRDefault="00A35AC2" w:rsidP="00A35AC2">
      <w:pPr>
        <w:adjustRightInd/>
        <w:ind w:firstLine="540"/>
        <w:rPr>
          <w:rFonts w:ascii="Times New Roman" w:hAnsi="Times New Roman" w:cs="Times New Roman"/>
        </w:rPr>
      </w:pPr>
      <w:r w:rsidRPr="00D91741">
        <w:rPr>
          <w:rFonts w:ascii="Times New Roman" w:hAnsi="Times New Roman" w:cs="Times New Roman"/>
        </w:rPr>
        <w:t xml:space="preserve">Стратегия развития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опирается на ценности и принципы, зафиксированные в Конституции Республики Татарстан, которая выражает волю многонационального народа Республики Татарстан.</w:t>
      </w:r>
    </w:p>
    <w:p w:rsidR="00A35AC2" w:rsidRPr="00D91741" w:rsidRDefault="00A35AC2" w:rsidP="00A35AC2">
      <w:pPr>
        <w:adjustRightInd/>
        <w:ind w:firstLine="540"/>
        <w:rPr>
          <w:rFonts w:ascii="Times New Roman" w:hAnsi="Times New Roman" w:cs="Times New Roman"/>
        </w:rPr>
      </w:pPr>
      <w:r w:rsidRPr="00D91741">
        <w:rPr>
          <w:rFonts w:ascii="Times New Roman" w:hAnsi="Times New Roman" w:cs="Times New Roman"/>
        </w:rPr>
        <w:t xml:space="preserve">Главной ценностью Стратегии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является Человек - неповторимая свободная личность. Высшей целью стратегии является создание благоприятных условий для его развития и совершенствования. Мерой успешности развития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является качество жизни населения, количество и качество накопленного и успешно функционирующего человеческого капитала.</w:t>
      </w:r>
    </w:p>
    <w:p w:rsidR="00A35AC2" w:rsidRPr="00D91741" w:rsidRDefault="00A35AC2" w:rsidP="00A35AC2">
      <w:pPr>
        <w:adjustRightInd/>
        <w:ind w:firstLine="540"/>
        <w:rPr>
          <w:rFonts w:ascii="Times New Roman" w:hAnsi="Times New Roman" w:cs="Times New Roman"/>
        </w:rPr>
      </w:pPr>
      <w:r w:rsidRPr="00D91741">
        <w:rPr>
          <w:rFonts w:ascii="Times New Roman" w:hAnsi="Times New Roman" w:cs="Times New Roman"/>
        </w:rPr>
        <w:t xml:space="preserve"> Стратегия развития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включает три приоритетных направления: </w:t>
      </w:r>
    </w:p>
    <w:p w:rsidR="00A35AC2" w:rsidRPr="00D91741" w:rsidRDefault="00A35AC2" w:rsidP="001157E8">
      <w:pPr>
        <w:widowControl/>
        <w:numPr>
          <w:ilvl w:val="0"/>
          <w:numId w:val="13"/>
        </w:numPr>
        <w:autoSpaceDE/>
        <w:autoSpaceDN/>
        <w:adjustRightInd/>
        <w:ind w:left="709" w:hanging="425"/>
        <w:jc w:val="left"/>
        <w:rPr>
          <w:rFonts w:ascii="Times New Roman" w:hAnsi="Times New Roman" w:cs="Times New Roman"/>
        </w:rPr>
      </w:pPr>
      <w:r w:rsidRPr="00D91741">
        <w:rPr>
          <w:rFonts w:ascii="Times New Roman" w:hAnsi="Times New Roman" w:cs="Times New Roman"/>
        </w:rPr>
        <w:t>формирование и накопление человеческого капитала.</w:t>
      </w:r>
    </w:p>
    <w:p w:rsidR="00A35AC2" w:rsidRPr="00D91741" w:rsidRDefault="00A35AC2" w:rsidP="001157E8">
      <w:pPr>
        <w:widowControl/>
        <w:numPr>
          <w:ilvl w:val="0"/>
          <w:numId w:val="13"/>
        </w:numPr>
        <w:autoSpaceDE/>
        <w:autoSpaceDN/>
        <w:adjustRightInd/>
        <w:ind w:left="709" w:hanging="425"/>
        <w:jc w:val="left"/>
        <w:rPr>
          <w:rFonts w:ascii="Times New Roman" w:hAnsi="Times New Roman" w:cs="Times New Roman"/>
        </w:rPr>
      </w:pPr>
      <w:r w:rsidRPr="00D91741">
        <w:rPr>
          <w:rFonts w:ascii="Times New Roman" w:hAnsi="Times New Roman" w:cs="Times New Roman"/>
        </w:rPr>
        <w:t>создание комфортного пространства для развития человеческого капитала.</w:t>
      </w:r>
    </w:p>
    <w:p w:rsidR="00A35AC2" w:rsidRPr="00D91741" w:rsidRDefault="00A35AC2" w:rsidP="001157E8">
      <w:pPr>
        <w:widowControl/>
        <w:numPr>
          <w:ilvl w:val="0"/>
          <w:numId w:val="13"/>
        </w:numPr>
        <w:autoSpaceDE/>
        <w:autoSpaceDN/>
        <w:adjustRightInd/>
        <w:ind w:left="0" w:firstLine="284"/>
        <w:rPr>
          <w:rFonts w:ascii="Times New Roman" w:hAnsi="Times New Roman" w:cs="Times New Roman"/>
        </w:rPr>
      </w:pPr>
      <w:r w:rsidRPr="00D91741">
        <w:rPr>
          <w:rFonts w:ascii="Times New Roman" w:hAnsi="Times New Roman" w:cs="Times New Roman"/>
        </w:rPr>
        <w:t xml:space="preserve">создание экономических отношений и общественных институтов, при которых </w:t>
      </w:r>
      <w:r w:rsidR="00A15C11" w:rsidRPr="00D91741">
        <w:rPr>
          <w:rFonts w:ascii="Times New Roman" w:hAnsi="Times New Roman" w:cs="Times New Roman"/>
        </w:rPr>
        <w:t>ч</w:t>
      </w:r>
      <w:r w:rsidRPr="00D91741">
        <w:rPr>
          <w:rFonts w:ascii="Times New Roman" w:hAnsi="Times New Roman" w:cs="Times New Roman"/>
        </w:rPr>
        <w:t>еловеческий капитал востребован экономикой и может успешно функционировать.</w:t>
      </w:r>
    </w:p>
    <w:p w:rsidR="00A35AC2" w:rsidRPr="00D91741" w:rsidRDefault="00A35AC2" w:rsidP="00AE7BEA">
      <w:pPr>
        <w:widowControl/>
        <w:autoSpaceDE/>
        <w:autoSpaceDN/>
        <w:adjustRightInd/>
        <w:spacing w:after="60"/>
        <w:ind w:firstLine="567"/>
        <w:rPr>
          <w:rFonts w:ascii="Times New Roman" w:hAnsi="Times New Roman" w:cs="Times New Roman"/>
        </w:rPr>
      </w:pPr>
      <w:r w:rsidRPr="00D91741">
        <w:rPr>
          <w:rFonts w:ascii="Times New Roman" w:hAnsi="Times New Roman" w:cs="Times New Roman"/>
        </w:rPr>
        <w:t xml:space="preserve">Человеческий капитал представляет собой способности, знания, навыки и умения, воплощенные в людях, которые позволяют им создавать социальное и экономическое благосостояние. Стратегия накопления человеческого капитала в Альметьевском муниципальном районе включает стратегию формирования человеческого капитала (демографическое развитие), образование, молодежную политику, систему здравоохранения, культуру, рынок труда, поддержку занятости и социальную защиту. </w:t>
      </w:r>
    </w:p>
    <w:p w:rsidR="00A35AC2" w:rsidRPr="00D91741" w:rsidRDefault="00A35AC2" w:rsidP="00AE7BEA">
      <w:pPr>
        <w:widowControl/>
        <w:autoSpaceDE/>
        <w:autoSpaceDN/>
        <w:adjustRightInd/>
        <w:spacing w:after="60"/>
        <w:ind w:firstLine="567"/>
        <w:rPr>
          <w:rFonts w:ascii="Times New Roman" w:hAnsi="Times New Roman" w:cs="Times New Roman"/>
        </w:rPr>
      </w:pPr>
      <w:r w:rsidRPr="00D91741">
        <w:rPr>
          <w:rFonts w:ascii="Times New Roman" w:hAnsi="Times New Roman" w:cs="Times New Roman"/>
        </w:rPr>
        <w:t xml:space="preserve">Накопленный человеческий капитал обеспечивает конкурентоспособность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что достигается выполнением следующих задач:</w:t>
      </w:r>
    </w:p>
    <w:p w:rsidR="00A35AC2" w:rsidRPr="00D91741" w:rsidRDefault="00A35AC2" w:rsidP="001157E8">
      <w:pPr>
        <w:widowControl/>
        <w:numPr>
          <w:ilvl w:val="0"/>
          <w:numId w:val="12"/>
        </w:numPr>
        <w:autoSpaceDE/>
        <w:autoSpaceDN/>
        <w:adjustRightInd/>
        <w:spacing w:after="200"/>
        <w:ind w:hanging="436"/>
        <w:contextualSpacing/>
        <w:jc w:val="left"/>
        <w:rPr>
          <w:rFonts w:ascii="Times New Roman" w:hAnsi="Times New Roman" w:cs="Times New Roman"/>
        </w:rPr>
      </w:pPr>
      <w:r w:rsidRPr="00D91741">
        <w:rPr>
          <w:rFonts w:ascii="Times New Roman" w:hAnsi="Times New Roman" w:cs="Times New Roman"/>
        </w:rPr>
        <w:t xml:space="preserve">Ускорение темпов роста индивидуальных возможностей. Человек становится субъектом глобального мира, является саморазвивающимся мобильным активом, что способствует росту компаний, функционирующих вокруг таланта конкретного человека. </w:t>
      </w:r>
    </w:p>
    <w:p w:rsidR="00A35AC2" w:rsidRPr="00D91741" w:rsidRDefault="00A35AC2" w:rsidP="001157E8">
      <w:pPr>
        <w:widowControl/>
        <w:numPr>
          <w:ilvl w:val="0"/>
          <w:numId w:val="12"/>
        </w:numPr>
        <w:autoSpaceDE/>
        <w:autoSpaceDN/>
        <w:adjustRightInd/>
        <w:spacing w:after="200"/>
        <w:ind w:hanging="436"/>
        <w:contextualSpacing/>
        <w:jc w:val="left"/>
        <w:rPr>
          <w:rFonts w:ascii="Times New Roman" w:hAnsi="Times New Roman" w:cs="Times New Roman"/>
        </w:rPr>
      </w:pPr>
      <w:r w:rsidRPr="00D91741">
        <w:rPr>
          <w:rFonts w:ascii="Times New Roman" w:hAnsi="Times New Roman" w:cs="Times New Roman"/>
        </w:rPr>
        <w:t xml:space="preserve">Повышение качества образования, обусловленное изменением условий труда и возможностями широкого использования информационно-коммуникационных технологий. </w:t>
      </w:r>
    </w:p>
    <w:p w:rsidR="00A35AC2" w:rsidRPr="00D91741" w:rsidRDefault="00A35AC2" w:rsidP="001157E8">
      <w:pPr>
        <w:widowControl/>
        <w:numPr>
          <w:ilvl w:val="0"/>
          <w:numId w:val="12"/>
        </w:numPr>
        <w:autoSpaceDE/>
        <w:autoSpaceDN/>
        <w:adjustRightInd/>
        <w:spacing w:after="200"/>
        <w:ind w:hanging="436"/>
        <w:contextualSpacing/>
        <w:jc w:val="left"/>
        <w:rPr>
          <w:rFonts w:ascii="Times New Roman" w:hAnsi="Times New Roman" w:cs="Times New Roman"/>
        </w:rPr>
      </w:pPr>
      <w:r w:rsidRPr="00D91741">
        <w:rPr>
          <w:rFonts w:ascii="Times New Roman" w:hAnsi="Times New Roman" w:cs="Times New Roman"/>
        </w:rPr>
        <w:t>Возрастание роли религиозных ценностей и институтов.</w:t>
      </w:r>
    </w:p>
    <w:p w:rsidR="00A35AC2" w:rsidRPr="00D91741" w:rsidRDefault="00A35AC2" w:rsidP="001157E8">
      <w:pPr>
        <w:widowControl/>
        <w:numPr>
          <w:ilvl w:val="0"/>
          <w:numId w:val="12"/>
        </w:numPr>
        <w:autoSpaceDE/>
        <w:autoSpaceDN/>
        <w:adjustRightInd/>
        <w:spacing w:after="200"/>
        <w:ind w:hanging="436"/>
        <w:contextualSpacing/>
        <w:jc w:val="left"/>
        <w:rPr>
          <w:rFonts w:ascii="Times New Roman" w:hAnsi="Times New Roman" w:cs="Times New Roman"/>
        </w:rPr>
      </w:pPr>
      <w:r w:rsidRPr="00D91741">
        <w:rPr>
          <w:rFonts w:ascii="Times New Roman" w:hAnsi="Times New Roman" w:cs="Times New Roman"/>
        </w:rPr>
        <w:t xml:space="preserve">Рост производительности труда за счет увеличения его технологической вооруженности и развития методов и технологий повышения эффективности. </w:t>
      </w:r>
    </w:p>
    <w:p w:rsidR="00A35AC2" w:rsidRPr="00D91741" w:rsidRDefault="00A35AC2" w:rsidP="00A35AC2">
      <w:pPr>
        <w:widowControl/>
        <w:autoSpaceDE/>
        <w:autoSpaceDN/>
        <w:adjustRightInd/>
        <w:spacing w:after="200"/>
        <w:ind w:firstLine="567"/>
        <w:rPr>
          <w:rFonts w:ascii="Times New Roman" w:hAnsi="Times New Roman" w:cs="Times New Roman"/>
        </w:rPr>
      </w:pPr>
      <w:r w:rsidRPr="00D91741">
        <w:rPr>
          <w:rFonts w:ascii="Times New Roman" w:hAnsi="Times New Roman" w:cs="Times New Roman"/>
        </w:rPr>
        <w:t>Все рассматриваемые направления наделены локальными целями развития, но находятся во взаимосвязи и совместно работают на основную цель Стратегии на</w:t>
      </w:r>
      <w:r w:rsidR="00476119" w:rsidRPr="00D91741">
        <w:rPr>
          <w:rFonts w:ascii="Times New Roman" w:hAnsi="Times New Roman" w:cs="Times New Roman"/>
        </w:rPr>
        <w:t>копления человеческого капитала.</w:t>
      </w:r>
    </w:p>
    <w:p w:rsidR="00CF6695" w:rsidRPr="00D91741" w:rsidRDefault="00A35AC2">
      <w:pPr>
        <w:rPr>
          <w:rFonts w:ascii="Times New Roman" w:hAnsi="Times New Roman" w:cs="Times New Roman"/>
        </w:rPr>
      </w:pPr>
      <w:r w:rsidRPr="00D91741">
        <w:rPr>
          <w:rFonts w:ascii="Times New Roman" w:hAnsi="Times New Roman" w:cs="Times New Roman"/>
        </w:rPr>
        <w:t>Н</w:t>
      </w:r>
      <w:r w:rsidR="00CF6695" w:rsidRPr="00D91741">
        <w:rPr>
          <w:rFonts w:ascii="Times New Roman" w:hAnsi="Times New Roman" w:cs="Times New Roman"/>
        </w:rPr>
        <w:t>абор характеристик, наличие которых способствует успеху:</w:t>
      </w:r>
    </w:p>
    <w:p w:rsidR="00CF6695" w:rsidRPr="00D91741" w:rsidRDefault="00CF6695">
      <w:pPr>
        <w:rPr>
          <w:rFonts w:ascii="Times New Roman" w:hAnsi="Times New Roman" w:cs="Times New Roman"/>
        </w:rPr>
      </w:pPr>
      <w:r w:rsidRPr="00D91741">
        <w:rPr>
          <w:rFonts w:ascii="Times New Roman" w:hAnsi="Times New Roman" w:cs="Times New Roman"/>
        </w:rPr>
        <w:t>- образованное, предприимчивое, активное, талантливое, креативное население;</w:t>
      </w:r>
    </w:p>
    <w:p w:rsidR="00CF6695" w:rsidRPr="00D91741" w:rsidRDefault="00CF6695">
      <w:pPr>
        <w:rPr>
          <w:rFonts w:ascii="Times New Roman" w:hAnsi="Times New Roman" w:cs="Times New Roman"/>
        </w:rPr>
      </w:pPr>
      <w:r w:rsidRPr="00D91741">
        <w:rPr>
          <w:rFonts w:ascii="Times New Roman" w:hAnsi="Times New Roman" w:cs="Times New Roman"/>
        </w:rPr>
        <w:t>- система образования мирового уровня;</w:t>
      </w:r>
    </w:p>
    <w:p w:rsidR="00CF6695" w:rsidRPr="00D91741" w:rsidRDefault="00CF6695">
      <w:pPr>
        <w:rPr>
          <w:rFonts w:ascii="Times New Roman" w:hAnsi="Times New Roman" w:cs="Times New Roman"/>
        </w:rPr>
      </w:pPr>
      <w:r w:rsidRPr="00D91741">
        <w:rPr>
          <w:rFonts w:ascii="Times New Roman" w:hAnsi="Times New Roman" w:cs="Times New Roman"/>
        </w:rPr>
        <w:t>- система управления миграционными потоками, привлечение и удержание талантов;</w:t>
      </w:r>
    </w:p>
    <w:p w:rsidR="00CF6695" w:rsidRPr="00D91741" w:rsidRDefault="00CF6695">
      <w:pPr>
        <w:rPr>
          <w:rFonts w:ascii="Times New Roman" w:hAnsi="Times New Roman" w:cs="Times New Roman"/>
        </w:rPr>
      </w:pPr>
      <w:r w:rsidRPr="00D91741">
        <w:rPr>
          <w:rFonts w:ascii="Times New Roman" w:hAnsi="Times New Roman" w:cs="Times New Roman"/>
        </w:rPr>
        <w:t>- низкие барьеры для карьерного роста, предпринимательства, инвестиций;</w:t>
      </w:r>
    </w:p>
    <w:p w:rsidR="00CF6695" w:rsidRPr="00D91741" w:rsidRDefault="00CF6695">
      <w:pPr>
        <w:rPr>
          <w:rFonts w:ascii="Times New Roman" w:hAnsi="Times New Roman" w:cs="Times New Roman"/>
        </w:rPr>
      </w:pPr>
      <w:r w:rsidRPr="00D91741">
        <w:rPr>
          <w:rFonts w:ascii="Times New Roman" w:hAnsi="Times New Roman" w:cs="Times New Roman"/>
        </w:rPr>
        <w:t>- диверсификация экономики (высокая доля малого бизнеса, наличие отраслей - драйверов роста);</w:t>
      </w:r>
    </w:p>
    <w:p w:rsidR="00CF6695" w:rsidRPr="00D91741" w:rsidRDefault="00CF6695">
      <w:pPr>
        <w:rPr>
          <w:rFonts w:ascii="Times New Roman" w:hAnsi="Times New Roman" w:cs="Times New Roman"/>
        </w:rPr>
      </w:pPr>
      <w:r w:rsidRPr="00D91741">
        <w:rPr>
          <w:rFonts w:ascii="Times New Roman" w:hAnsi="Times New Roman" w:cs="Times New Roman"/>
        </w:rPr>
        <w:lastRenderedPageBreak/>
        <w:t>- комфортные условия для жизни, здоровая окружающая среда, безопасность;</w:t>
      </w:r>
    </w:p>
    <w:p w:rsidR="00CF6695" w:rsidRPr="00D91741" w:rsidRDefault="00CF6695" w:rsidP="00461925">
      <w:pPr>
        <w:rPr>
          <w:rFonts w:ascii="Times New Roman" w:hAnsi="Times New Roman" w:cs="Times New Roman"/>
        </w:rPr>
      </w:pPr>
      <w:r w:rsidRPr="00D91741">
        <w:rPr>
          <w:rFonts w:ascii="Times New Roman" w:hAnsi="Times New Roman" w:cs="Times New Roman"/>
        </w:rPr>
        <w:t>- открытость (активные междунар</w:t>
      </w:r>
      <w:r w:rsidR="00461925" w:rsidRPr="00D91741">
        <w:rPr>
          <w:rFonts w:ascii="Times New Roman" w:hAnsi="Times New Roman" w:cs="Times New Roman"/>
        </w:rPr>
        <w:t>одные и межрегиональные связи);</w:t>
      </w:r>
    </w:p>
    <w:p w:rsidR="00CF6695" w:rsidRPr="00D91741" w:rsidRDefault="00CF6695">
      <w:pPr>
        <w:rPr>
          <w:rFonts w:ascii="Times New Roman" w:hAnsi="Times New Roman" w:cs="Times New Roman"/>
        </w:rPr>
      </w:pPr>
      <w:r w:rsidRPr="00D91741">
        <w:rPr>
          <w:rFonts w:ascii="Times New Roman" w:hAnsi="Times New Roman" w:cs="Times New Roman"/>
        </w:rPr>
        <w:t>- идентичность, узнаваемость, известность;</w:t>
      </w:r>
    </w:p>
    <w:p w:rsidR="00CF6695" w:rsidRPr="00D91741" w:rsidRDefault="00CF6695">
      <w:pPr>
        <w:rPr>
          <w:rFonts w:ascii="Times New Roman" w:hAnsi="Times New Roman" w:cs="Times New Roman"/>
        </w:rPr>
      </w:pPr>
      <w:r w:rsidRPr="00D91741">
        <w:rPr>
          <w:rFonts w:ascii="Times New Roman" w:hAnsi="Times New Roman" w:cs="Times New Roman"/>
        </w:rPr>
        <w:t>- эффективная система управления будущим.</w:t>
      </w:r>
    </w:p>
    <w:p w:rsidR="00CF6695" w:rsidRPr="00D91741" w:rsidRDefault="00CF6695">
      <w:pPr>
        <w:rPr>
          <w:rFonts w:ascii="Times New Roman" w:hAnsi="Times New Roman" w:cs="Times New Roman"/>
        </w:rPr>
      </w:pPr>
      <w:r w:rsidRPr="00D91741">
        <w:rPr>
          <w:rFonts w:ascii="Times New Roman" w:hAnsi="Times New Roman" w:cs="Times New Roman"/>
        </w:rPr>
        <w:t xml:space="preserve">Для того чтобы укреплять свои позиции </w:t>
      </w:r>
      <w:proofErr w:type="spellStart"/>
      <w:r w:rsidR="00537F83" w:rsidRPr="00D91741">
        <w:rPr>
          <w:rFonts w:ascii="Times New Roman" w:hAnsi="Times New Roman" w:cs="Times New Roman"/>
        </w:rPr>
        <w:t>Альметьевскому</w:t>
      </w:r>
      <w:proofErr w:type="spellEnd"/>
      <w:r w:rsidR="00537F83" w:rsidRPr="00D91741">
        <w:rPr>
          <w:rFonts w:ascii="Times New Roman" w:hAnsi="Times New Roman" w:cs="Times New Roman"/>
        </w:rPr>
        <w:t xml:space="preserve"> муниципальному району </w:t>
      </w:r>
      <w:r w:rsidRPr="00D91741">
        <w:rPr>
          <w:rFonts w:ascii="Times New Roman" w:hAnsi="Times New Roman" w:cs="Times New Roman"/>
        </w:rPr>
        <w:t>стратегически важно совершенствоваться в следующих направлениях:</w:t>
      </w:r>
    </w:p>
    <w:p w:rsidR="00CF6695" w:rsidRPr="00D91741" w:rsidRDefault="00CF6695">
      <w:pPr>
        <w:rPr>
          <w:rFonts w:ascii="Times New Roman" w:hAnsi="Times New Roman" w:cs="Times New Roman"/>
        </w:rPr>
      </w:pPr>
      <w:r w:rsidRPr="00D91741">
        <w:rPr>
          <w:rFonts w:ascii="Times New Roman" w:hAnsi="Times New Roman" w:cs="Times New Roman"/>
        </w:rPr>
        <w:t>1) в части накопления человеческого капитала и общественных институтов</w:t>
      </w:r>
    </w:p>
    <w:p w:rsidR="00CF6695" w:rsidRPr="00D91741" w:rsidRDefault="00CF6695">
      <w:pPr>
        <w:rPr>
          <w:rFonts w:ascii="Times New Roman" w:hAnsi="Times New Roman" w:cs="Times New Roman"/>
        </w:rPr>
      </w:pPr>
      <w:r w:rsidRPr="00D91741">
        <w:rPr>
          <w:rFonts w:ascii="Times New Roman" w:hAnsi="Times New Roman" w:cs="Times New Roman"/>
        </w:rPr>
        <w:t>- массовое качественное образование, включая иностранные языки;</w:t>
      </w:r>
    </w:p>
    <w:p w:rsidR="00CF6695" w:rsidRPr="00D91741" w:rsidRDefault="00CF6695">
      <w:pPr>
        <w:rPr>
          <w:rFonts w:ascii="Times New Roman" w:hAnsi="Times New Roman" w:cs="Times New Roman"/>
        </w:rPr>
      </w:pPr>
      <w:r w:rsidRPr="00D91741">
        <w:rPr>
          <w:rFonts w:ascii="Times New Roman" w:hAnsi="Times New Roman" w:cs="Times New Roman"/>
        </w:rPr>
        <w:t>- управление талантами;</w:t>
      </w:r>
    </w:p>
    <w:p w:rsidR="00CF6695" w:rsidRPr="00D91741" w:rsidRDefault="00CF6695">
      <w:pPr>
        <w:rPr>
          <w:rFonts w:ascii="Times New Roman" w:hAnsi="Times New Roman" w:cs="Times New Roman"/>
        </w:rPr>
      </w:pPr>
      <w:r w:rsidRPr="00D91741">
        <w:rPr>
          <w:rFonts w:ascii="Times New Roman" w:hAnsi="Times New Roman" w:cs="Times New Roman"/>
        </w:rPr>
        <w:t>- поддержка вертикальной и горизонтальной мобильности по способностям и компетентности;</w:t>
      </w:r>
    </w:p>
    <w:p w:rsidR="00CF6695" w:rsidRPr="00D91741" w:rsidRDefault="00A35AC2">
      <w:pPr>
        <w:rPr>
          <w:rFonts w:ascii="Times New Roman" w:hAnsi="Times New Roman" w:cs="Times New Roman"/>
        </w:rPr>
      </w:pPr>
      <w:r w:rsidRPr="00D91741">
        <w:rPr>
          <w:rFonts w:ascii="Times New Roman" w:hAnsi="Times New Roman" w:cs="Times New Roman"/>
        </w:rPr>
        <w:t>-</w:t>
      </w:r>
      <w:r w:rsidR="00CF6695" w:rsidRPr="00D91741">
        <w:rPr>
          <w:rFonts w:ascii="Times New Roman" w:hAnsi="Times New Roman" w:cs="Times New Roman"/>
        </w:rPr>
        <w:t xml:space="preserve"> рост уровня доверия в обществе;</w:t>
      </w:r>
    </w:p>
    <w:p w:rsidR="00CF6695" w:rsidRPr="00D91741" w:rsidRDefault="00CF6695">
      <w:pPr>
        <w:rPr>
          <w:rFonts w:ascii="Times New Roman" w:hAnsi="Times New Roman" w:cs="Times New Roman"/>
        </w:rPr>
      </w:pPr>
      <w:r w:rsidRPr="00D91741">
        <w:rPr>
          <w:rFonts w:ascii="Times New Roman" w:hAnsi="Times New Roman" w:cs="Times New Roman"/>
        </w:rPr>
        <w:t>- ценности здорового образа жизни и эффективное здравоохранение;</w:t>
      </w:r>
    </w:p>
    <w:p w:rsidR="00CF6695" w:rsidRPr="00D91741" w:rsidRDefault="00CF6695">
      <w:pPr>
        <w:rPr>
          <w:rFonts w:ascii="Times New Roman" w:hAnsi="Times New Roman" w:cs="Times New Roman"/>
        </w:rPr>
      </w:pPr>
      <w:r w:rsidRPr="00D91741">
        <w:rPr>
          <w:rFonts w:ascii="Times New Roman" w:hAnsi="Times New Roman" w:cs="Times New Roman"/>
        </w:rPr>
        <w:t xml:space="preserve">- </w:t>
      </w:r>
      <w:proofErr w:type="spellStart"/>
      <w:r w:rsidRPr="00D91741">
        <w:rPr>
          <w:rFonts w:ascii="Times New Roman" w:hAnsi="Times New Roman" w:cs="Times New Roman"/>
        </w:rPr>
        <w:t>поликультурность</w:t>
      </w:r>
      <w:proofErr w:type="spellEnd"/>
      <w:r w:rsidRPr="00D91741">
        <w:rPr>
          <w:rFonts w:ascii="Times New Roman" w:hAnsi="Times New Roman" w:cs="Times New Roman"/>
        </w:rPr>
        <w:t>;</w:t>
      </w:r>
    </w:p>
    <w:p w:rsidR="00CF6695" w:rsidRPr="00D91741" w:rsidRDefault="00CF6695">
      <w:pPr>
        <w:rPr>
          <w:rFonts w:ascii="Times New Roman" w:hAnsi="Times New Roman" w:cs="Times New Roman"/>
        </w:rPr>
      </w:pPr>
      <w:r w:rsidRPr="00D91741">
        <w:rPr>
          <w:rFonts w:ascii="Times New Roman" w:hAnsi="Times New Roman" w:cs="Times New Roman"/>
        </w:rPr>
        <w:t>- равенство конфессий;</w:t>
      </w:r>
    </w:p>
    <w:p w:rsidR="00CF6695" w:rsidRPr="00D91741" w:rsidRDefault="00CF6695">
      <w:pPr>
        <w:rPr>
          <w:rFonts w:ascii="Times New Roman" w:hAnsi="Times New Roman" w:cs="Times New Roman"/>
        </w:rPr>
      </w:pPr>
      <w:r w:rsidRPr="00D91741">
        <w:rPr>
          <w:rFonts w:ascii="Times New Roman" w:hAnsi="Times New Roman" w:cs="Times New Roman"/>
        </w:rPr>
        <w:t>2) в части пространства</w:t>
      </w:r>
    </w:p>
    <w:p w:rsidR="00CF6695" w:rsidRPr="00D91741" w:rsidRDefault="00CF6695">
      <w:pPr>
        <w:rPr>
          <w:rFonts w:ascii="Times New Roman" w:hAnsi="Times New Roman" w:cs="Times New Roman"/>
        </w:rPr>
      </w:pPr>
      <w:r w:rsidRPr="00D91741">
        <w:rPr>
          <w:rFonts w:ascii="Times New Roman" w:hAnsi="Times New Roman" w:cs="Times New Roman"/>
        </w:rPr>
        <w:t xml:space="preserve">- устойчивое </w:t>
      </w:r>
      <w:proofErr w:type="spellStart"/>
      <w:r w:rsidRPr="00D91741">
        <w:rPr>
          <w:rFonts w:ascii="Times New Roman" w:hAnsi="Times New Roman" w:cs="Times New Roman"/>
        </w:rPr>
        <w:t>природосообразное</w:t>
      </w:r>
      <w:proofErr w:type="spellEnd"/>
      <w:r w:rsidRPr="00D91741">
        <w:rPr>
          <w:rFonts w:ascii="Times New Roman" w:hAnsi="Times New Roman" w:cs="Times New Roman"/>
        </w:rPr>
        <w:t xml:space="preserve"> развитие;</w:t>
      </w:r>
    </w:p>
    <w:p w:rsidR="00CF6695" w:rsidRPr="00D91741" w:rsidRDefault="00CF6695">
      <w:pPr>
        <w:rPr>
          <w:rFonts w:ascii="Times New Roman" w:hAnsi="Times New Roman" w:cs="Times New Roman"/>
        </w:rPr>
      </w:pPr>
      <w:r w:rsidRPr="00D91741">
        <w:rPr>
          <w:rFonts w:ascii="Times New Roman" w:hAnsi="Times New Roman" w:cs="Times New Roman"/>
        </w:rPr>
        <w:t>- резервирование ресурсов для будущего;</w:t>
      </w:r>
    </w:p>
    <w:p w:rsidR="00CF6695" w:rsidRPr="00D91741" w:rsidRDefault="00537F83">
      <w:pPr>
        <w:rPr>
          <w:rFonts w:ascii="Times New Roman" w:hAnsi="Times New Roman" w:cs="Times New Roman"/>
        </w:rPr>
      </w:pPr>
      <w:r w:rsidRPr="00D91741">
        <w:rPr>
          <w:rFonts w:ascii="Times New Roman" w:hAnsi="Times New Roman" w:cs="Times New Roman"/>
        </w:rPr>
        <w:t xml:space="preserve"> </w:t>
      </w:r>
      <w:r w:rsidR="00CF6695" w:rsidRPr="00D91741">
        <w:rPr>
          <w:rFonts w:ascii="Times New Roman" w:hAnsi="Times New Roman" w:cs="Times New Roman"/>
        </w:rPr>
        <w:t xml:space="preserve">- транспортная доступность всех типов поселений внутри </w:t>
      </w:r>
      <w:r w:rsidRPr="00D91741">
        <w:rPr>
          <w:rFonts w:ascii="Times New Roman" w:hAnsi="Times New Roman" w:cs="Times New Roman"/>
        </w:rPr>
        <w:t>района</w:t>
      </w:r>
      <w:r w:rsidR="00CF6695" w:rsidRPr="00D91741">
        <w:rPr>
          <w:rFonts w:ascii="Times New Roman" w:hAnsi="Times New Roman" w:cs="Times New Roman"/>
        </w:rPr>
        <w:t xml:space="preserve"> и надежные связи с соседними </w:t>
      </w:r>
      <w:r w:rsidRPr="00D91741">
        <w:rPr>
          <w:rFonts w:ascii="Times New Roman" w:hAnsi="Times New Roman" w:cs="Times New Roman"/>
        </w:rPr>
        <w:t>муниципальными районами</w:t>
      </w:r>
      <w:r w:rsidR="00CF6695" w:rsidRPr="00D91741">
        <w:rPr>
          <w:rFonts w:ascii="Times New Roman" w:hAnsi="Times New Roman" w:cs="Times New Roman"/>
        </w:rPr>
        <w:t>;</w:t>
      </w:r>
    </w:p>
    <w:p w:rsidR="00CF6695" w:rsidRPr="00D91741" w:rsidRDefault="00CF6695">
      <w:pPr>
        <w:rPr>
          <w:rFonts w:ascii="Times New Roman" w:hAnsi="Times New Roman" w:cs="Times New Roman"/>
        </w:rPr>
      </w:pPr>
      <w:r w:rsidRPr="00D91741">
        <w:rPr>
          <w:rFonts w:ascii="Times New Roman" w:hAnsi="Times New Roman" w:cs="Times New Roman"/>
        </w:rPr>
        <w:t>- удобная безопасная городская среда с общественными пространствами, способствующими коммуникации и доверию;</w:t>
      </w:r>
    </w:p>
    <w:p w:rsidR="00CF6695" w:rsidRPr="00D91741" w:rsidRDefault="00CF6695">
      <w:pPr>
        <w:rPr>
          <w:rFonts w:ascii="Times New Roman" w:hAnsi="Times New Roman" w:cs="Times New Roman"/>
        </w:rPr>
      </w:pPr>
      <w:r w:rsidRPr="00D91741">
        <w:rPr>
          <w:rFonts w:ascii="Times New Roman" w:hAnsi="Times New Roman" w:cs="Times New Roman"/>
        </w:rPr>
        <w:t>- сохранение сельской местности;</w:t>
      </w:r>
    </w:p>
    <w:p w:rsidR="00CF6695" w:rsidRPr="00D91741" w:rsidRDefault="00CF6695">
      <w:pPr>
        <w:rPr>
          <w:rFonts w:ascii="Times New Roman" w:hAnsi="Times New Roman" w:cs="Times New Roman"/>
        </w:rPr>
      </w:pPr>
      <w:r w:rsidRPr="00D91741">
        <w:rPr>
          <w:rFonts w:ascii="Times New Roman" w:hAnsi="Times New Roman" w:cs="Times New Roman"/>
        </w:rPr>
        <w:t>3) в части экономических отношений и управления</w:t>
      </w:r>
    </w:p>
    <w:p w:rsidR="00CF6695" w:rsidRPr="00D91741" w:rsidRDefault="00CF6695">
      <w:pPr>
        <w:rPr>
          <w:rFonts w:ascii="Times New Roman" w:hAnsi="Times New Roman" w:cs="Times New Roman"/>
        </w:rPr>
      </w:pPr>
      <w:r w:rsidRPr="00D91741">
        <w:rPr>
          <w:rFonts w:ascii="Times New Roman" w:hAnsi="Times New Roman" w:cs="Times New Roman"/>
        </w:rPr>
        <w:t xml:space="preserve">- рост уровня доверия как фактор экономического развития: развитие кластерных отношений, коллективного управления, обучение </w:t>
      </w:r>
      <w:proofErr w:type="spellStart"/>
      <w:r w:rsidRPr="00D91741">
        <w:rPr>
          <w:rFonts w:ascii="Times New Roman" w:hAnsi="Times New Roman" w:cs="Times New Roman"/>
        </w:rPr>
        <w:t>сотруенции</w:t>
      </w:r>
      <w:proofErr w:type="spellEnd"/>
      <w:r w:rsidRPr="00D91741">
        <w:rPr>
          <w:rFonts w:ascii="Times New Roman" w:hAnsi="Times New Roman" w:cs="Times New Roman"/>
        </w:rPr>
        <w:t xml:space="preserve"> (сотрудничеству конкурентов);</w:t>
      </w:r>
    </w:p>
    <w:p w:rsidR="00CF6695" w:rsidRPr="00D91741" w:rsidRDefault="00CF6695">
      <w:pPr>
        <w:rPr>
          <w:rFonts w:ascii="Times New Roman" w:hAnsi="Times New Roman" w:cs="Times New Roman"/>
        </w:rPr>
      </w:pPr>
      <w:r w:rsidRPr="00D91741">
        <w:rPr>
          <w:rFonts w:ascii="Times New Roman" w:hAnsi="Times New Roman" w:cs="Times New Roman"/>
        </w:rPr>
        <w:t>- открытая экономика, глобализация как стимул конкурентоспособности;</w:t>
      </w:r>
    </w:p>
    <w:p w:rsidR="00CF6695" w:rsidRPr="00D91741" w:rsidRDefault="00CF6695">
      <w:pPr>
        <w:rPr>
          <w:rFonts w:ascii="Times New Roman" w:hAnsi="Times New Roman" w:cs="Times New Roman"/>
        </w:rPr>
      </w:pPr>
      <w:r w:rsidRPr="00D91741">
        <w:rPr>
          <w:rFonts w:ascii="Times New Roman" w:hAnsi="Times New Roman" w:cs="Times New Roman"/>
        </w:rPr>
        <w:t>- расширение и выравнивание доступа к ресурсам;</w:t>
      </w:r>
    </w:p>
    <w:p w:rsidR="00CF6695" w:rsidRPr="00D91741" w:rsidRDefault="00CF6695">
      <w:pPr>
        <w:rPr>
          <w:rFonts w:ascii="Times New Roman" w:hAnsi="Times New Roman" w:cs="Times New Roman"/>
        </w:rPr>
      </w:pPr>
      <w:r w:rsidRPr="00D91741">
        <w:rPr>
          <w:rFonts w:ascii="Times New Roman" w:hAnsi="Times New Roman" w:cs="Times New Roman"/>
        </w:rPr>
        <w:t>- полноценная экосистема инноваций;</w:t>
      </w:r>
    </w:p>
    <w:p w:rsidR="00CF6695" w:rsidRPr="00D91741" w:rsidRDefault="00CF6695">
      <w:pPr>
        <w:rPr>
          <w:rFonts w:ascii="Times New Roman" w:hAnsi="Times New Roman" w:cs="Times New Roman"/>
        </w:rPr>
      </w:pPr>
      <w:r w:rsidRPr="00D91741">
        <w:rPr>
          <w:rFonts w:ascii="Times New Roman" w:hAnsi="Times New Roman" w:cs="Times New Roman"/>
        </w:rPr>
        <w:t>- взаимовыгодное сотрудничество с федеральным центром;</w:t>
      </w:r>
    </w:p>
    <w:p w:rsidR="00CF6695" w:rsidRPr="00D91741" w:rsidRDefault="00CF6695">
      <w:pPr>
        <w:rPr>
          <w:rFonts w:ascii="Times New Roman" w:hAnsi="Times New Roman" w:cs="Times New Roman"/>
        </w:rPr>
      </w:pPr>
      <w:r w:rsidRPr="00D91741">
        <w:rPr>
          <w:rFonts w:ascii="Times New Roman" w:hAnsi="Times New Roman" w:cs="Times New Roman"/>
        </w:rPr>
        <w:t>- эффективное участие государства в инфраструктурных проектах;</w:t>
      </w:r>
    </w:p>
    <w:p w:rsidR="00CF6695" w:rsidRPr="00D91741" w:rsidRDefault="00CF6695">
      <w:pPr>
        <w:rPr>
          <w:rFonts w:ascii="Times New Roman" w:hAnsi="Times New Roman" w:cs="Times New Roman"/>
        </w:rPr>
      </w:pPr>
      <w:r w:rsidRPr="00D91741">
        <w:rPr>
          <w:rFonts w:ascii="Times New Roman" w:hAnsi="Times New Roman" w:cs="Times New Roman"/>
        </w:rPr>
        <w:t>- системное решение вопросов, связанных с коррупцией, значительное сокращение теневой экономики;</w:t>
      </w:r>
    </w:p>
    <w:p w:rsidR="00CF6695" w:rsidRPr="00D91741" w:rsidRDefault="00CF6695">
      <w:pPr>
        <w:rPr>
          <w:rFonts w:ascii="Times New Roman" w:hAnsi="Times New Roman" w:cs="Times New Roman"/>
        </w:rPr>
      </w:pPr>
      <w:r w:rsidRPr="00D91741">
        <w:rPr>
          <w:rFonts w:ascii="Times New Roman" w:hAnsi="Times New Roman" w:cs="Times New Roman"/>
        </w:rPr>
        <w:t>- снижение централизации государственного управления, делегирование полномочий в интересах повышения скорости принятия решений при внедрении принципов проектного управления, управления "на результат" и государственно-частного партнерства.</w:t>
      </w:r>
    </w:p>
    <w:p w:rsidR="00CF6695" w:rsidRPr="00D91741" w:rsidRDefault="00CF6695">
      <w:pPr>
        <w:rPr>
          <w:rFonts w:ascii="Times New Roman" w:hAnsi="Times New Roman" w:cs="Times New Roman"/>
        </w:rPr>
      </w:pPr>
    </w:p>
    <w:p w:rsidR="00B471CA" w:rsidRPr="00D91741" w:rsidRDefault="005D5094" w:rsidP="00A15C11">
      <w:pPr>
        <w:jc w:val="center"/>
        <w:rPr>
          <w:rFonts w:ascii="Times New Roman" w:hAnsi="Times New Roman" w:cs="Times New Roman"/>
          <w:b/>
          <w:sz w:val="28"/>
          <w:szCs w:val="28"/>
        </w:rPr>
      </w:pPr>
      <w:r w:rsidRPr="00D91741">
        <w:rPr>
          <w:rFonts w:ascii="Times New Roman" w:hAnsi="Times New Roman" w:cs="Times New Roman"/>
          <w:b/>
          <w:sz w:val="28"/>
          <w:szCs w:val="28"/>
        </w:rPr>
        <w:t>4</w:t>
      </w:r>
      <w:r w:rsidR="00B471CA" w:rsidRPr="00D91741">
        <w:rPr>
          <w:rFonts w:ascii="Times New Roman" w:hAnsi="Times New Roman" w:cs="Times New Roman"/>
          <w:b/>
          <w:sz w:val="28"/>
          <w:szCs w:val="28"/>
        </w:rPr>
        <w:t>.1. Человеческий капитал</w:t>
      </w:r>
    </w:p>
    <w:p w:rsidR="00B471CA" w:rsidRPr="00D91741" w:rsidRDefault="00B471CA" w:rsidP="00A15C11">
      <w:pPr>
        <w:jc w:val="center"/>
        <w:rPr>
          <w:rFonts w:ascii="Times New Roman" w:hAnsi="Times New Roman" w:cs="Times New Roman"/>
          <w:b/>
          <w:sz w:val="28"/>
          <w:szCs w:val="28"/>
        </w:rPr>
      </w:pPr>
    </w:p>
    <w:p w:rsidR="009F6AE0" w:rsidRPr="00D91741" w:rsidRDefault="009F6AE0" w:rsidP="009F6AE0">
      <w:pPr>
        <w:jc w:val="center"/>
        <w:rPr>
          <w:rFonts w:ascii="Times New Roman" w:hAnsi="Times New Roman" w:cs="Times New Roman"/>
          <w:b/>
        </w:rPr>
      </w:pPr>
      <w:r w:rsidRPr="00D91741">
        <w:rPr>
          <w:rFonts w:ascii="Times New Roman" w:hAnsi="Times New Roman" w:cs="Times New Roman"/>
          <w:b/>
        </w:rPr>
        <w:t xml:space="preserve">4.1.1. Образование – основа развития  </w:t>
      </w:r>
      <w:proofErr w:type="spellStart"/>
      <w:r w:rsidRPr="00D91741">
        <w:rPr>
          <w:rFonts w:ascii="Times New Roman" w:hAnsi="Times New Roman" w:cs="Times New Roman"/>
          <w:b/>
        </w:rPr>
        <w:t>Альметьевского</w:t>
      </w:r>
      <w:proofErr w:type="spellEnd"/>
      <w:r w:rsidRPr="00D91741">
        <w:rPr>
          <w:rFonts w:ascii="Times New Roman" w:hAnsi="Times New Roman" w:cs="Times New Roman"/>
          <w:b/>
        </w:rPr>
        <w:t xml:space="preserve"> муниципального района</w:t>
      </w:r>
    </w:p>
    <w:p w:rsidR="009F6AE0" w:rsidRPr="00D91741" w:rsidRDefault="009F6AE0" w:rsidP="009F6AE0">
      <w:pPr>
        <w:jc w:val="center"/>
        <w:rPr>
          <w:rFonts w:ascii="Times New Roman" w:hAnsi="Times New Roman" w:cs="Times New Roman"/>
          <w:b/>
        </w:rPr>
      </w:pPr>
    </w:p>
    <w:p w:rsidR="009F6AE0" w:rsidRPr="00D91741" w:rsidRDefault="009F6AE0" w:rsidP="006D2F6C">
      <w:pPr>
        <w:widowControl/>
        <w:autoSpaceDE/>
        <w:autoSpaceDN/>
        <w:adjustRightInd/>
        <w:spacing w:after="200"/>
        <w:ind w:firstLine="0"/>
        <w:rPr>
          <w:rFonts w:ascii="Times New Roman" w:hAnsi="Times New Roman" w:cs="Times New Roman"/>
        </w:rPr>
      </w:pPr>
      <w:r w:rsidRPr="00D91741">
        <w:rPr>
          <w:rFonts w:ascii="Times New Roman" w:hAnsi="Times New Roman" w:cs="Times New Roman"/>
        </w:rPr>
        <w:t xml:space="preserve">              Стратегия развития образования в Альметьевском муниципальном районе  основана на следующих ключевых принципах и требованиях к системе образования:</w:t>
      </w:r>
    </w:p>
    <w:p w:rsidR="009F6AE0" w:rsidRPr="00D91741" w:rsidRDefault="009F6AE0" w:rsidP="006D2F6C">
      <w:pPr>
        <w:widowControl/>
        <w:autoSpaceDE/>
        <w:autoSpaceDN/>
        <w:adjustRightInd/>
        <w:spacing w:after="200"/>
        <w:ind w:firstLine="0"/>
        <w:rPr>
          <w:rFonts w:ascii="Times New Roman" w:hAnsi="Times New Roman" w:cs="Times New Roman"/>
        </w:rPr>
      </w:pPr>
      <w:r w:rsidRPr="00D91741">
        <w:rPr>
          <w:rFonts w:ascii="Times New Roman" w:hAnsi="Times New Roman" w:cs="Times New Roman"/>
        </w:rPr>
        <w:t>1) качество образования должно отвечать идее высоких стандартов качества и привлекательности жизни в Альметьевском муниципальном районе;</w:t>
      </w:r>
    </w:p>
    <w:p w:rsidR="009F6AE0" w:rsidRPr="00D91741" w:rsidRDefault="009F6AE0" w:rsidP="006D2F6C">
      <w:pPr>
        <w:widowControl/>
        <w:autoSpaceDE/>
        <w:autoSpaceDN/>
        <w:adjustRightInd/>
        <w:spacing w:after="200"/>
        <w:ind w:firstLine="0"/>
        <w:rPr>
          <w:rFonts w:ascii="Times New Roman" w:hAnsi="Times New Roman" w:cs="Times New Roman"/>
        </w:rPr>
      </w:pPr>
      <w:r w:rsidRPr="00D91741">
        <w:rPr>
          <w:rFonts w:ascii="Times New Roman" w:hAnsi="Times New Roman" w:cs="Times New Roman"/>
        </w:rPr>
        <w:t>2) образование, закладывающее основу человеческого капитала, должно ориентироваться на компетенции XXI века, обеспечивать воспитание  конкурентоспособной, здоровой личности с инновационным типом мышления, патриота  Республики  Татарстан.</w:t>
      </w:r>
    </w:p>
    <w:p w:rsidR="009F6AE0" w:rsidRPr="00D91741" w:rsidRDefault="009F6AE0" w:rsidP="006D2F6C">
      <w:pPr>
        <w:widowControl/>
        <w:autoSpaceDE/>
        <w:autoSpaceDN/>
        <w:adjustRightInd/>
        <w:spacing w:after="200"/>
        <w:ind w:firstLine="0"/>
        <w:rPr>
          <w:rFonts w:ascii="Times New Roman" w:hAnsi="Times New Roman" w:cs="Times New Roman"/>
        </w:rPr>
      </w:pPr>
      <w:r w:rsidRPr="00D91741">
        <w:rPr>
          <w:rFonts w:ascii="Times New Roman" w:hAnsi="Times New Roman" w:cs="Times New Roman"/>
        </w:rPr>
        <w:t xml:space="preserve">3) система образования должна обеспечивать развитие поликультурной идентичности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w:t>
      </w:r>
    </w:p>
    <w:p w:rsidR="009F6AE0" w:rsidRPr="00D91741" w:rsidRDefault="009F6AE0" w:rsidP="006D2F6C">
      <w:pPr>
        <w:widowControl/>
        <w:autoSpaceDE/>
        <w:autoSpaceDN/>
        <w:adjustRightInd/>
        <w:spacing w:after="200"/>
        <w:ind w:firstLine="0"/>
        <w:rPr>
          <w:rFonts w:ascii="Times New Roman" w:hAnsi="Times New Roman" w:cs="Times New Roman"/>
        </w:rPr>
      </w:pPr>
      <w:r w:rsidRPr="00D91741">
        <w:rPr>
          <w:rFonts w:ascii="Times New Roman" w:hAnsi="Times New Roman" w:cs="Times New Roman"/>
        </w:rPr>
        <w:lastRenderedPageBreak/>
        <w:t>4) район  должен стать местом привлечения талантов из других районов, регионов через систему высшего образования;</w:t>
      </w:r>
    </w:p>
    <w:p w:rsidR="009F6AE0" w:rsidRPr="00D91741" w:rsidRDefault="009F6AE0" w:rsidP="006D2F6C">
      <w:pPr>
        <w:widowControl/>
        <w:autoSpaceDE/>
        <w:autoSpaceDN/>
        <w:adjustRightInd/>
        <w:spacing w:after="200"/>
        <w:ind w:firstLine="0"/>
        <w:rPr>
          <w:rFonts w:ascii="Times New Roman" w:hAnsi="Times New Roman" w:cs="Times New Roman"/>
        </w:rPr>
      </w:pPr>
      <w:r w:rsidRPr="00D91741">
        <w:rPr>
          <w:rFonts w:ascii="Times New Roman" w:hAnsi="Times New Roman" w:cs="Times New Roman"/>
        </w:rPr>
        <w:t xml:space="preserve">5) качество и масштаб профессионального образования должны обеспечивать конкурентоспособность экономики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w:t>
      </w:r>
    </w:p>
    <w:p w:rsidR="009F6AE0" w:rsidRPr="00D91741" w:rsidRDefault="009F6AE0" w:rsidP="006D2F6C">
      <w:pPr>
        <w:widowControl/>
        <w:autoSpaceDE/>
        <w:autoSpaceDN/>
        <w:adjustRightInd/>
        <w:spacing w:after="200"/>
        <w:ind w:firstLine="0"/>
        <w:rPr>
          <w:rFonts w:ascii="Times New Roman" w:hAnsi="Times New Roman" w:cs="Times New Roman"/>
        </w:rPr>
      </w:pPr>
      <w:r w:rsidRPr="00D91741">
        <w:rPr>
          <w:rFonts w:ascii="Times New Roman" w:hAnsi="Times New Roman" w:cs="Times New Roman"/>
        </w:rPr>
        <w:t xml:space="preserve">           Ключевыми ресурсами развития системы в условиях ограниченности бюджетных ресурсов должны стать: инновации; вовлеченность в образовательный процесс обучающихся и студентов; участие в образовательном процессе общественности; эффективное управление, основанное на обратной связи. </w:t>
      </w:r>
    </w:p>
    <w:p w:rsidR="009F6AE0" w:rsidRPr="00D91741" w:rsidRDefault="009F6AE0" w:rsidP="009F6AE0">
      <w:pPr>
        <w:widowControl/>
        <w:autoSpaceDE/>
        <w:autoSpaceDN/>
        <w:adjustRightInd/>
        <w:ind w:firstLine="851"/>
        <w:rPr>
          <w:rFonts w:ascii="Times New Roman" w:hAnsi="Times New Roman" w:cs="Times New Roman"/>
          <w:b/>
        </w:rPr>
      </w:pPr>
      <w:r w:rsidRPr="00D91741">
        <w:rPr>
          <w:rFonts w:ascii="Times New Roman" w:hAnsi="Times New Roman" w:cs="Times New Roman"/>
          <w:b/>
          <w:color w:val="26282F"/>
        </w:rPr>
        <w:t>Направления действий:</w:t>
      </w:r>
    </w:p>
    <w:p w:rsidR="009F6AE0" w:rsidRPr="00D91741" w:rsidRDefault="009F6AE0" w:rsidP="006D2F6C">
      <w:pPr>
        <w:widowControl/>
        <w:numPr>
          <w:ilvl w:val="0"/>
          <w:numId w:val="1"/>
        </w:numPr>
        <w:tabs>
          <w:tab w:val="left" w:pos="360"/>
        </w:tabs>
        <w:autoSpaceDE/>
        <w:autoSpaceDN/>
        <w:adjustRightInd/>
        <w:ind w:left="0" w:firstLine="851"/>
        <w:contextualSpacing/>
        <w:jc w:val="left"/>
        <w:rPr>
          <w:rFonts w:ascii="Times New Roman" w:hAnsi="Times New Roman" w:cs="Times New Roman"/>
        </w:rPr>
      </w:pPr>
      <w:r w:rsidRPr="00D91741">
        <w:rPr>
          <w:rFonts w:ascii="Times New Roman" w:hAnsi="Times New Roman" w:cs="Times New Roman"/>
        </w:rPr>
        <w:t>реализация программы развития инфраструктуры;</w:t>
      </w:r>
    </w:p>
    <w:p w:rsidR="009F6AE0" w:rsidRPr="00D91741" w:rsidRDefault="009F6AE0" w:rsidP="006D2F6C">
      <w:pPr>
        <w:widowControl/>
        <w:numPr>
          <w:ilvl w:val="0"/>
          <w:numId w:val="1"/>
        </w:numPr>
        <w:tabs>
          <w:tab w:val="left" w:pos="360"/>
        </w:tabs>
        <w:autoSpaceDE/>
        <w:autoSpaceDN/>
        <w:adjustRightInd/>
        <w:ind w:left="0" w:firstLine="851"/>
        <w:contextualSpacing/>
        <w:jc w:val="left"/>
        <w:rPr>
          <w:rFonts w:ascii="Times New Roman" w:hAnsi="Times New Roman" w:cs="Times New Roman"/>
        </w:rPr>
      </w:pPr>
      <w:r w:rsidRPr="00D91741">
        <w:rPr>
          <w:rFonts w:ascii="Times New Roman" w:hAnsi="Times New Roman" w:cs="Times New Roman"/>
        </w:rPr>
        <w:t>организация комплекса исследований в области дошкольного детства;</w:t>
      </w:r>
    </w:p>
    <w:p w:rsidR="009F6AE0" w:rsidRPr="00D91741" w:rsidRDefault="009F6AE0" w:rsidP="006D2F6C">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3) создание </w:t>
      </w:r>
      <w:proofErr w:type="spellStart"/>
      <w:r w:rsidRPr="00D91741">
        <w:rPr>
          <w:rFonts w:ascii="Times New Roman" w:hAnsi="Times New Roman" w:cs="Times New Roman"/>
        </w:rPr>
        <w:t>грантовых</w:t>
      </w:r>
      <w:proofErr w:type="spellEnd"/>
      <w:r w:rsidRPr="00D91741">
        <w:rPr>
          <w:rFonts w:ascii="Times New Roman" w:hAnsi="Times New Roman" w:cs="Times New Roman"/>
        </w:rPr>
        <w:t xml:space="preserve"> программ поддержки инноваций в сфере дошкольного образования;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4) стимулирование негосударственного сектора дошкольного образования, развитие государственно-частного и социального партнерства;</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5) укрепление связи организаций дошкольного образования со школами, в том числе в форме комплексов: включение детских садов в состав комплексов со школами, создание инфраструктуры дошкольного образования многоцелевого назначения;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6) поддержка культуры двуязычия и поликультурного образования на дошкольной ступени: разработка образовательных программ, направленных на сохранение национальной культуры и подготовку детей к современному школьному образованию, подготовка и переподготовка педагогов;</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7)реализация проекта "Раннее развитие", который включает:</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создание системы оценки индивидуального развития дошкольников;</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создание клубов раннего развития на базе дошкольных организаций, гибкие формы поддержки семей и дошкольного образования, особая поддержка детей в трудной ситуации, включая детей с ограниченными возможностями здоровья;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создание доступной системы сопровождения детей с трудностями в развитии.</w:t>
      </w:r>
    </w:p>
    <w:p w:rsidR="009F6AE0" w:rsidRPr="00D91741" w:rsidRDefault="009F6AE0" w:rsidP="009F6AE0">
      <w:pPr>
        <w:widowControl/>
        <w:autoSpaceDE/>
        <w:autoSpaceDN/>
        <w:adjustRightInd/>
        <w:ind w:firstLine="851"/>
        <w:rPr>
          <w:rFonts w:ascii="Times New Roman" w:hAnsi="Times New Roman" w:cs="Times New Roman"/>
          <w:b/>
        </w:rPr>
      </w:pPr>
    </w:p>
    <w:p w:rsidR="009F6AE0" w:rsidRPr="00D91741" w:rsidRDefault="009F6AE0" w:rsidP="009F6AE0">
      <w:pPr>
        <w:widowControl/>
        <w:autoSpaceDE/>
        <w:autoSpaceDN/>
        <w:adjustRightInd/>
        <w:ind w:firstLine="851"/>
        <w:rPr>
          <w:rFonts w:ascii="Times New Roman" w:hAnsi="Times New Roman" w:cs="Times New Roman"/>
          <w:b/>
        </w:rPr>
      </w:pPr>
      <w:r w:rsidRPr="00D91741">
        <w:rPr>
          <w:rFonts w:ascii="Times New Roman" w:hAnsi="Times New Roman" w:cs="Times New Roman"/>
          <w:b/>
        </w:rPr>
        <w:t>Перечень мер:</w:t>
      </w:r>
    </w:p>
    <w:p w:rsidR="009F6AE0" w:rsidRPr="00D91741" w:rsidRDefault="009F6AE0" w:rsidP="009F6AE0">
      <w:pPr>
        <w:widowControl/>
        <w:numPr>
          <w:ilvl w:val="0"/>
          <w:numId w:val="2"/>
        </w:numPr>
        <w:tabs>
          <w:tab w:val="left" w:pos="360"/>
        </w:tabs>
        <w:autoSpaceDE/>
        <w:autoSpaceDN/>
        <w:adjustRightInd/>
        <w:ind w:firstLine="851"/>
        <w:contextualSpacing/>
        <w:jc w:val="left"/>
        <w:rPr>
          <w:rFonts w:ascii="Times New Roman" w:hAnsi="Times New Roman" w:cs="Times New Roman"/>
        </w:rPr>
      </w:pPr>
      <w:r w:rsidRPr="00D91741">
        <w:rPr>
          <w:rFonts w:ascii="Times New Roman" w:hAnsi="Times New Roman" w:cs="Times New Roman"/>
        </w:rPr>
        <w:t>Программа строительства детских садов с учетом потребности в дошкольном образовании;</w:t>
      </w:r>
    </w:p>
    <w:p w:rsidR="009F6AE0" w:rsidRPr="00D91741" w:rsidRDefault="009F6AE0" w:rsidP="009F6AE0">
      <w:pPr>
        <w:widowControl/>
        <w:numPr>
          <w:ilvl w:val="0"/>
          <w:numId w:val="2"/>
        </w:numPr>
        <w:tabs>
          <w:tab w:val="left" w:pos="360"/>
        </w:tabs>
        <w:autoSpaceDE/>
        <w:autoSpaceDN/>
        <w:adjustRightInd/>
        <w:ind w:firstLine="851"/>
        <w:contextualSpacing/>
        <w:jc w:val="left"/>
        <w:rPr>
          <w:rFonts w:ascii="Times New Roman" w:hAnsi="Times New Roman" w:cs="Times New Roman"/>
        </w:rPr>
      </w:pPr>
      <w:r w:rsidRPr="00D91741">
        <w:rPr>
          <w:rFonts w:ascii="Times New Roman" w:hAnsi="Times New Roman" w:cs="Times New Roman"/>
        </w:rPr>
        <w:t xml:space="preserve">Создание дополнительных  мест в дошкольных учреждениях после проводимого капитального ремонта </w:t>
      </w:r>
    </w:p>
    <w:p w:rsidR="009F6AE0" w:rsidRPr="00D91741" w:rsidRDefault="009F6AE0" w:rsidP="009F6AE0">
      <w:pPr>
        <w:widowControl/>
        <w:numPr>
          <w:ilvl w:val="0"/>
          <w:numId w:val="2"/>
        </w:numPr>
        <w:tabs>
          <w:tab w:val="left" w:pos="360"/>
        </w:tabs>
        <w:autoSpaceDE/>
        <w:autoSpaceDN/>
        <w:adjustRightInd/>
        <w:ind w:firstLine="851"/>
        <w:jc w:val="left"/>
        <w:rPr>
          <w:rFonts w:ascii="Times New Roman" w:hAnsi="Times New Roman" w:cs="Times New Roman"/>
          <w:lang w:val="tt-RU" w:eastAsia="en-US"/>
        </w:rPr>
      </w:pPr>
      <w:r w:rsidRPr="00D91741">
        <w:rPr>
          <w:rFonts w:ascii="Times New Roman" w:hAnsi="Times New Roman" w:cs="Times New Roman"/>
          <w:lang w:val="tt-RU" w:eastAsia="en-US"/>
        </w:rPr>
        <w:t>Разработка и реализация программы  по обеспечению преемственности дошкольных образовательных учреждений и школы  в условиях реализации ФГОС ДО и ФГОС НОО.</w:t>
      </w:r>
    </w:p>
    <w:p w:rsidR="009F6AE0" w:rsidRPr="00D91741" w:rsidRDefault="009F6AE0" w:rsidP="009F6AE0">
      <w:pPr>
        <w:widowControl/>
        <w:numPr>
          <w:ilvl w:val="0"/>
          <w:numId w:val="2"/>
        </w:numPr>
        <w:tabs>
          <w:tab w:val="left" w:pos="360"/>
        </w:tabs>
        <w:autoSpaceDE/>
        <w:autoSpaceDN/>
        <w:adjustRightInd/>
        <w:ind w:firstLine="851"/>
        <w:jc w:val="left"/>
        <w:rPr>
          <w:rFonts w:ascii="Times New Roman" w:hAnsi="Times New Roman" w:cs="Times New Roman"/>
          <w:lang w:val="tt-RU" w:eastAsia="en-US"/>
        </w:rPr>
      </w:pPr>
      <w:r w:rsidRPr="00D91741">
        <w:rPr>
          <w:rFonts w:ascii="Times New Roman" w:hAnsi="Times New Roman" w:cs="Times New Roman"/>
          <w:lang w:val="tt-RU" w:eastAsia="en-US"/>
        </w:rPr>
        <w:t xml:space="preserve">Разработка Программы по работе с одаренными детьми. </w:t>
      </w:r>
    </w:p>
    <w:p w:rsidR="009F6AE0" w:rsidRPr="00D91741" w:rsidRDefault="009F6AE0" w:rsidP="009F6AE0">
      <w:pPr>
        <w:widowControl/>
        <w:numPr>
          <w:ilvl w:val="0"/>
          <w:numId w:val="2"/>
        </w:numPr>
        <w:tabs>
          <w:tab w:val="left" w:pos="360"/>
        </w:tabs>
        <w:autoSpaceDE/>
        <w:autoSpaceDN/>
        <w:adjustRightInd/>
        <w:ind w:firstLine="851"/>
        <w:jc w:val="left"/>
        <w:rPr>
          <w:rFonts w:ascii="Times New Roman" w:hAnsi="Times New Roman" w:cs="Times New Roman"/>
          <w:lang w:val="tt-RU" w:eastAsia="en-US"/>
        </w:rPr>
      </w:pPr>
      <w:r w:rsidRPr="00D91741">
        <w:rPr>
          <w:rFonts w:ascii="Times New Roman" w:hAnsi="Times New Roman" w:cs="Times New Roman"/>
          <w:lang w:val="tt-RU" w:eastAsia="en-US"/>
        </w:rPr>
        <w:t>Психолого-медико-педагогическое сопровождение детей с особыми образовательными потребностями в условиях ДОУ (инклюзивное образование).</w:t>
      </w:r>
    </w:p>
    <w:p w:rsidR="009F6AE0" w:rsidRPr="00D91741" w:rsidRDefault="009F6AE0" w:rsidP="009F6AE0">
      <w:pPr>
        <w:widowControl/>
        <w:numPr>
          <w:ilvl w:val="0"/>
          <w:numId w:val="2"/>
        </w:numPr>
        <w:tabs>
          <w:tab w:val="left" w:pos="360"/>
        </w:tabs>
        <w:autoSpaceDE/>
        <w:autoSpaceDN/>
        <w:adjustRightInd/>
        <w:ind w:firstLine="851"/>
        <w:jc w:val="left"/>
        <w:rPr>
          <w:rFonts w:ascii="Times New Roman" w:hAnsi="Times New Roman" w:cs="Times New Roman"/>
          <w:lang w:val="tt-RU" w:eastAsia="en-US"/>
        </w:rPr>
      </w:pPr>
      <w:r w:rsidRPr="00D91741">
        <w:rPr>
          <w:rFonts w:ascii="Times New Roman" w:hAnsi="Times New Roman" w:cs="Times New Roman"/>
          <w:lang w:val="tt-RU" w:eastAsia="en-US"/>
        </w:rPr>
        <w:t xml:space="preserve">  П</w:t>
      </w:r>
      <w:proofErr w:type="spellStart"/>
      <w:r w:rsidRPr="00D91741">
        <w:rPr>
          <w:rFonts w:ascii="Times New Roman" w:hAnsi="Times New Roman" w:cs="Times New Roman"/>
          <w:lang w:eastAsia="en-US"/>
        </w:rPr>
        <w:t>реобразование</w:t>
      </w:r>
      <w:proofErr w:type="spellEnd"/>
      <w:r w:rsidRPr="00D91741">
        <w:rPr>
          <w:rFonts w:ascii="Times New Roman" w:hAnsi="Times New Roman" w:cs="Times New Roman"/>
          <w:lang w:eastAsia="en-US"/>
        </w:rPr>
        <w:t xml:space="preserve"> и обогащение развивающей предметно-пространственной среды ДОУ  в соответствии с  требованиями ФГОС дошкольного образования. </w:t>
      </w:r>
    </w:p>
    <w:p w:rsidR="009F6AE0" w:rsidRPr="00D91741" w:rsidRDefault="009F6AE0" w:rsidP="009F6AE0">
      <w:pPr>
        <w:widowControl/>
        <w:numPr>
          <w:ilvl w:val="0"/>
          <w:numId w:val="2"/>
        </w:numPr>
        <w:tabs>
          <w:tab w:val="left" w:pos="360"/>
        </w:tabs>
        <w:autoSpaceDE/>
        <w:autoSpaceDN/>
        <w:adjustRightInd/>
        <w:ind w:firstLine="851"/>
        <w:contextualSpacing/>
        <w:jc w:val="left"/>
        <w:rPr>
          <w:rFonts w:ascii="Times New Roman" w:hAnsi="Times New Roman" w:cs="Times New Roman"/>
        </w:rPr>
      </w:pPr>
      <w:r w:rsidRPr="00D91741">
        <w:rPr>
          <w:rFonts w:ascii="Times New Roman" w:hAnsi="Times New Roman" w:cs="Times New Roman"/>
        </w:rPr>
        <w:t>Внедрение учебно –методических комплектов по обучению татарскому языку;</w:t>
      </w:r>
    </w:p>
    <w:p w:rsidR="009F6AE0" w:rsidRPr="00D91741" w:rsidRDefault="009F6AE0" w:rsidP="009F6AE0">
      <w:pPr>
        <w:widowControl/>
        <w:numPr>
          <w:ilvl w:val="0"/>
          <w:numId w:val="2"/>
        </w:numPr>
        <w:tabs>
          <w:tab w:val="left" w:pos="360"/>
        </w:tabs>
        <w:autoSpaceDE/>
        <w:autoSpaceDN/>
        <w:adjustRightInd/>
        <w:ind w:firstLine="851"/>
        <w:contextualSpacing/>
        <w:jc w:val="left"/>
        <w:rPr>
          <w:rFonts w:ascii="Times New Roman" w:hAnsi="Times New Roman" w:cs="Times New Roman"/>
        </w:rPr>
      </w:pPr>
      <w:r w:rsidRPr="00D91741">
        <w:rPr>
          <w:rFonts w:ascii="Times New Roman" w:hAnsi="Times New Roman" w:cs="Times New Roman"/>
        </w:rPr>
        <w:t>Открытие групп с погружением в языковую среду: татарскую, английскую;</w:t>
      </w:r>
    </w:p>
    <w:p w:rsidR="009F6AE0" w:rsidRPr="00D91741" w:rsidRDefault="009F6AE0" w:rsidP="009F6AE0">
      <w:pPr>
        <w:widowControl/>
        <w:numPr>
          <w:ilvl w:val="0"/>
          <w:numId w:val="2"/>
        </w:numPr>
        <w:tabs>
          <w:tab w:val="left" w:pos="360"/>
        </w:tabs>
        <w:autoSpaceDE/>
        <w:autoSpaceDN/>
        <w:adjustRightInd/>
        <w:ind w:firstLine="851"/>
        <w:contextualSpacing/>
        <w:jc w:val="left"/>
        <w:rPr>
          <w:rFonts w:ascii="Times New Roman" w:hAnsi="Times New Roman" w:cs="Times New Roman"/>
        </w:rPr>
      </w:pPr>
      <w:r w:rsidRPr="00D91741">
        <w:rPr>
          <w:rFonts w:ascii="Times New Roman" w:hAnsi="Times New Roman" w:cs="Times New Roman"/>
        </w:rPr>
        <w:t>Открытие международного детского сада на базе международной школы;</w:t>
      </w:r>
    </w:p>
    <w:p w:rsidR="009F6AE0" w:rsidRPr="00D91741" w:rsidRDefault="009F6AE0" w:rsidP="009F6AE0">
      <w:pPr>
        <w:widowControl/>
        <w:numPr>
          <w:ilvl w:val="0"/>
          <w:numId w:val="2"/>
        </w:numPr>
        <w:tabs>
          <w:tab w:val="left" w:pos="360"/>
        </w:tabs>
        <w:autoSpaceDE/>
        <w:autoSpaceDN/>
        <w:adjustRightInd/>
        <w:ind w:firstLine="851"/>
        <w:contextualSpacing/>
        <w:jc w:val="left"/>
        <w:rPr>
          <w:rFonts w:ascii="Times New Roman" w:hAnsi="Times New Roman" w:cs="Times New Roman"/>
        </w:rPr>
      </w:pPr>
      <w:r w:rsidRPr="00D91741">
        <w:rPr>
          <w:rFonts w:ascii="Times New Roman" w:hAnsi="Times New Roman" w:cs="Times New Roman"/>
        </w:rPr>
        <w:t>Открытие групп для неорганизованных детей раннего возраста с целью адаптации детей к детскому саду;</w:t>
      </w:r>
    </w:p>
    <w:p w:rsidR="009F6AE0" w:rsidRPr="00D91741" w:rsidRDefault="009F6AE0" w:rsidP="009F6AE0">
      <w:pPr>
        <w:widowControl/>
        <w:numPr>
          <w:ilvl w:val="0"/>
          <w:numId w:val="2"/>
        </w:numPr>
        <w:tabs>
          <w:tab w:val="left" w:pos="360"/>
        </w:tabs>
        <w:autoSpaceDE/>
        <w:autoSpaceDN/>
        <w:adjustRightInd/>
        <w:ind w:firstLine="851"/>
        <w:contextualSpacing/>
        <w:jc w:val="left"/>
        <w:rPr>
          <w:rFonts w:ascii="Times New Roman" w:hAnsi="Times New Roman" w:cs="Times New Roman"/>
        </w:rPr>
      </w:pPr>
      <w:r w:rsidRPr="00D91741">
        <w:rPr>
          <w:rFonts w:ascii="Times New Roman" w:hAnsi="Times New Roman" w:cs="Times New Roman"/>
        </w:rPr>
        <w:t>Открытие групп продленного дня по запросам родителей.</w:t>
      </w:r>
    </w:p>
    <w:p w:rsidR="009F6AE0" w:rsidRPr="00D91741" w:rsidRDefault="009F6AE0" w:rsidP="009F6AE0">
      <w:pPr>
        <w:widowControl/>
        <w:autoSpaceDE/>
        <w:autoSpaceDN/>
        <w:adjustRightInd/>
        <w:ind w:firstLine="851"/>
        <w:rPr>
          <w:rFonts w:ascii="Times New Roman" w:hAnsi="Times New Roman" w:cs="Times New Roman"/>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
        <w:gridCol w:w="8930"/>
      </w:tblGrid>
      <w:tr w:rsidR="009F6AE0" w:rsidRPr="00D91741" w:rsidTr="0080327B">
        <w:tc>
          <w:tcPr>
            <w:tcW w:w="284" w:type="dxa"/>
            <w:tcBorders>
              <w:top w:val="nil"/>
              <w:left w:val="nil"/>
              <w:bottom w:val="nil"/>
              <w:right w:val="nil"/>
            </w:tcBorders>
            <w:hideMark/>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b/>
              </w:rPr>
            </w:pPr>
            <w:r w:rsidRPr="00D91741">
              <w:rPr>
                <w:rFonts w:ascii="Times New Roman" w:hAnsi="Times New Roman" w:cs="Times New Roman"/>
                <w:b/>
              </w:rPr>
              <w:t xml:space="preserve">Обеспечить социализацию и высокие образовательные достижения </w:t>
            </w:r>
            <w:r w:rsidRPr="00D91741">
              <w:rPr>
                <w:rFonts w:ascii="Times New Roman" w:hAnsi="Times New Roman" w:cs="Times New Roman"/>
                <w:b/>
              </w:rPr>
              <w:lastRenderedPageBreak/>
              <w:t>каждого школьника с учетом индивидуальных особенностей, развитие навыков в сфере информационных технологий.</w:t>
            </w:r>
          </w:p>
          <w:p w:rsidR="009F6AE0" w:rsidRPr="00D91741" w:rsidRDefault="009F6AE0" w:rsidP="0080327B">
            <w:pPr>
              <w:ind w:left="-108" w:firstLine="567"/>
              <w:rPr>
                <w:rFonts w:ascii="Times New Roman" w:hAnsi="Times New Roman" w:cs="Times New Roman"/>
                <w:b/>
              </w:rPr>
            </w:pPr>
            <w:r w:rsidRPr="00D91741">
              <w:rPr>
                <w:rFonts w:ascii="Times New Roman" w:hAnsi="Times New Roman" w:cs="Times New Roman"/>
                <w:b/>
              </w:rPr>
              <w:t>Задачи:</w:t>
            </w:r>
          </w:p>
        </w:tc>
      </w:tr>
      <w:tr w:rsidR="009F6AE0" w:rsidRPr="00D91741" w:rsidTr="0080327B">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Создать среду, интегрирующую современные   управленческие, технологические и педагогические решения.</w:t>
            </w:r>
          </w:p>
        </w:tc>
      </w:tr>
      <w:tr w:rsidR="009F6AE0" w:rsidRPr="00D91741" w:rsidTr="0080327B">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Обеспечить инклюзивное образование для детей с ограниченными возможностями здоровья.</w:t>
            </w:r>
          </w:p>
        </w:tc>
      </w:tr>
      <w:tr w:rsidR="009F6AE0" w:rsidRPr="00D91741" w:rsidTr="0080327B">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Расширить возможности семей, местного сообщества, бизнеса для участия в образовательном процессе, оценке качества образования и управлении школами.</w:t>
            </w:r>
          </w:p>
        </w:tc>
      </w:tr>
      <w:tr w:rsidR="009F6AE0" w:rsidRPr="00D91741" w:rsidTr="0080327B">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Обеспечить высокий уровень индивидуализации образования и академической мобильности обучающихся за счет развития современных форм обучения, включая профильное обучение, за счет интеграции общего и дополнительного образования.</w:t>
            </w:r>
          </w:p>
        </w:tc>
      </w:tr>
      <w:tr w:rsidR="009F6AE0" w:rsidRPr="00D91741" w:rsidTr="0080327B">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250" w:firstLine="567"/>
              <w:rPr>
                <w:rFonts w:ascii="Times New Roman" w:hAnsi="Times New Roman" w:cs="Times New Roman"/>
              </w:rPr>
            </w:pPr>
            <w:r w:rsidRPr="00D91741">
              <w:rPr>
                <w:rFonts w:ascii="Times New Roman" w:hAnsi="Times New Roman" w:cs="Times New Roman"/>
              </w:rPr>
              <w:t>Придать приоритетное развитие образованию в сфере информационных технологий и математики для достижения лидирующих позиций  в Республике Татарстан.</w:t>
            </w:r>
          </w:p>
        </w:tc>
      </w:tr>
      <w:tr w:rsidR="009F6AE0" w:rsidRPr="00D91741" w:rsidTr="0080327B">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Выявлять и поддерживать талантливых детей и молодежь.</w:t>
            </w:r>
          </w:p>
        </w:tc>
      </w:tr>
      <w:tr w:rsidR="009F6AE0" w:rsidRPr="00D91741" w:rsidTr="0080327B">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Обеспечить приток лучших молодых педагогических кадров и их профессиональное развитие.</w:t>
            </w:r>
          </w:p>
        </w:tc>
      </w:tr>
      <w:tr w:rsidR="009F6AE0" w:rsidRPr="00D91741" w:rsidTr="0080327B">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Сформировать корпус директоров-лидеров, реализующих стратегии развития школ как самообучающихся организаций.</w:t>
            </w:r>
          </w:p>
        </w:tc>
      </w:tr>
      <w:tr w:rsidR="009F6AE0" w:rsidRPr="00D91741" w:rsidTr="0080327B">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Обеспечить организационно-методическое сопровождение развития районной системы детско-юношеских организаций и движений благотворительной, гражданско-патриотической, экологической и иной направленности.</w:t>
            </w:r>
          </w:p>
        </w:tc>
      </w:tr>
      <w:tr w:rsidR="009F6AE0" w:rsidRPr="00D91741" w:rsidTr="0080327B">
        <w:trPr>
          <w:trHeight w:val="225"/>
        </w:trPr>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widowControl/>
              <w:autoSpaceDE/>
              <w:autoSpaceDN/>
              <w:adjustRightInd/>
              <w:ind w:left="-108" w:firstLine="567"/>
              <w:jc w:val="left"/>
              <w:rPr>
                <w:rFonts w:ascii="Times New Roman" w:hAnsi="Times New Roman" w:cs="Times New Roman"/>
              </w:rPr>
            </w:pPr>
            <w:r w:rsidRPr="00D91741">
              <w:rPr>
                <w:rFonts w:ascii="Times New Roman" w:hAnsi="Times New Roman" w:cs="Times New Roman"/>
              </w:rPr>
              <w:t>Обеспечить реализацию государственной национальной политики.</w:t>
            </w:r>
          </w:p>
        </w:tc>
      </w:tr>
      <w:tr w:rsidR="009F6AE0" w:rsidRPr="00D91741" w:rsidTr="0080327B">
        <w:trPr>
          <w:trHeight w:val="229"/>
        </w:trPr>
        <w:tc>
          <w:tcPr>
            <w:tcW w:w="284" w:type="dxa"/>
            <w:tcBorders>
              <w:top w:val="nil"/>
              <w:left w:val="nil"/>
              <w:bottom w:val="nil"/>
              <w:right w:val="nil"/>
            </w:tcBorders>
          </w:tcPr>
          <w:p w:rsidR="009F6AE0" w:rsidRPr="00D91741" w:rsidRDefault="009F6AE0" w:rsidP="0080327B">
            <w:pPr>
              <w:ind w:firstLine="34"/>
              <w:rPr>
                <w:rFonts w:ascii="Times New Roman" w:hAnsi="Times New Roman" w:cs="Times New Roman"/>
              </w:rPr>
            </w:pPr>
          </w:p>
        </w:tc>
        <w:tc>
          <w:tcPr>
            <w:tcW w:w="8930"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Создать олимпиадный центр.</w:t>
            </w:r>
          </w:p>
        </w:tc>
      </w:tr>
    </w:tbl>
    <w:p w:rsidR="009F6AE0" w:rsidRPr="00D91741" w:rsidRDefault="009F6AE0" w:rsidP="009F6AE0">
      <w:pPr>
        <w:widowControl/>
        <w:autoSpaceDE/>
        <w:autoSpaceDN/>
        <w:adjustRightInd/>
        <w:ind w:firstLine="851"/>
        <w:rPr>
          <w:rFonts w:ascii="Times New Roman" w:hAnsi="Times New Roman" w:cs="Times New Roman"/>
          <w:color w:val="FF0000"/>
        </w:rPr>
      </w:pP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b/>
          <w:bCs/>
          <w:color w:val="26282F"/>
        </w:rPr>
        <w:t>Направления действий: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1) программа строительства и реконструкции новых школьных зданий;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2) </w:t>
      </w:r>
      <w:proofErr w:type="spellStart"/>
      <w:r w:rsidRPr="00D91741">
        <w:rPr>
          <w:rFonts w:ascii="Times New Roman" w:hAnsi="Times New Roman" w:cs="Times New Roman"/>
        </w:rPr>
        <w:t>грантовые</w:t>
      </w:r>
      <w:proofErr w:type="spellEnd"/>
      <w:r w:rsidRPr="00D91741">
        <w:rPr>
          <w:rFonts w:ascii="Times New Roman" w:hAnsi="Times New Roman" w:cs="Times New Roman"/>
        </w:rPr>
        <w:t xml:space="preserve"> программы поддержки инноваций;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3) районная  программа достижения лидерства в образовании в сфере математики и информационных технологий;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4) нормативное стимулирование повышения самостоятельности образовательных организаций;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5) нормативное стимулирование расширения участия родителей в образовательном процессе и развитии образования;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6) программа выявления, развития и сопровождения талантливых детей и молодежи;</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7) поддержка культуры двуязычия и поликультурного образования на уровне начального общего, основного общего и среднего общего образования.</w:t>
      </w:r>
    </w:p>
    <w:p w:rsidR="009F6AE0" w:rsidRPr="00D91741" w:rsidRDefault="009F6AE0" w:rsidP="009F6AE0">
      <w:pPr>
        <w:widowControl/>
        <w:autoSpaceDE/>
        <w:autoSpaceDN/>
        <w:adjustRightInd/>
        <w:ind w:firstLine="851"/>
        <w:rPr>
          <w:rFonts w:ascii="Times New Roman" w:hAnsi="Times New Roman" w:cs="Times New Roman"/>
          <w:b/>
          <w:bCs/>
          <w:color w:val="26282F"/>
        </w:rPr>
      </w:pP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b/>
          <w:bCs/>
          <w:color w:val="26282F"/>
        </w:rPr>
        <w:t>Перечень мер:</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1) программа строительства и реконструкции школьных зданий реализуется в разном масштабе при разных ресурсных возможностях. Первая очередь - создание дополнительных мест для обучения в односменном режиме учащихся по программам начального общего образования (1-4 классы). Вторая очередь - создание дополнительных мест для обучения в односменном режиме учащихся по программам среднего общего образования (10-11 классы). Третья очередь - создание дополнительных мест для обучения в односменном режиме учащихся по программам основного общего образования (5-9 классы) и создание в образовательных организациях </w:t>
      </w:r>
      <w:proofErr w:type="spellStart"/>
      <w:r w:rsidRPr="00D91741">
        <w:rPr>
          <w:rFonts w:ascii="Times New Roman" w:hAnsi="Times New Roman" w:cs="Times New Roman"/>
        </w:rPr>
        <w:t>безбарьерной</w:t>
      </w:r>
      <w:proofErr w:type="spellEnd"/>
      <w:r w:rsidRPr="00D91741">
        <w:rPr>
          <w:rFonts w:ascii="Times New Roman" w:hAnsi="Times New Roman" w:cs="Times New Roman"/>
        </w:rPr>
        <w:t xml:space="preserve"> среды для детей с ограниченными возможностями развития;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2) разработка и внедрение уникальной образовательной программы для общего образования по технологии и информационным технологиям: внедрение новых ФГОС (с акцентом на математику и информатику), реализация сетевых проектов школ и дополнительного образования, </w:t>
      </w:r>
      <w:proofErr w:type="spellStart"/>
      <w:r w:rsidRPr="00D91741">
        <w:rPr>
          <w:rFonts w:ascii="Times New Roman" w:hAnsi="Times New Roman" w:cs="Times New Roman"/>
        </w:rPr>
        <w:t>грантовая</w:t>
      </w:r>
      <w:proofErr w:type="spellEnd"/>
      <w:r w:rsidRPr="00D91741">
        <w:rPr>
          <w:rFonts w:ascii="Times New Roman" w:hAnsi="Times New Roman" w:cs="Times New Roman"/>
        </w:rPr>
        <w:t xml:space="preserve"> поддержка массовых конкурсов, соревнований и олимпиад школьников;</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lastRenderedPageBreak/>
        <w:t>3) создание системы конкурсов для общего образования, в которых каждый ребенок может проявить свои способности;</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4) формирование кадрового резерва директорского корпуса и организация стажировок в лучших школах и вузах;</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5) формирование разветвленной сети детско-юношеских организаций и движений;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6) качественная реализация Концепции развития национального образования;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7)  внедрение учебно-методических комплектов по татарскому языку и литературе;</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8) создание системы конкурсов и олимпиад по национальному образованию;</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9) содействие сохранению и развитию татарского языка и культуры в Альметьевском муниципальном районе.</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10) развитие новых форм и механизмов оценки и контроля качества деятельности образовательных учреждений, в том числе с привлечением общественности;</w:t>
      </w:r>
    </w:p>
    <w:p w:rsidR="009F6AE0" w:rsidRPr="00D91741" w:rsidRDefault="009F6AE0" w:rsidP="009F6AE0">
      <w:pPr>
        <w:widowControl/>
        <w:suppressAutoHyphens/>
        <w:autoSpaceDE/>
        <w:autoSpaceDN/>
        <w:adjustRightInd/>
        <w:ind w:firstLine="851"/>
        <w:rPr>
          <w:rFonts w:ascii="Times New Roman" w:hAnsi="Times New Roman" w:cs="Times New Roman"/>
          <w:lang w:eastAsia="ar-SA"/>
        </w:rPr>
      </w:pPr>
      <w:r w:rsidRPr="00D91741">
        <w:rPr>
          <w:rFonts w:ascii="Times New Roman" w:hAnsi="Times New Roman" w:cs="Times New Roman"/>
          <w:lang w:eastAsia="ar-SA"/>
        </w:rPr>
        <w:t xml:space="preserve">11) обеспечение в школах качественной </w:t>
      </w:r>
      <w:proofErr w:type="spellStart"/>
      <w:r w:rsidRPr="00D91741">
        <w:rPr>
          <w:rFonts w:ascii="Times New Roman" w:hAnsi="Times New Roman" w:cs="Times New Roman"/>
          <w:lang w:eastAsia="ar-SA"/>
        </w:rPr>
        <w:t>здоровьесберегающей</w:t>
      </w:r>
      <w:proofErr w:type="spellEnd"/>
      <w:r w:rsidRPr="00D91741">
        <w:rPr>
          <w:rFonts w:ascii="Times New Roman" w:hAnsi="Times New Roman" w:cs="Times New Roman"/>
          <w:lang w:eastAsia="ar-SA"/>
        </w:rPr>
        <w:t xml:space="preserve"> образовательной среды, функционирующей на основе идеологии культуры здорового образа жизни,   введение показателей динамики здоровья детей при оценке результатов деятельности образовательного учреждения;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12) разработка и внедрение критериев оценки качества образования  как результата и процесса образования, включая самооценку участников образовательного процесса, общественную экспертизу качества обучения и воспитания;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13) внедрение системы дистанционного, очно-заочного обучения и консультирования одаренных детей и талантливой молодежи с использованием возможностей ведущих учебных заведений и научных организаций;</w:t>
      </w:r>
    </w:p>
    <w:p w:rsidR="009F6AE0" w:rsidRPr="00D91741" w:rsidRDefault="009F6AE0" w:rsidP="009F6AE0">
      <w:pPr>
        <w:widowControl/>
        <w:autoSpaceDE/>
        <w:autoSpaceDN/>
        <w:adjustRightInd/>
        <w:ind w:firstLine="851"/>
        <w:rPr>
          <w:rFonts w:ascii="Times New Roman" w:hAnsi="Times New Roman" w:cs="Times New Roman"/>
          <w:spacing w:val="-6"/>
        </w:rPr>
      </w:pPr>
      <w:r w:rsidRPr="00D91741">
        <w:rPr>
          <w:rFonts w:ascii="Times New Roman" w:hAnsi="Times New Roman" w:cs="Times New Roman"/>
          <w:spacing w:val="-4"/>
        </w:rPr>
        <w:t>14) внедрение эффективных воспитательных систем в образовательный процесс;</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15) укрепление кадрового потенциала мерами социальной поддержки; </w:t>
      </w:r>
    </w:p>
    <w:p w:rsidR="009F6AE0" w:rsidRPr="00D91741" w:rsidRDefault="009F6AE0" w:rsidP="009F6AE0">
      <w:pPr>
        <w:widowControl/>
        <w:suppressAutoHyphens/>
        <w:autoSpaceDE/>
        <w:autoSpaceDN/>
        <w:adjustRightInd/>
        <w:ind w:firstLine="851"/>
        <w:rPr>
          <w:rFonts w:ascii="Times New Roman" w:hAnsi="Times New Roman" w:cs="Times New Roman"/>
        </w:rPr>
      </w:pPr>
      <w:r w:rsidRPr="00D91741">
        <w:rPr>
          <w:rFonts w:ascii="Times New Roman" w:hAnsi="Times New Roman" w:cs="Times New Roman"/>
        </w:rPr>
        <w:t xml:space="preserve"> </w:t>
      </w:r>
      <w:r w:rsidRPr="00D91741">
        <w:rPr>
          <w:rFonts w:ascii="Times New Roman" w:hAnsi="Times New Roman" w:cs="Times New Roman"/>
          <w:spacing w:val="-4"/>
        </w:rPr>
        <w:t xml:space="preserve">16) </w:t>
      </w:r>
      <w:r w:rsidRPr="00D91741">
        <w:rPr>
          <w:rFonts w:ascii="Times New Roman" w:hAnsi="Times New Roman" w:cs="Times New Roman"/>
        </w:rPr>
        <w:t>внедрение моделей государственно-общественного управления образовательными учреждениями в целях развития институтов общественного участия в образовательной деятельности и повышения открытости и инвестиционной привлекательности сферы образования;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spacing w:val="-4"/>
        </w:rPr>
        <w:t xml:space="preserve">17) </w:t>
      </w:r>
      <w:r w:rsidRPr="00D91741">
        <w:rPr>
          <w:rFonts w:ascii="Times New Roman" w:hAnsi="Times New Roman" w:cs="Times New Roman"/>
        </w:rPr>
        <w:t>внедрение моделей интегрированных образовательных учреждений, реализующих образовательные программы различных уровней образования;</w:t>
      </w:r>
    </w:p>
    <w:p w:rsidR="009F6AE0" w:rsidRPr="00D91741" w:rsidRDefault="009F6AE0" w:rsidP="009F6AE0">
      <w:pPr>
        <w:widowControl/>
        <w:tabs>
          <w:tab w:val="left" w:pos="851"/>
        </w:tabs>
        <w:autoSpaceDE/>
        <w:autoSpaceDN/>
        <w:adjustRightInd/>
        <w:ind w:firstLine="851"/>
        <w:contextualSpacing/>
        <w:rPr>
          <w:rFonts w:ascii="Times New Roman" w:hAnsi="Times New Roman" w:cs="Times New Roman"/>
          <w:lang w:eastAsia="ar-SA"/>
        </w:rPr>
      </w:pPr>
      <w:r w:rsidRPr="00D91741">
        <w:rPr>
          <w:rFonts w:ascii="Times New Roman" w:hAnsi="Times New Roman" w:cs="Times New Roman"/>
          <w:lang w:eastAsia="ar-SA"/>
        </w:rPr>
        <w:t xml:space="preserve"> 18) приведение структуры сети общеобразовательных учреждений в соответствие с задачей экономически целесообразной организации профильного обучения в старшей школе;</w:t>
      </w:r>
    </w:p>
    <w:p w:rsidR="009F6AE0" w:rsidRPr="00D91741" w:rsidRDefault="009F6AE0" w:rsidP="009F6AE0">
      <w:pPr>
        <w:widowControl/>
        <w:tabs>
          <w:tab w:val="left" w:pos="851"/>
        </w:tabs>
        <w:autoSpaceDE/>
        <w:autoSpaceDN/>
        <w:adjustRightInd/>
        <w:ind w:firstLine="851"/>
        <w:contextualSpacing/>
        <w:rPr>
          <w:rFonts w:ascii="Times New Roman" w:hAnsi="Times New Roman" w:cs="Times New Roman"/>
          <w:b/>
          <w:u w:val="single"/>
          <w:lang w:eastAsia="ar-SA"/>
        </w:rPr>
      </w:pPr>
      <w:r w:rsidRPr="00D91741">
        <w:rPr>
          <w:rFonts w:ascii="Times New Roman" w:hAnsi="Times New Roman" w:cs="Times New Roman"/>
          <w:lang w:eastAsia="ar-SA"/>
        </w:rPr>
        <w:t>19)  оптимизация структуры сети образовательных учреждений различного типа для рационального использования ресурсов для достижения новых целей;</w:t>
      </w:r>
    </w:p>
    <w:p w:rsidR="009F6AE0" w:rsidRPr="00D91741" w:rsidRDefault="009F6AE0" w:rsidP="009F6AE0">
      <w:pPr>
        <w:widowControl/>
        <w:autoSpaceDE/>
        <w:autoSpaceDN/>
        <w:adjustRightInd/>
        <w:ind w:firstLine="851"/>
        <w:rPr>
          <w:rFonts w:ascii="Times New Roman" w:hAnsi="Times New Roman" w:cs="Times New Roman"/>
          <w:b/>
          <w:bCs/>
        </w:rPr>
      </w:pPr>
      <w:r w:rsidRPr="00D91741">
        <w:rPr>
          <w:rFonts w:ascii="Times New Roman" w:hAnsi="Times New Roman" w:cs="Times New Roman"/>
          <w:spacing w:val="-4"/>
        </w:rPr>
        <w:t xml:space="preserve"> 20)</w:t>
      </w:r>
      <w:r w:rsidRPr="00D91741">
        <w:rPr>
          <w:rFonts w:ascii="Times New Roman" w:hAnsi="Times New Roman" w:cs="Times New Roman"/>
        </w:rPr>
        <w:t xml:space="preserve"> внедрение механизмов, способствующих развитию экономической самостоятельности образовательных организаций.</w:t>
      </w:r>
    </w:p>
    <w:p w:rsidR="009F6AE0" w:rsidRPr="00D91741" w:rsidRDefault="009F6AE0" w:rsidP="009F6AE0">
      <w:pPr>
        <w:widowControl/>
        <w:autoSpaceDE/>
        <w:autoSpaceDN/>
        <w:adjustRightInd/>
        <w:ind w:firstLine="851"/>
        <w:rPr>
          <w:rFonts w:ascii="Times New Roman" w:hAnsi="Times New Roman" w:cs="Times New Roman"/>
          <w:b/>
          <w:bCs/>
          <w:color w:val="26282F"/>
        </w:rPr>
      </w:pP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b/>
          <w:bCs/>
          <w:color w:val="26282F"/>
        </w:rPr>
        <w:t>Проект "Траектория образовательных достижений".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 Участие в реализации республиканского проекта "Траектория образовательных достижений" (единая электронная персонифицированная система учета результатов образовательных достижений учащихся) для системы общего и дошкольного образования предполагает создание единой системы мониторинга индивидуальных образовательных достижений (на основе электронного портфолио). Это позволит осуществлять исследования образовательных траекторий, учитывать слабо формализуемые достижения (включая участие в социально значимой деятельности), создавать информационную базу для выбора образовательных услуг обучающимися и их семьями.</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   Информация о достижениях, собранная на индивидуальном уровне и аккумулированная на уровне района, позволит осуществлять анализ качества образования применительно к различным возрастным, гендерным, социальным группам учащихся, что существенно расширяет возможности управления качеством образования.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     Возникает возможность мониторинга индивидуальных образовательных траекторий учащихся, что позволит выявлять наиболее одаренных и мотивированных школьников и оказывать им поддержку в реализации образовательного потенциала на разных этапах обучения. </w:t>
      </w:r>
      <w:r w:rsidRPr="00D91741">
        <w:rPr>
          <w:rFonts w:ascii="Times New Roman" w:hAnsi="Times New Roman" w:cs="Times New Roman"/>
        </w:rPr>
        <w:lastRenderedPageBreak/>
        <w:t>Подобная система может аккумулировать информацию собственно об учебных достижениях учащихся, например, данные различных диагностических мероприятий, результаты государственных экзаменов, а также данные о достижениях учащихся в системе дополнительного образования, сведения об участии в олимпиадах и конкурсах, спортивных достижениях.</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bCs/>
          <w:color w:val="26282F"/>
        </w:rPr>
        <w:t xml:space="preserve">  Участие в </w:t>
      </w:r>
      <w:r w:rsidRPr="00D91741">
        <w:rPr>
          <w:rFonts w:ascii="Times New Roman" w:hAnsi="Times New Roman" w:cs="Times New Roman"/>
          <w:bCs/>
        </w:rPr>
        <w:t xml:space="preserve">реализации </w:t>
      </w:r>
      <w:hyperlink r:id="rId13" w:history="1">
        <w:r w:rsidRPr="00D91741">
          <w:rPr>
            <w:rFonts w:ascii="Times New Roman" w:hAnsi="Times New Roman" w:cs="Times New Roman"/>
            <w:bCs/>
          </w:rPr>
          <w:t>Государственной программы</w:t>
        </w:r>
      </w:hyperlink>
      <w:r w:rsidRPr="00D91741">
        <w:rPr>
          <w:rFonts w:ascii="Times New Roman" w:hAnsi="Times New Roman" w:cs="Times New Roman"/>
          <w:b/>
        </w:rPr>
        <w:t xml:space="preserve"> "Стратегическое управление талантами в Республике Татарстан</w:t>
      </w:r>
      <w:r w:rsidRPr="00D91741">
        <w:rPr>
          <w:rFonts w:ascii="Times New Roman" w:hAnsi="Times New Roman" w:cs="Times New Roman"/>
        </w:rPr>
        <w:t xml:space="preserve"> на 2015-2020 годы", утвержденной </w:t>
      </w:r>
      <w:hyperlink r:id="rId14" w:history="1">
        <w:r w:rsidRPr="00D91741">
          <w:rPr>
            <w:rFonts w:ascii="Times New Roman" w:hAnsi="Times New Roman" w:cs="Times New Roman"/>
            <w:bCs/>
          </w:rPr>
          <w:t>постановлением</w:t>
        </w:r>
      </w:hyperlink>
      <w:r w:rsidRPr="00D91741">
        <w:rPr>
          <w:rFonts w:ascii="Times New Roman" w:hAnsi="Times New Roman" w:cs="Times New Roman"/>
        </w:rPr>
        <w:t xml:space="preserve"> Кабинета Министров Республики Татарстан.</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Участие в  Программе позволит:</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1) обеспечить развертывание преемственной системы развития интеллектуально-творческого потенциала детей, молодежи и стратегическое управление талантами в интересах инновационного развития района.</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 2) популяризировать возможности интеллектуально-творческого развития детей и молодежи в районе, выстраивание эффективных коммуникаций с молодежной и родительской аудиториями;</w:t>
      </w:r>
      <w:r w:rsidRPr="00D91741">
        <w:rPr>
          <w:rFonts w:ascii="Times New Roman" w:hAnsi="Times New Roman" w:cs="Times New Roman"/>
        </w:rPr>
        <w:tab/>
      </w:r>
      <w:r w:rsidRPr="00D91741">
        <w:rPr>
          <w:rFonts w:ascii="Times New Roman" w:hAnsi="Times New Roman" w:cs="Times New Roman"/>
        </w:rPr>
        <w:tab/>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3) внедрить лучшие модели развития прорывных компетенций для детей и молодежи, формировать ценностные ориентации (неформальное дуальное/проектное/тренерское обучение, наставничество и др.).</w:t>
      </w:r>
    </w:p>
    <w:p w:rsidR="009F6AE0" w:rsidRPr="00D91741" w:rsidRDefault="009F6AE0" w:rsidP="009F6AE0">
      <w:pPr>
        <w:spacing w:before="108"/>
        <w:ind w:firstLine="851"/>
        <w:outlineLvl w:val="0"/>
        <w:rPr>
          <w:rFonts w:ascii="Times New Roman" w:hAnsi="Times New Roman" w:cs="Times New Roman"/>
          <w:b/>
          <w:bCs/>
          <w:i/>
          <w:color w:val="26282F"/>
        </w:rPr>
      </w:pPr>
      <w:r w:rsidRPr="00D91741">
        <w:rPr>
          <w:rFonts w:ascii="Times New Roman" w:hAnsi="Times New Roman" w:cs="Times New Roman"/>
          <w:b/>
          <w:bCs/>
          <w:i/>
          <w:color w:val="26282F"/>
        </w:rPr>
        <w:t>Среднее профессиональное образование</w:t>
      </w:r>
    </w:p>
    <w:p w:rsidR="009F6AE0" w:rsidRPr="00D91741" w:rsidRDefault="009F6AE0" w:rsidP="009F6AE0">
      <w:pPr>
        <w:widowControl/>
        <w:autoSpaceDE/>
        <w:autoSpaceDN/>
        <w:adjustRightInd/>
        <w:ind w:firstLine="851"/>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
        <w:gridCol w:w="9639"/>
      </w:tblGrid>
      <w:tr w:rsidR="009F6AE0" w:rsidRPr="00D91741" w:rsidTr="009F6AE0">
        <w:tc>
          <w:tcPr>
            <w:tcW w:w="284" w:type="dxa"/>
            <w:tcBorders>
              <w:top w:val="nil"/>
              <w:left w:val="nil"/>
              <w:bottom w:val="nil"/>
              <w:right w:val="nil"/>
            </w:tcBorders>
            <w:hideMark/>
          </w:tcPr>
          <w:p w:rsidR="009F6AE0" w:rsidRPr="00D91741" w:rsidRDefault="009F6AE0" w:rsidP="009F6AE0">
            <w:pPr>
              <w:ind w:firstLine="34"/>
              <w:rPr>
                <w:rFonts w:ascii="Times New Roman" w:hAnsi="Times New Roman" w:cs="Times New Roman"/>
              </w:rPr>
            </w:pPr>
          </w:p>
        </w:tc>
        <w:tc>
          <w:tcPr>
            <w:tcW w:w="9639" w:type="dxa"/>
            <w:tcBorders>
              <w:top w:val="nil"/>
              <w:left w:val="nil"/>
              <w:bottom w:val="nil"/>
              <w:right w:val="nil"/>
            </w:tcBorders>
            <w:hideMark/>
          </w:tcPr>
          <w:p w:rsidR="009F6AE0" w:rsidRPr="00D91741" w:rsidRDefault="009F6AE0" w:rsidP="009F6AE0">
            <w:pPr>
              <w:ind w:left="-108" w:firstLine="459"/>
              <w:rPr>
                <w:rFonts w:ascii="Times New Roman" w:hAnsi="Times New Roman" w:cs="Times New Roman"/>
                <w:b/>
              </w:rPr>
            </w:pPr>
            <w:r w:rsidRPr="00D91741">
              <w:rPr>
                <w:rFonts w:ascii="Times New Roman" w:hAnsi="Times New Roman" w:cs="Times New Roman"/>
                <w:b/>
              </w:rPr>
              <w:t>Масштабы и качество профессионального образования отвечают требованиям инновационной экономики и социальным запросам населения, налажено эффективное системное управление профессиональными образовательными организациями.</w:t>
            </w:r>
          </w:p>
          <w:p w:rsidR="009F6AE0" w:rsidRPr="00D91741" w:rsidRDefault="009F6AE0" w:rsidP="009F6AE0">
            <w:pPr>
              <w:ind w:left="-108" w:firstLine="459"/>
              <w:rPr>
                <w:rFonts w:ascii="Times New Roman" w:hAnsi="Times New Roman" w:cs="Times New Roman"/>
                <w:b/>
              </w:rPr>
            </w:pPr>
            <w:r w:rsidRPr="00D91741">
              <w:rPr>
                <w:rFonts w:ascii="Times New Roman" w:hAnsi="Times New Roman" w:cs="Times New Roman"/>
                <w:b/>
              </w:rPr>
              <w:t>Задачи:</w:t>
            </w:r>
          </w:p>
        </w:tc>
      </w:tr>
      <w:tr w:rsidR="009F6AE0" w:rsidRPr="00D91741" w:rsidTr="009F6AE0">
        <w:tc>
          <w:tcPr>
            <w:tcW w:w="284" w:type="dxa"/>
            <w:tcBorders>
              <w:top w:val="nil"/>
              <w:left w:val="nil"/>
              <w:bottom w:val="nil"/>
              <w:right w:val="nil"/>
            </w:tcBorders>
          </w:tcPr>
          <w:p w:rsidR="009F6AE0" w:rsidRPr="00D91741" w:rsidRDefault="009F6AE0" w:rsidP="009F6AE0">
            <w:pPr>
              <w:ind w:firstLine="34"/>
              <w:rPr>
                <w:rFonts w:ascii="Times New Roman" w:hAnsi="Times New Roman" w:cs="Times New Roman"/>
              </w:rPr>
            </w:pPr>
          </w:p>
        </w:tc>
        <w:tc>
          <w:tcPr>
            <w:tcW w:w="9639" w:type="dxa"/>
            <w:tcBorders>
              <w:top w:val="nil"/>
              <w:left w:val="nil"/>
              <w:bottom w:val="nil"/>
              <w:right w:val="nil"/>
            </w:tcBorders>
            <w:hideMark/>
          </w:tcPr>
          <w:p w:rsidR="009F6AE0" w:rsidRPr="00D91741" w:rsidRDefault="009F6AE0" w:rsidP="009F6AE0">
            <w:pPr>
              <w:ind w:left="-108" w:firstLine="459"/>
              <w:rPr>
                <w:rFonts w:ascii="Times New Roman" w:hAnsi="Times New Roman" w:cs="Times New Roman"/>
              </w:rPr>
            </w:pPr>
            <w:r w:rsidRPr="00D91741">
              <w:rPr>
                <w:rFonts w:ascii="Times New Roman" w:hAnsi="Times New Roman" w:cs="Times New Roman"/>
              </w:rPr>
              <w:t>Повысить гибкость образовательных программ, создать различным категориям населения условия для профессионального обучения в течение всей жизни.</w:t>
            </w:r>
          </w:p>
        </w:tc>
      </w:tr>
      <w:tr w:rsidR="009F6AE0" w:rsidRPr="00D91741" w:rsidTr="009F6AE0">
        <w:tc>
          <w:tcPr>
            <w:tcW w:w="284" w:type="dxa"/>
            <w:tcBorders>
              <w:top w:val="nil"/>
              <w:left w:val="nil"/>
              <w:bottom w:val="nil"/>
              <w:right w:val="nil"/>
            </w:tcBorders>
          </w:tcPr>
          <w:p w:rsidR="009F6AE0" w:rsidRPr="00D91741" w:rsidRDefault="009F6AE0" w:rsidP="009F6AE0">
            <w:pPr>
              <w:ind w:firstLine="34"/>
              <w:rPr>
                <w:rFonts w:ascii="Times New Roman" w:hAnsi="Times New Roman" w:cs="Times New Roman"/>
              </w:rPr>
            </w:pPr>
          </w:p>
        </w:tc>
        <w:tc>
          <w:tcPr>
            <w:tcW w:w="9639" w:type="dxa"/>
            <w:tcBorders>
              <w:top w:val="nil"/>
              <w:left w:val="nil"/>
              <w:bottom w:val="nil"/>
              <w:right w:val="nil"/>
            </w:tcBorders>
            <w:hideMark/>
          </w:tcPr>
          <w:p w:rsidR="009F6AE0" w:rsidRPr="00D91741" w:rsidRDefault="009F6AE0" w:rsidP="009F6AE0">
            <w:pPr>
              <w:ind w:left="-108" w:firstLine="459"/>
              <w:rPr>
                <w:rFonts w:ascii="Times New Roman" w:hAnsi="Times New Roman" w:cs="Times New Roman"/>
              </w:rPr>
            </w:pPr>
            <w:r w:rsidRPr="00D91741">
              <w:rPr>
                <w:rFonts w:ascii="Times New Roman" w:hAnsi="Times New Roman" w:cs="Times New Roman"/>
              </w:rPr>
              <w:t>Расширить сеть профессиональных образовательных организаций.</w:t>
            </w:r>
          </w:p>
        </w:tc>
      </w:tr>
      <w:tr w:rsidR="009F6AE0" w:rsidRPr="00D91741" w:rsidTr="009F6AE0">
        <w:tc>
          <w:tcPr>
            <w:tcW w:w="284" w:type="dxa"/>
            <w:tcBorders>
              <w:top w:val="nil"/>
              <w:left w:val="nil"/>
              <w:bottom w:val="nil"/>
              <w:right w:val="nil"/>
            </w:tcBorders>
          </w:tcPr>
          <w:p w:rsidR="009F6AE0" w:rsidRPr="00D91741" w:rsidRDefault="009F6AE0" w:rsidP="009F6AE0">
            <w:pPr>
              <w:ind w:firstLine="34"/>
              <w:rPr>
                <w:rFonts w:ascii="Times New Roman" w:hAnsi="Times New Roman" w:cs="Times New Roman"/>
              </w:rPr>
            </w:pPr>
          </w:p>
        </w:tc>
        <w:tc>
          <w:tcPr>
            <w:tcW w:w="9639" w:type="dxa"/>
            <w:tcBorders>
              <w:top w:val="nil"/>
              <w:left w:val="nil"/>
              <w:bottom w:val="nil"/>
              <w:right w:val="nil"/>
            </w:tcBorders>
            <w:hideMark/>
          </w:tcPr>
          <w:p w:rsidR="009F6AE0" w:rsidRPr="00D91741" w:rsidRDefault="009F6AE0" w:rsidP="009F6AE0">
            <w:pPr>
              <w:ind w:left="-108" w:firstLine="459"/>
              <w:rPr>
                <w:rFonts w:ascii="Times New Roman" w:hAnsi="Times New Roman" w:cs="Times New Roman"/>
              </w:rPr>
            </w:pPr>
            <w:r w:rsidRPr="00D91741">
              <w:rPr>
                <w:rFonts w:ascii="Times New Roman" w:hAnsi="Times New Roman" w:cs="Times New Roman"/>
              </w:rPr>
              <w:t>Сформировать эффективное партнерство с работодателями, в том числе с инновационными предприятиями.</w:t>
            </w:r>
          </w:p>
        </w:tc>
      </w:tr>
      <w:tr w:rsidR="009F6AE0" w:rsidRPr="00D91741" w:rsidTr="009F6AE0">
        <w:tc>
          <w:tcPr>
            <w:tcW w:w="284" w:type="dxa"/>
            <w:tcBorders>
              <w:top w:val="nil"/>
              <w:left w:val="nil"/>
              <w:bottom w:val="nil"/>
              <w:right w:val="nil"/>
            </w:tcBorders>
          </w:tcPr>
          <w:p w:rsidR="009F6AE0" w:rsidRPr="00D91741" w:rsidRDefault="009F6AE0" w:rsidP="009F6AE0">
            <w:pPr>
              <w:ind w:firstLine="34"/>
              <w:rPr>
                <w:rFonts w:ascii="Times New Roman" w:hAnsi="Times New Roman" w:cs="Times New Roman"/>
              </w:rPr>
            </w:pPr>
          </w:p>
        </w:tc>
        <w:tc>
          <w:tcPr>
            <w:tcW w:w="9639" w:type="dxa"/>
            <w:tcBorders>
              <w:top w:val="nil"/>
              <w:left w:val="nil"/>
              <w:bottom w:val="nil"/>
              <w:right w:val="nil"/>
            </w:tcBorders>
            <w:hideMark/>
          </w:tcPr>
          <w:p w:rsidR="009F6AE0" w:rsidRPr="00D91741" w:rsidRDefault="009F6AE0" w:rsidP="009F6AE0">
            <w:pPr>
              <w:ind w:left="-108" w:firstLine="459"/>
              <w:rPr>
                <w:rFonts w:ascii="Times New Roman" w:hAnsi="Times New Roman" w:cs="Times New Roman"/>
              </w:rPr>
            </w:pPr>
            <w:r w:rsidRPr="00D91741">
              <w:rPr>
                <w:rFonts w:ascii="Times New Roman" w:hAnsi="Times New Roman" w:cs="Times New Roman"/>
              </w:rPr>
              <w:t xml:space="preserve">Сформировать плодотворное сотрудничество с образовательными учреждениями города и района в целях проведения результативной </w:t>
            </w:r>
            <w:proofErr w:type="spellStart"/>
            <w:r w:rsidRPr="00D91741">
              <w:rPr>
                <w:rFonts w:ascii="Times New Roman" w:hAnsi="Times New Roman" w:cs="Times New Roman"/>
              </w:rPr>
              <w:t>профориентационной</w:t>
            </w:r>
            <w:proofErr w:type="spellEnd"/>
            <w:r w:rsidRPr="00D91741">
              <w:rPr>
                <w:rFonts w:ascii="Times New Roman" w:hAnsi="Times New Roman" w:cs="Times New Roman"/>
              </w:rPr>
              <w:t xml:space="preserve"> работы</w:t>
            </w:r>
          </w:p>
        </w:tc>
      </w:tr>
      <w:tr w:rsidR="009F6AE0" w:rsidRPr="00D91741" w:rsidTr="009F6AE0">
        <w:tc>
          <w:tcPr>
            <w:tcW w:w="284" w:type="dxa"/>
            <w:tcBorders>
              <w:top w:val="nil"/>
              <w:left w:val="nil"/>
              <w:bottom w:val="nil"/>
              <w:right w:val="nil"/>
            </w:tcBorders>
          </w:tcPr>
          <w:p w:rsidR="009F6AE0" w:rsidRPr="00D91741" w:rsidRDefault="009F6AE0" w:rsidP="009F6AE0">
            <w:pPr>
              <w:ind w:firstLine="34"/>
              <w:rPr>
                <w:rFonts w:ascii="Times New Roman" w:hAnsi="Times New Roman" w:cs="Times New Roman"/>
              </w:rPr>
            </w:pPr>
          </w:p>
        </w:tc>
        <w:tc>
          <w:tcPr>
            <w:tcW w:w="9639" w:type="dxa"/>
            <w:tcBorders>
              <w:top w:val="nil"/>
              <w:left w:val="nil"/>
              <w:bottom w:val="nil"/>
              <w:right w:val="nil"/>
            </w:tcBorders>
            <w:hideMark/>
          </w:tcPr>
          <w:p w:rsidR="009F6AE0" w:rsidRPr="00D91741" w:rsidRDefault="009F6AE0" w:rsidP="009F6AE0">
            <w:pPr>
              <w:ind w:left="-108" w:firstLine="459"/>
              <w:rPr>
                <w:rFonts w:ascii="Times New Roman" w:hAnsi="Times New Roman" w:cs="Times New Roman"/>
              </w:rPr>
            </w:pPr>
            <w:r w:rsidRPr="00D91741">
              <w:rPr>
                <w:rFonts w:ascii="Times New Roman" w:hAnsi="Times New Roman" w:cs="Times New Roman"/>
              </w:rPr>
              <w:t>Открыть курсы повышения квалификации и переподготовки кадров на базе средних профессиональных учреждений, в целях обеспечения непрерывного образования населения.</w:t>
            </w:r>
          </w:p>
        </w:tc>
      </w:tr>
    </w:tbl>
    <w:p w:rsidR="009F6AE0" w:rsidRPr="00D91741" w:rsidRDefault="009F6AE0" w:rsidP="009F6AE0">
      <w:pPr>
        <w:widowControl/>
        <w:autoSpaceDE/>
        <w:autoSpaceDN/>
        <w:adjustRightInd/>
        <w:ind w:firstLine="851"/>
        <w:rPr>
          <w:rFonts w:ascii="Times New Roman" w:hAnsi="Times New Roman" w:cs="Times New Roman"/>
        </w:rPr>
      </w:pP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b/>
          <w:bCs/>
          <w:color w:val="26282F"/>
        </w:rPr>
        <w:t>Направления действий: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Действия по развитию системы СПО нацелены на включение максимального числа экономически активного населения в программы переподготовки и повышения квалификации, а также развитие образовательной инфраструктуры:</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1) реализация системы дуального обучения для предприятий высокотехнологичных секторов экономики;</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2)  расширение  сети профессиональных образовательных организаций;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3)  участие в региональных конкурсах </w:t>
      </w:r>
      <w:proofErr w:type="spellStart"/>
      <w:r w:rsidRPr="00D91741">
        <w:rPr>
          <w:rFonts w:ascii="Times New Roman" w:hAnsi="Times New Roman" w:cs="Times New Roman"/>
        </w:rPr>
        <w:t>WorldSkills</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Russia</w:t>
      </w:r>
      <w:proofErr w:type="spellEnd"/>
      <w:r w:rsidRPr="00D91741">
        <w:rPr>
          <w:rFonts w:ascii="Times New Roman" w:hAnsi="Times New Roman" w:cs="Times New Roman"/>
        </w:rPr>
        <w:t>;</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4)  формирование нового имиджа СПО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5) совершенствование системы развития карьеры, создание базы индивидуальных образовательных траекторий выпускников организаций СПО;</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6) формирование системы непрерывного образования в Альметьевском муниципальном районе;</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7) повышение качества образовательного процесса, создание рейтинга средних профессиональных учреждений.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8) совместные с региональными структурами  мероприятия по развитию вузовской инфраструктуры.</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lastRenderedPageBreak/>
        <w:t>9) организация тесного взаимодействия вузов и предприятий района в части подготовки прикладных выпускных, дипломных работ</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10) организация тесного взаимодействия ГКУ «Центр занятости населения города </w:t>
      </w:r>
      <w:proofErr w:type="spellStart"/>
      <w:r w:rsidRPr="00D91741">
        <w:rPr>
          <w:rFonts w:ascii="Times New Roman" w:hAnsi="Times New Roman" w:cs="Times New Roman"/>
        </w:rPr>
        <w:t>Альметьвска</w:t>
      </w:r>
      <w:proofErr w:type="spellEnd"/>
      <w:r w:rsidRPr="00D91741">
        <w:rPr>
          <w:rFonts w:ascii="Times New Roman" w:hAnsi="Times New Roman" w:cs="Times New Roman"/>
        </w:rPr>
        <w:t>» с средними профессиональными  учреждениями города по вопросам подготовки востребованных кадров</w:t>
      </w:r>
    </w:p>
    <w:p w:rsidR="009F6AE0" w:rsidRPr="00D91741" w:rsidRDefault="009F6AE0" w:rsidP="009F6AE0">
      <w:pPr>
        <w:widowControl/>
        <w:ind w:right="33" w:firstLine="851"/>
        <w:rPr>
          <w:rFonts w:ascii="Times New Roman" w:hAnsi="Times New Roman" w:cs="Times New Roman"/>
        </w:rPr>
      </w:pPr>
      <w:r w:rsidRPr="00D91741">
        <w:rPr>
          <w:rFonts w:ascii="Times New Roman" w:hAnsi="Times New Roman" w:cs="Times New Roman"/>
        </w:rPr>
        <w:t>11) привлечение для преподавания ведущих ученых и практиков</w:t>
      </w:r>
    </w:p>
    <w:p w:rsidR="009F6AE0" w:rsidRPr="00D91741" w:rsidRDefault="009F6AE0" w:rsidP="009F6AE0">
      <w:pPr>
        <w:widowControl/>
        <w:ind w:right="33" w:firstLine="851"/>
        <w:rPr>
          <w:rFonts w:ascii="Times New Roman" w:hAnsi="Times New Roman" w:cs="Times New Roman"/>
        </w:rPr>
      </w:pPr>
    </w:p>
    <w:p w:rsidR="009F6AE0" w:rsidRPr="00D91741" w:rsidRDefault="009F6AE0" w:rsidP="009F6AE0">
      <w:pPr>
        <w:widowControl/>
        <w:ind w:right="33" w:firstLine="851"/>
        <w:rPr>
          <w:rFonts w:ascii="Times New Roman" w:hAnsi="Times New Roman" w:cs="Times New Roman"/>
          <w:b/>
          <w:bCs/>
          <w:color w:val="26282F"/>
        </w:rPr>
      </w:pPr>
      <w:r w:rsidRPr="00D91741">
        <w:rPr>
          <w:rFonts w:ascii="Times New Roman" w:hAnsi="Times New Roman" w:cs="Times New Roman"/>
          <w:b/>
          <w:bCs/>
          <w:color w:val="26282F"/>
        </w:rPr>
        <w:t>Высшее образование</w:t>
      </w:r>
    </w:p>
    <w:p w:rsidR="009F6AE0" w:rsidRPr="00D91741" w:rsidRDefault="009F6AE0" w:rsidP="009F6AE0">
      <w:pPr>
        <w:widowControl/>
        <w:autoSpaceDE/>
        <w:autoSpaceDN/>
        <w:adjustRightInd/>
        <w:ind w:firstLine="851"/>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
        <w:gridCol w:w="9781"/>
      </w:tblGrid>
      <w:tr w:rsidR="009F6AE0" w:rsidRPr="00D91741" w:rsidTr="0080327B">
        <w:tc>
          <w:tcPr>
            <w:tcW w:w="284" w:type="dxa"/>
            <w:tcBorders>
              <w:top w:val="nil"/>
              <w:left w:val="nil"/>
              <w:bottom w:val="nil"/>
              <w:right w:val="nil"/>
            </w:tcBorders>
            <w:hideMark/>
          </w:tcPr>
          <w:p w:rsidR="009F6AE0" w:rsidRPr="00D91741" w:rsidRDefault="009F6AE0" w:rsidP="0080327B">
            <w:pPr>
              <w:ind w:firstLine="851"/>
              <w:rPr>
                <w:rFonts w:ascii="Times New Roman" w:hAnsi="Times New Roman" w:cs="Times New Roman"/>
              </w:rPr>
            </w:pPr>
          </w:p>
        </w:tc>
        <w:tc>
          <w:tcPr>
            <w:tcW w:w="9781"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b/>
                <w:color w:val="000000"/>
              </w:rPr>
            </w:pPr>
            <w:r w:rsidRPr="00D91741">
              <w:rPr>
                <w:rFonts w:ascii="Times New Roman" w:hAnsi="Times New Roman" w:cs="Times New Roman"/>
                <w:b/>
                <w:color w:val="000000"/>
              </w:rPr>
              <w:t xml:space="preserve">Город Альметьевск – конкурентоспособный центр высшего образования и науки </w:t>
            </w:r>
            <w:proofErr w:type="spellStart"/>
            <w:r w:rsidRPr="00D91741">
              <w:rPr>
                <w:rFonts w:ascii="Times New Roman" w:hAnsi="Times New Roman" w:cs="Times New Roman"/>
                <w:b/>
                <w:color w:val="000000"/>
              </w:rPr>
              <w:t>Альметьевской</w:t>
            </w:r>
            <w:proofErr w:type="spellEnd"/>
            <w:r w:rsidRPr="00D91741">
              <w:rPr>
                <w:rFonts w:ascii="Times New Roman" w:hAnsi="Times New Roman" w:cs="Times New Roman"/>
                <w:b/>
                <w:color w:val="000000"/>
              </w:rPr>
              <w:t xml:space="preserve"> агломерации, город-лидер, привлекающий таланты. </w:t>
            </w:r>
          </w:p>
          <w:p w:rsidR="009F6AE0" w:rsidRPr="00D91741" w:rsidRDefault="009F6AE0" w:rsidP="0080327B">
            <w:pPr>
              <w:ind w:left="-108" w:firstLine="567"/>
              <w:rPr>
                <w:rFonts w:ascii="Times New Roman" w:hAnsi="Times New Roman" w:cs="Times New Roman"/>
                <w:b/>
                <w:color w:val="000000"/>
              </w:rPr>
            </w:pPr>
            <w:r w:rsidRPr="00D91741">
              <w:rPr>
                <w:rFonts w:ascii="Times New Roman" w:hAnsi="Times New Roman" w:cs="Times New Roman"/>
                <w:b/>
              </w:rPr>
              <w:t>Задачи:</w:t>
            </w:r>
          </w:p>
        </w:tc>
      </w:tr>
      <w:tr w:rsidR="009F6AE0" w:rsidRPr="00D91741" w:rsidTr="0080327B">
        <w:tc>
          <w:tcPr>
            <w:tcW w:w="284" w:type="dxa"/>
            <w:tcBorders>
              <w:top w:val="nil"/>
              <w:left w:val="nil"/>
              <w:bottom w:val="nil"/>
              <w:right w:val="nil"/>
            </w:tcBorders>
          </w:tcPr>
          <w:p w:rsidR="009F6AE0" w:rsidRPr="00D91741" w:rsidRDefault="009F6AE0" w:rsidP="0080327B">
            <w:pPr>
              <w:ind w:firstLine="851"/>
              <w:rPr>
                <w:rFonts w:ascii="Times New Roman" w:hAnsi="Times New Roman" w:cs="Times New Roman"/>
              </w:rPr>
            </w:pPr>
          </w:p>
        </w:tc>
        <w:tc>
          <w:tcPr>
            <w:tcW w:w="9781"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color w:val="000000"/>
              </w:rPr>
            </w:pPr>
            <w:r w:rsidRPr="00D91741">
              <w:rPr>
                <w:rFonts w:ascii="Times New Roman" w:hAnsi="Times New Roman" w:cs="Times New Roman"/>
                <w:color w:val="000000"/>
              </w:rPr>
              <w:t>Достичь глобально конкурентоспособного качества образования в имеющихся институтах.</w:t>
            </w:r>
          </w:p>
        </w:tc>
      </w:tr>
      <w:tr w:rsidR="009F6AE0" w:rsidRPr="00D91741" w:rsidTr="0080327B">
        <w:tc>
          <w:tcPr>
            <w:tcW w:w="284" w:type="dxa"/>
            <w:tcBorders>
              <w:top w:val="nil"/>
              <w:left w:val="nil"/>
              <w:bottom w:val="nil"/>
              <w:right w:val="nil"/>
            </w:tcBorders>
          </w:tcPr>
          <w:p w:rsidR="009F6AE0" w:rsidRPr="00D91741" w:rsidRDefault="009F6AE0" w:rsidP="0080327B">
            <w:pPr>
              <w:ind w:firstLine="851"/>
              <w:rPr>
                <w:rFonts w:ascii="Times New Roman" w:hAnsi="Times New Roman" w:cs="Times New Roman"/>
              </w:rPr>
            </w:pPr>
          </w:p>
        </w:tc>
        <w:tc>
          <w:tcPr>
            <w:tcW w:w="9781"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Обеспечить удовлетворительное качество массового высшего образования.</w:t>
            </w:r>
          </w:p>
        </w:tc>
      </w:tr>
      <w:tr w:rsidR="009F6AE0" w:rsidRPr="00D91741" w:rsidTr="0080327B">
        <w:tc>
          <w:tcPr>
            <w:tcW w:w="284" w:type="dxa"/>
            <w:tcBorders>
              <w:top w:val="nil"/>
              <w:left w:val="nil"/>
              <w:bottom w:val="nil"/>
              <w:right w:val="nil"/>
            </w:tcBorders>
          </w:tcPr>
          <w:p w:rsidR="009F6AE0" w:rsidRPr="00D91741" w:rsidRDefault="009F6AE0" w:rsidP="0080327B">
            <w:pPr>
              <w:ind w:firstLine="851"/>
              <w:rPr>
                <w:rFonts w:ascii="Times New Roman" w:hAnsi="Times New Roman" w:cs="Times New Roman"/>
              </w:rPr>
            </w:pPr>
          </w:p>
        </w:tc>
        <w:tc>
          <w:tcPr>
            <w:tcW w:w="9781"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 xml:space="preserve">Развить партнерство с ведущими вузами </w:t>
            </w:r>
            <w:r w:rsidRPr="00D91741">
              <w:rPr>
                <w:rFonts w:ascii="Times New Roman" w:hAnsi="Times New Roman" w:cs="Times New Roman"/>
                <w:color w:val="000000"/>
              </w:rPr>
              <w:t>Республики Татарстан, Российской Федерации и и</w:t>
            </w:r>
            <w:r w:rsidRPr="00D91741">
              <w:rPr>
                <w:rFonts w:ascii="Times New Roman" w:hAnsi="Times New Roman" w:cs="Times New Roman"/>
              </w:rPr>
              <w:t>ностранными университетами.</w:t>
            </w:r>
          </w:p>
        </w:tc>
      </w:tr>
      <w:tr w:rsidR="009F6AE0" w:rsidRPr="00D91741" w:rsidTr="0080327B">
        <w:tc>
          <w:tcPr>
            <w:tcW w:w="284" w:type="dxa"/>
            <w:tcBorders>
              <w:top w:val="nil"/>
              <w:left w:val="nil"/>
              <w:bottom w:val="nil"/>
              <w:right w:val="nil"/>
            </w:tcBorders>
          </w:tcPr>
          <w:p w:rsidR="009F6AE0" w:rsidRPr="00D91741" w:rsidRDefault="009F6AE0" w:rsidP="0080327B">
            <w:pPr>
              <w:ind w:firstLine="851"/>
              <w:rPr>
                <w:rFonts w:ascii="Times New Roman" w:hAnsi="Times New Roman" w:cs="Times New Roman"/>
                <w:color w:val="000000"/>
              </w:rPr>
            </w:pPr>
          </w:p>
        </w:tc>
        <w:tc>
          <w:tcPr>
            <w:tcW w:w="9781"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color w:val="000000"/>
              </w:rPr>
            </w:pPr>
            <w:r w:rsidRPr="00D91741">
              <w:rPr>
                <w:rFonts w:ascii="Times New Roman" w:hAnsi="Times New Roman" w:cs="Times New Roman"/>
                <w:color w:val="000000"/>
              </w:rPr>
              <w:t>Развить партнерство с инновационными секторами экономики юго-востока Татарстана.</w:t>
            </w:r>
          </w:p>
        </w:tc>
      </w:tr>
      <w:tr w:rsidR="009F6AE0" w:rsidRPr="00D91741" w:rsidTr="0080327B">
        <w:tc>
          <w:tcPr>
            <w:tcW w:w="284" w:type="dxa"/>
            <w:tcBorders>
              <w:top w:val="nil"/>
              <w:left w:val="nil"/>
              <w:bottom w:val="nil"/>
              <w:right w:val="nil"/>
            </w:tcBorders>
          </w:tcPr>
          <w:p w:rsidR="009F6AE0" w:rsidRPr="00D91741" w:rsidRDefault="009F6AE0" w:rsidP="0080327B">
            <w:pPr>
              <w:ind w:firstLine="851"/>
              <w:rPr>
                <w:rFonts w:ascii="Times New Roman" w:hAnsi="Times New Roman" w:cs="Times New Roman"/>
              </w:rPr>
            </w:pPr>
          </w:p>
        </w:tc>
        <w:tc>
          <w:tcPr>
            <w:tcW w:w="9781"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Повысить качество филиальной сети вузов через создание на ее базе системы непрерывного образования (в том числе для населения, активно включенного в трудовую деятельность).</w:t>
            </w:r>
          </w:p>
        </w:tc>
      </w:tr>
      <w:tr w:rsidR="009F6AE0" w:rsidRPr="00D91741" w:rsidTr="0080327B">
        <w:tc>
          <w:tcPr>
            <w:tcW w:w="284" w:type="dxa"/>
            <w:tcBorders>
              <w:top w:val="nil"/>
              <w:left w:val="nil"/>
              <w:bottom w:val="nil"/>
              <w:right w:val="nil"/>
            </w:tcBorders>
          </w:tcPr>
          <w:p w:rsidR="009F6AE0" w:rsidRPr="00D91741" w:rsidRDefault="009F6AE0" w:rsidP="0080327B">
            <w:pPr>
              <w:ind w:firstLine="851"/>
              <w:rPr>
                <w:rFonts w:ascii="Times New Roman" w:hAnsi="Times New Roman" w:cs="Times New Roman"/>
              </w:rPr>
            </w:pPr>
          </w:p>
        </w:tc>
        <w:tc>
          <w:tcPr>
            <w:tcW w:w="9781" w:type="dxa"/>
            <w:tcBorders>
              <w:top w:val="nil"/>
              <w:left w:val="nil"/>
              <w:bottom w:val="nil"/>
              <w:right w:val="nil"/>
            </w:tcBorders>
            <w:hideMark/>
          </w:tcPr>
          <w:p w:rsidR="009F6AE0" w:rsidRPr="00D91741" w:rsidRDefault="009F6AE0" w:rsidP="0080327B">
            <w:pPr>
              <w:ind w:left="-108" w:firstLine="567"/>
              <w:rPr>
                <w:rFonts w:ascii="Times New Roman" w:hAnsi="Times New Roman" w:cs="Times New Roman"/>
              </w:rPr>
            </w:pPr>
            <w:r w:rsidRPr="00D91741">
              <w:rPr>
                <w:rFonts w:ascii="Times New Roman" w:hAnsi="Times New Roman" w:cs="Times New Roman"/>
              </w:rPr>
              <w:t>Развить механизмы координации и взаимодействия системы высшего образования с работодателями региона, особенно с инновационными компаниями.</w:t>
            </w:r>
          </w:p>
        </w:tc>
      </w:tr>
    </w:tbl>
    <w:p w:rsidR="009F6AE0" w:rsidRPr="00D91741" w:rsidRDefault="009F6AE0" w:rsidP="009F6AE0">
      <w:pPr>
        <w:widowControl/>
        <w:autoSpaceDE/>
        <w:autoSpaceDN/>
        <w:adjustRightInd/>
        <w:ind w:firstLine="851"/>
        <w:rPr>
          <w:rFonts w:ascii="Times New Roman" w:hAnsi="Times New Roman" w:cs="Times New Roman"/>
        </w:rPr>
      </w:pP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b/>
          <w:bCs/>
          <w:color w:val="26282F"/>
        </w:rPr>
        <w:t>Направления действий: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1)  </w:t>
      </w:r>
      <w:proofErr w:type="spellStart"/>
      <w:r w:rsidRPr="00D91741">
        <w:rPr>
          <w:rFonts w:ascii="Times New Roman" w:hAnsi="Times New Roman" w:cs="Times New Roman"/>
        </w:rPr>
        <w:t>грантовые</w:t>
      </w:r>
      <w:proofErr w:type="spellEnd"/>
      <w:r w:rsidRPr="00D91741">
        <w:rPr>
          <w:rFonts w:ascii="Times New Roman" w:hAnsi="Times New Roman" w:cs="Times New Roman"/>
        </w:rPr>
        <w:t xml:space="preserve"> программы для вузовских инноваций;</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2) привлечение инновационных компаний к обсуждению и совершенствованию учебных планов и программ; расширение практики стажировок студентов и выпускников в компаниях инновационного сектора;</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3) реализация организациями высшего образования и инновационными компаниями совместных проектов НИР/НИОКР;</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4) совместные с региональными структурами  мероприятия по развитию вузовской инфраструктуры.</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5) организация тесного взаимодействия вузов и предприятий района по научному сопровождению производственных процессов и в части подготовки прикладных выпускных, дипломных и диссертационных работ</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6) организация тесного взаимодействия ГКУ «Центр занятости населения города Альметьевска» с </w:t>
      </w:r>
      <w:proofErr w:type="spellStart"/>
      <w:r w:rsidRPr="00D91741">
        <w:rPr>
          <w:rFonts w:ascii="Times New Roman" w:hAnsi="Times New Roman" w:cs="Times New Roman"/>
        </w:rPr>
        <w:t>СУЗами</w:t>
      </w:r>
      <w:proofErr w:type="spellEnd"/>
      <w:r w:rsidRPr="00D91741">
        <w:rPr>
          <w:rFonts w:ascii="Times New Roman" w:hAnsi="Times New Roman" w:cs="Times New Roman"/>
        </w:rPr>
        <w:t xml:space="preserve"> города по вопросам подготовки востребованных кадров</w:t>
      </w:r>
    </w:p>
    <w:p w:rsidR="009F6AE0" w:rsidRPr="00D91741" w:rsidRDefault="009F6AE0" w:rsidP="009F6AE0">
      <w:pPr>
        <w:widowControl/>
        <w:ind w:right="33" w:firstLine="851"/>
        <w:rPr>
          <w:rFonts w:ascii="Times New Roman" w:hAnsi="Times New Roman" w:cs="Times New Roman"/>
        </w:rPr>
      </w:pPr>
      <w:r w:rsidRPr="00D91741">
        <w:rPr>
          <w:rFonts w:ascii="Times New Roman" w:hAnsi="Times New Roman" w:cs="Times New Roman"/>
        </w:rPr>
        <w:t>7) повышение качества образовательного процесса, создание рейтинга ВУЗов района по основным показателям качества образования</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 8) привлечение для преподавания ведущих ученых и практиков</w:t>
      </w:r>
    </w:p>
    <w:p w:rsidR="009F6AE0" w:rsidRPr="00D91741" w:rsidRDefault="009F6AE0" w:rsidP="009F6AE0">
      <w:pPr>
        <w:widowControl/>
        <w:autoSpaceDE/>
        <w:autoSpaceDN/>
        <w:adjustRightInd/>
        <w:ind w:firstLine="851"/>
        <w:rPr>
          <w:rFonts w:ascii="Times New Roman" w:hAnsi="Times New Roman" w:cs="Times New Roman"/>
        </w:rPr>
      </w:pP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Таблица 6. Целевые показатели в сфере образования.</w:t>
      </w:r>
    </w:p>
    <w:tbl>
      <w:tblPr>
        <w:tblW w:w="9435" w:type="dxa"/>
        <w:tblLayout w:type="fixed"/>
        <w:tblCellMar>
          <w:left w:w="40" w:type="dxa"/>
          <w:right w:w="40" w:type="dxa"/>
        </w:tblCellMar>
        <w:tblLook w:val="0000" w:firstRow="0" w:lastRow="0" w:firstColumn="0" w:lastColumn="0" w:noHBand="0" w:noVBand="0"/>
      </w:tblPr>
      <w:tblGrid>
        <w:gridCol w:w="709"/>
        <w:gridCol w:w="4576"/>
        <w:gridCol w:w="1276"/>
        <w:gridCol w:w="992"/>
        <w:gridCol w:w="851"/>
        <w:gridCol w:w="1031"/>
      </w:tblGrid>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317" w:lineRule="exact"/>
              <w:ind w:firstLine="34"/>
              <w:jc w:val="left"/>
              <w:rPr>
                <w:rFonts w:ascii="Times New Roman" w:hAnsi="Times New Roman" w:cs="Times New Roman"/>
                <w:b/>
                <w:bCs/>
              </w:rPr>
            </w:pPr>
            <w:r w:rsidRPr="00D91741">
              <w:rPr>
                <w:rFonts w:ascii="Times New Roman" w:hAnsi="Times New Roman" w:cs="Times New Roman"/>
                <w:b/>
                <w:bCs/>
              </w:rPr>
              <w:t>№ п/п</w:t>
            </w: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b/>
                <w:bCs/>
              </w:rPr>
            </w:pPr>
            <w:r w:rsidRPr="00D91741">
              <w:rPr>
                <w:rFonts w:ascii="Times New Roman" w:hAnsi="Times New Roman" w:cs="Times New Roman"/>
                <w:b/>
                <w:bCs/>
              </w:rPr>
              <w:t>Наименование показателя</w:t>
            </w:r>
          </w:p>
          <w:p w:rsidR="009F6AE0" w:rsidRPr="00D91741" w:rsidRDefault="009F6AE0" w:rsidP="0080327B">
            <w:pPr>
              <w:widowControl/>
              <w:ind w:firstLine="0"/>
              <w:jc w:val="center"/>
              <w:rPr>
                <w:rFonts w:ascii="Times New Roman" w:hAnsi="Times New Roman" w:cs="Times New Roman"/>
                <w:b/>
                <w:bCs/>
                <w:color w:val="FF0000"/>
              </w:rPr>
            </w:pP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322" w:lineRule="exact"/>
              <w:ind w:firstLine="0"/>
              <w:jc w:val="center"/>
              <w:rPr>
                <w:rFonts w:ascii="Times New Roman" w:hAnsi="Times New Roman" w:cs="Times New Roman"/>
                <w:b/>
                <w:bCs/>
              </w:rPr>
            </w:pPr>
            <w:r w:rsidRPr="00D91741">
              <w:rPr>
                <w:rFonts w:ascii="Times New Roman" w:hAnsi="Times New Roman" w:cs="Times New Roman"/>
                <w:b/>
                <w:bCs/>
              </w:rPr>
              <w:t>2016</w:t>
            </w:r>
          </w:p>
          <w:p w:rsidR="009F6AE0" w:rsidRPr="00D91741" w:rsidRDefault="009F6AE0" w:rsidP="0080327B">
            <w:pPr>
              <w:widowControl/>
              <w:spacing w:line="322" w:lineRule="exact"/>
              <w:ind w:firstLine="0"/>
              <w:jc w:val="center"/>
              <w:rPr>
                <w:rFonts w:ascii="Times New Roman" w:hAnsi="Times New Roman" w:cs="Times New Roman"/>
                <w:b/>
                <w:bCs/>
              </w:rPr>
            </w:pPr>
            <w:r w:rsidRPr="00D91741">
              <w:rPr>
                <w:rFonts w:ascii="Times New Roman" w:hAnsi="Times New Roman" w:cs="Times New Roman"/>
                <w:b/>
                <w:bCs/>
              </w:rPr>
              <w:t>год</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322" w:lineRule="exact"/>
              <w:ind w:firstLine="0"/>
              <w:jc w:val="center"/>
              <w:rPr>
                <w:rFonts w:ascii="Times New Roman" w:hAnsi="Times New Roman" w:cs="Times New Roman"/>
                <w:b/>
                <w:bCs/>
              </w:rPr>
            </w:pPr>
            <w:r w:rsidRPr="00D91741">
              <w:rPr>
                <w:rFonts w:ascii="Times New Roman" w:hAnsi="Times New Roman" w:cs="Times New Roman"/>
                <w:b/>
                <w:bCs/>
              </w:rPr>
              <w:t>2021  год</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326" w:lineRule="exact"/>
              <w:ind w:firstLine="0"/>
              <w:jc w:val="center"/>
              <w:rPr>
                <w:rFonts w:ascii="Times New Roman" w:hAnsi="Times New Roman" w:cs="Times New Roman"/>
                <w:b/>
                <w:bCs/>
              </w:rPr>
            </w:pPr>
            <w:r w:rsidRPr="00D91741">
              <w:rPr>
                <w:rFonts w:ascii="Times New Roman" w:hAnsi="Times New Roman" w:cs="Times New Roman"/>
                <w:b/>
                <w:bCs/>
              </w:rPr>
              <w:t>2024  год</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326" w:lineRule="exact"/>
              <w:ind w:firstLine="0"/>
              <w:jc w:val="center"/>
              <w:rPr>
                <w:rFonts w:ascii="Times New Roman" w:hAnsi="Times New Roman" w:cs="Times New Roman"/>
                <w:b/>
                <w:bCs/>
              </w:rPr>
            </w:pPr>
            <w:r w:rsidRPr="00D91741">
              <w:rPr>
                <w:rFonts w:ascii="Times New Roman" w:hAnsi="Times New Roman" w:cs="Times New Roman"/>
                <w:b/>
                <w:bCs/>
              </w:rPr>
              <w:t>2030</w:t>
            </w:r>
          </w:p>
          <w:p w:rsidR="009F6AE0" w:rsidRPr="00D91741" w:rsidRDefault="009F6AE0" w:rsidP="0080327B">
            <w:pPr>
              <w:widowControl/>
              <w:spacing w:line="326" w:lineRule="exact"/>
              <w:ind w:firstLine="0"/>
              <w:jc w:val="center"/>
              <w:rPr>
                <w:rFonts w:ascii="Times New Roman" w:hAnsi="Times New Roman" w:cs="Times New Roman"/>
                <w:b/>
                <w:bCs/>
              </w:rPr>
            </w:pPr>
            <w:r w:rsidRPr="00D91741">
              <w:rPr>
                <w:rFonts w:ascii="Times New Roman" w:hAnsi="Times New Roman" w:cs="Times New Roman"/>
                <w:b/>
                <w:bCs/>
              </w:rPr>
              <w:t>год</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left"/>
              <w:rPr>
                <w:rFonts w:ascii="Times New Roman" w:hAnsi="Times New Roman" w:cs="Times New Roman"/>
              </w:rPr>
            </w:pPr>
            <w:r w:rsidRPr="00D91741">
              <w:rPr>
                <w:rFonts w:ascii="Times New Roman" w:hAnsi="Times New Roman" w:cs="Times New Roman"/>
              </w:rPr>
              <w:t>1</w:t>
            </w: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2</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 xml:space="preserve">4 </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5</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6</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lef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Доступность дошкольного обра</w:t>
            </w:r>
            <w:r w:rsidRPr="00D91741">
              <w:rPr>
                <w:rFonts w:ascii="Times New Roman" w:hAnsi="Times New Roman" w:cs="Times New Roman"/>
              </w:rPr>
              <w:softHyphen/>
              <w:t>зования для детей в возрасте от трех до семи лет,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lef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Фактическая средняя наполняемость групп детьми в ОУ (ДОУ) по отношению к действующим нормам наполняемости групп для детей дошкольного возраста</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119</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119</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115</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110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lef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 xml:space="preserve"> Охват дошкольным образованием,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76,1</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77</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79</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80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lef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Удовлетворенность населения услугами дошкольного образования,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80</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85</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87</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90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lef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 xml:space="preserve"> Охват национальным образованием и воспитанием,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23,3</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24</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25</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26</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lef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vAlign w:val="bottom"/>
          </w:tcPr>
          <w:p w:rsidR="009F6AE0" w:rsidRPr="00D91741" w:rsidRDefault="009F6AE0" w:rsidP="0080327B">
            <w:pPr>
              <w:widowControl/>
              <w:autoSpaceDE/>
              <w:autoSpaceDN/>
              <w:adjustRightInd/>
              <w:snapToGrid w:val="0"/>
              <w:spacing w:after="200" w:line="276" w:lineRule="auto"/>
              <w:ind w:firstLine="0"/>
              <w:jc w:val="left"/>
              <w:rPr>
                <w:rFonts w:ascii="Times New Roman" w:hAnsi="Times New Roman" w:cs="Times New Roman"/>
                <w:lang w:eastAsia="en-US"/>
              </w:rPr>
            </w:pPr>
            <w:r w:rsidRPr="00D91741">
              <w:rPr>
                <w:rFonts w:ascii="Times New Roman" w:hAnsi="Times New Roman" w:cs="Times New Roman"/>
                <w:lang w:eastAsia="en-US"/>
              </w:rPr>
              <w:t>Доля выпускников, успешно сдавших единый государственный экзамен по русскому языку, от числа выпускников, участвующих в ЕГЭ,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left"/>
              <w:rPr>
                <w:rFonts w:ascii="Times New Roman" w:hAnsi="Times New Roman" w:cs="Times New Roman"/>
                <w:b/>
                <w:bCs/>
              </w:rPr>
            </w:pPr>
          </w:p>
        </w:tc>
        <w:tc>
          <w:tcPr>
            <w:tcW w:w="4576" w:type="dxa"/>
            <w:tcBorders>
              <w:top w:val="single" w:sz="6" w:space="0" w:color="auto"/>
              <w:left w:val="single" w:sz="6" w:space="0" w:color="auto"/>
              <w:bottom w:val="single" w:sz="6" w:space="0" w:color="auto"/>
              <w:right w:val="single" w:sz="6" w:space="0" w:color="auto"/>
            </w:tcBorders>
            <w:vAlign w:val="bottom"/>
          </w:tcPr>
          <w:p w:rsidR="009F6AE0" w:rsidRPr="00D91741" w:rsidRDefault="009F6AE0" w:rsidP="0080327B">
            <w:pPr>
              <w:widowControl/>
              <w:autoSpaceDE/>
              <w:autoSpaceDN/>
              <w:adjustRightInd/>
              <w:snapToGrid w:val="0"/>
              <w:spacing w:after="200" w:line="276" w:lineRule="auto"/>
              <w:ind w:firstLine="0"/>
              <w:jc w:val="left"/>
              <w:rPr>
                <w:rFonts w:ascii="Times New Roman" w:hAnsi="Times New Roman" w:cs="Times New Roman"/>
                <w:lang w:eastAsia="en-US"/>
              </w:rPr>
            </w:pPr>
            <w:r w:rsidRPr="00D91741">
              <w:rPr>
                <w:rFonts w:ascii="Times New Roman" w:hAnsi="Times New Roman" w:cs="Times New Roman"/>
                <w:lang w:eastAsia="en-US"/>
              </w:rPr>
              <w:t>Доля выпускников, успешно сдавших единый государственный экзамен по математике, от числа выпускников, участвующих в ЕГЭ</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righ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left"/>
              <w:rPr>
                <w:rFonts w:ascii="Times New Roman" w:hAnsi="Times New Roman" w:cs="Times New Roman"/>
              </w:rPr>
            </w:pPr>
            <w:r w:rsidRPr="00D91741">
              <w:rPr>
                <w:rFonts w:ascii="Times New Roman" w:hAnsi="Times New Roman" w:cs="Times New Roman"/>
              </w:rPr>
              <w:t>Доля детей, охваченных детскими общественными организациями,%</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75</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77</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78</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79</w:t>
            </w:r>
          </w:p>
        </w:tc>
      </w:tr>
      <w:tr w:rsidR="009F6AE0" w:rsidRPr="00D91741" w:rsidTr="0080327B">
        <w:trPr>
          <w:trHeight w:val="845"/>
        </w:trPr>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righ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autoSpaceDE/>
              <w:autoSpaceDN/>
              <w:adjustRightInd/>
              <w:snapToGrid w:val="0"/>
              <w:spacing w:line="276" w:lineRule="auto"/>
              <w:ind w:firstLine="0"/>
              <w:rPr>
                <w:rFonts w:ascii="Times New Roman" w:hAnsi="Times New Roman" w:cs="Times New Roman"/>
                <w:lang w:eastAsia="en-US"/>
              </w:rPr>
            </w:pPr>
            <w:r w:rsidRPr="00D91741">
              <w:rPr>
                <w:rFonts w:ascii="Times New Roman" w:hAnsi="Times New Roman" w:cs="Times New Roman"/>
                <w:lang w:eastAsia="en-US"/>
              </w:rPr>
              <w:t xml:space="preserve"> Доля учащихся, охваченных дополнительным образованием (от общего числа детей в возрасте 7–18 лет),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88</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92</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94</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96</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righ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left"/>
              <w:rPr>
                <w:rFonts w:ascii="Times New Roman" w:hAnsi="Times New Roman" w:cs="Times New Roman"/>
              </w:rPr>
            </w:pPr>
            <w:r w:rsidRPr="00D91741">
              <w:rPr>
                <w:rFonts w:ascii="Times New Roman" w:hAnsi="Times New Roman" w:cs="Times New Roman"/>
              </w:rPr>
              <w:t xml:space="preserve">Доля детей и подростков, занимающихся в кружках  технического творчества,  %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103</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105</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107</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110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righ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278" w:lineRule="exact"/>
              <w:ind w:firstLine="0"/>
              <w:rPr>
                <w:rFonts w:ascii="Times New Roman" w:hAnsi="Times New Roman" w:cs="Times New Roman"/>
              </w:rPr>
            </w:pPr>
            <w:r w:rsidRPr="00D91741">
              <w:rPr>
                <w:rFonts w:ascii="Times New Roman" w:hAnsi="Times New Roman" w:cs="Times New Roman"/>
              </w:rPr>
              <w:t>Доля детей и подростков, занимающихся в кружках  и секциях спортивной направленности,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123</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125</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126</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127</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righ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274" w:lineRule="exact"/>
              <w:ind w:firstLine="0"/>
              <w:rPr>
                <w:rFonts w:ascii="Times New Roman" w:hAnsi="Times New Roman" w:cs="Times New Roman"/>
              </w:rPr>
            </w:pPr>
            <w:r w:rsidRPr="00D91741">
              <w:rPr>
                <w:rFonts w:ascii="Times New Roman" w:hAnsi="Times New Roman" w:cs="Times New Roman"/>
              </w:rPr>
              <w:t>Доля работников образования (учителей, воспитателей, работ</w:t>
            </w:r>
            <w:r w:rsidRPr="00D91741">
              <w:rPr>
                <w:rFonts w:ascii="Times New Roman" w:hAnsi="Times New Roman" w:cs="Times New Roman"/>
              </w:rPr>
              <w:softHyphen/>
              <w:t>ников ДОО), прошедших повы</w:t>
            </w:r>
            <w:r w:rsidRPr="00D91741">
              <w:rPr>
                <w:rFonts w:ascii="Times New Roman" w:hAnsi="Times New Roman" w:cs="Times New Roman"/>
              </w:rPr>
              <w:softHyphen/>
              <w:t>шение квалификации и (или) профессиональную подготовку, в общей численности работ</w:t>
            </w:r>
            <w:r w:rsidRPr="00D91741">
              <w:rPr>
                <w:rFonts w:ascii="Times New Roman" w:hAnsi="Times New Roman" w:cs="Times New Roman"/>
              </w:rPr>
              <w:softHyphen/>
              <w:t>ников образования (учителей, воспитателей, работников ДОО).процентов</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100</w:t>
            </w:r>
          </w:p>
        </w:tc>
      </w:tr>
      <w:tr w:rsidR="009F6AE0" w:rsidRPr="00D91741" w:rsidTr="0080327B">
        <w:trPr>
          <w:trHeight w:val="1159"/>
        </w:trPr>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righ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274" w:lineRule="exact"/>
              <w:ind w:left="10" w:hanging="10"/>
              <w:rPr>
                <w:rFonts w:ascii="Times New Roman" w:hAnsi="Times New Roman" w:cs="Times New Roman"/>
              </w:rPr>
            </w:pPr>
            <w:r w:rsidRPr="00D91741">
              <w:rPr>
                <w:rFonts w:ascii="Times New Roman" w:hAnsi="Times New Roman" w:cs="Times New Roman"/>
              </w:rPr>
              <w:t>Доля обучающихся в государ</w:t>
            </w:r>
            <w:r w:rsidRPr="00D91741">
              <w:rPr>
                <w:rFonts w:ascii="Times New Roman" w:hAnsi="Times New Roman" w:cs="Times New Roman"/>
              </w:rPr>
              <w:softHyphen/>
              <w:t>ственных (муниципальных) общеобразовательных учреж</w:t>
            </w:r>
            <w:r w:rsidRPr="00D91741">
              <w:rPr>
                <w:rFonts w:ascii="Times New Roman" w:hAnsi="Times New Roman" w:cs="Times New Roman"/>
              </w:rPr>
              <w:softHyphen/>
              <w:t>дениях, занимающихся во вторую (третью) смену,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6</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5,7</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5</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4,5</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lef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274" w:lineRule="exact"/>
              <w:ind w:firstLine="5"/>
              <w:rPr>
                <w:rFonts w:ascii="Times New Roman" w:hAnsi="Times New Roman" w:cs="Times New Roman"/>
              </w:rPr>
            </w:pPr>
            <w:r w:rsidRPr="00D91741">
              <w:rPr>
                <w:rFonts w:ascii="Times New Roman" w:hAnsi="Times New Roman" w:cs="Times New Roman"/>
              </w:rPr>
              <w:t>Доля государственных (муни</w:t>
            </w:r>
            <w:r w:rsidRPr="00D91741">
              <w:rPr>
                <w:rFonts w:ascii="Times New Roman" w:hAnsi="Times New Roman" w:cs="Times New Roman"/>
              </w:rPr>
              <w:softHyphen/>
              <w:t>ципальных) образовательных учреждений, реализующих программы общего образо</w:t>
            </w:r>
            <w:r w:rsidRPr="00D91741">
              <w:rPr>
                <w:rFonts w:ascii="Times New Roman" w:hAnsi="Times New Roman" w:cs="Times New Roman"/>
              </w:rPr>
              <w:softHyphen/>
              <w:t>вания, здания которых нахо</w:t>
            </w:r>
            <w:r w:rsidRPr="00D91741">
              <w:rPr>
                <w:rFonts w:ascii="Times New Roman" w:hAnsi="Times New Roman" w:cs="Times New Roman"/>
              </w:rPr>
              <w:softHyphen/>
              <w:t>дятся в аварийном состоянии или требуют капитального ремонта, в общей численности государственных (муници</w:t>
            </w:r>
            <w:r w:rsidRPr="00D91741">
              <w:rPr>
                <w:rFonts w:ascii="Times New Roman" w:hAnsi="Times New Roman" w:cs="Times New Roman"/>
              </w:rPr>
              <w:softHyphen/>
              <w:t xml:space="preserve">пальных) образовательных учреждений, </w:t>
            </w:r>
            <w:proofErr w:type="spellStart"/>
            <w:r w:rsidRPr="00D91741">
              <w:rPr>
                <w:rFonts w:ascii="Times New Roman" w:hAnsi="Times New Roman" w:cs="Times New Roman"/>
              </w:rPr>
              <w:t>реализуюших</w:t>
            </w:r>
            <w:proofErr w:type="spellEnd"/>
            <w:r w:rsidRPr="00D91741">
              <w:rPr>
                <w:rFonts w:ascii="Times New Roman" w:hAnsi="Times New Roman" w:cs="Times New Roman"/>
              </w:rPr>
              <w:t xml:space="preserve"> программы общего образо</w:t>
            </w:r>
            <w:r w:rsidRPr="00D91741">
              <w:rPr>
                <w:rFonts w:ascii="Times New Roman" w:hAnsi="Times New Roman" w:cs="Times New Roman"/>
              </w:rPr>
              <w:softHyphen/>
              <w:t>вания, процентов</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31</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17,9</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15</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13</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lef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274" w:lineRule="exact"/>
              <w:ind w:firstLine="0"/>
              <w:rPr>
                <w:rFonts w:ascii="Times New Roman" w:hAnsi="Times New Roman" w:cs="Times New Roman"/>
              </w:rPr>
            </w:pPr>
            <w:r w:rsidRPr="00D91741">
              <w:rPr>
                <w:rFonts w:ascii="Times New Roman" w:hAnsi="Times New Roman" w:cs="Times New Roman"/>
              </w:rPr>
              <w:t xml:space="preserve"> Доля детских дошкольных учреждений,  здания которых нахо</w:t>
            </w:r>
            <w:r w:rsidRPr="00D91741">
              <w:rPr>
                <w:rFonts w:ascii="Times New Roman" w:hAnsi="Times New Roman" w:cs="Times New Roman"/>
              </w:rPr>
              <w:softHyphen/>
              <w:t xml:space="preserve">дятся в аварийном состоянии или требуют капитального ремонта, в общей численности  ДОУ, </w:t>
            </w:r>
            <w:r w:rsidRPr="00D91741">
              <w:rPr>
                <w:rFonts w:ascii="Times New Roman" w:hAnsi="Times New Roman" w:cs="Times New Roman"/>
              </w:rPr>
              <w:lastRenderedPageBreak/>
              <w:t>процентов</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lastRenderedPageBreak/>
              <w:t>40</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34</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32</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jc w:val="center"/>
              <w:rPr>
                <w:rFonts w:ascii="Times New Roman" w:hAnsi="Times New Roman" w:cs="Times New Roman"/>
              </w:rPr>
            </w:pPr>
            <w:r w:rsidRPr="00D91741">
              <w:rPr>
                <w:rFonts w:ascii="Times New Roman" w:hAnsi="Times New Roman" w:cs="Times New Roman"/>
              </w:rPr>
              <w:t>30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righ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firstLine="0"/>
              <w:rPr>
                <w:rFonts w:ascii="Times New Roman" w:hAnsi="Times New Roman" w:cs="Times New Roman"/>
              </w:rPr>
            </w:pPr>
            <w:r w:rsidRPr="00D91741">
              <w:rPr>
                <w:rFonts w:ascii="Times New Roman" w:hAnsi="Times New Roman" w:cs="Times New Roman"/>
              </w:rPr>
              <w:t>Доля образовательных учреждений  (ОУ), участвующих в сетевом взаимодействии от общего числа ОУ,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250" w:firstLine="0"/>
              <w:jc w:val="left"/>
              <w:rPr>
                <w:rFonts w:ascii="Times New Roman" w:hAnsi="Times New Roman" w:cs="Times New Roman"/>
              </w:rPr>
            </w:pPr>
            <w:r w:rsidRPr="00D91741">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346" w:firstLine="0"/>
              <w:jc w:val="left"/>
              <w:rPr>
                <w:rFonts w:ascii="Times New Roman" w:hAnsi="Times New Roman" w:cs="Times New Roman"/>
              </w:rPr>
            </w:pPr>
            <w:r w:rsidRPr="00D91741">
              <w:rPr>
                <w:rFonts w:ascii="Times New Roman" w:hAnsi="Times New Roman" w:cs="Times New Roman"/>
              </w:rPr>
              <w:t>15</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346" w:firstLine="0"/>
              <w:jc w:val="left"/>
              <w:rPr>
                <w:rFonts w:ascii="Times New Roman" w:hAnsi="Times New Roman" w:cs="Times New Roman"/>
              </w:rPr>
            </w:pPr>
            <w:r w:rsidRPr="00D91741">
              <w:rPr>
                <w:rFonts w:ascii="Times New Roman" w:hAnsi="Times New Roman" w:cs="Times New Roman"/>
              </w:rPr>
              <w:t>20</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312" w:firstLine="0"/>
              <w:jc w:val="left"/>
              <w:rPr>
                <w:rFonts w:ascii="Times New Roman" w:hAnsi="Times New Roman" w:cs="Times New Roman"/>
              </w:rPr>
            </w:pPr>
            <w:r w:rsidRPr="00D91741">
              <w:rPr>
                <w:rFonts w:ascii="Times New Roman" w:hAnsi="Times New Roman" w:cs="Times New Roman"/>
              </w:rPr>
              <w:t>30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righ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274" w:lineRule="exact"/>
              <w:ind w:left="5" w:hanging="5"/>
              <w:rPr>
                <w:rFonts w:ascii="Times New Roman" w:hAnsi="Times New Roman" w:cs="Times New Roman"/>
              </w:rPr>
            </w:pPr>
            <w:r w:rsidRPr="00D91741">
              <w:rPr>
                <w:rFonts w:ascii="Times New Roman" w:hAnsi="Times New Roman" w:cs="Times New Roman"/>
              </w:rPr>
              <w:t>Доля обучающихся, относящихся к первой и второй группам здоровья, %</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202" w:firstLine="0"/>
              <w:jc w:val="left"/>
              <w:rPr>
                <w:rFonts w:ascii="Times New Roman" w:hAnsi="Times New Roman" w:cs="Times New Roman"/>
              </w:rPr>
            </w:pPr>
            <w:r w:rsidRPr="00D91741">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288" w:firstLine="0"/>
              <w:jc w:val="left"/>
              <w:rPr>
                <w:rFonts w:ascii="Times New Roman" w:hAnsi="Times New Roman" w:cs="Times New Roman"/>
              </w:rPr>
            </w:pPr>
            <w:r w:rsidRPr="00D91741">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288" w:firstLine="0"/>
              <w:jc w:val="left"/>
              <w:rPr>
                <w:rFonts w:ascii="Times New Roman" w:hAnsi="Times New Roman" w:cs="Times New Roman"/>
              </w:rPr>
            </w:pPr>
            <w:r w:rsidRPr="00D91741">
              <w:rPr>
                <w:rFonts w:ascii="Times New Roman" w:hAnsi="Times New Roman" w:cs="Times New Roman"/>
              </w:rPr>
              <w:t>100</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259" w:firstLine="0"/>
              <w:jc w:val="left"/>
              <w:rPr>
                <w:rFonts w:ascii="Times New Roman" w:hAnsi="Times New Roman" w:cs="Times New Roman"/>
              </w:rPr>
            </w:pPr>
            <w:r w:rsidRPr="00D91741">
              <w:rPr>
                <w:rFonts w:ascii="Times New Roman" w:hAnsi="Times New Roman" w:cs="Times New Roman"/>
              </w:rPr>
              <w:t>100</w:t>
            </w:r>
          </w:p>
        </w:tc>
      </w:tr>
      <w:tr w:rsidR="009F6AE0" w:rsidRPr="00D91741" w:rsidTr="0080327B">
        <w:tc>
          <w:tcPr>
            <w:tcW w:w="709" w:type="dxa"/>
            <w:tcBorders>
              <w:top w:val="single" w:sz="6" w:space="0" w:color="auto"/>
              <w:left w:val="single" w:sz="6" w:space="0" w:color="auto"/>
              <w:bottom w:val="single" w:sz="6" w:space="0" w:color="auto"/>
              <w:right w:val="single" w:sz="6" w:space="0" w:color="auto"/>
            </w:tcBorders>
          </w:tcPr>
          <w:p w:rsidR="009F6AE0" w:rsidRPr="00D91741" w:rsidRDefault="009F6AE0" w:rsidP="009F6AE0">
            <w:pPr>
              <w:widowControl/>
              <w:numPr>
                <w:ilvl w:val="0"/>
                <w:numId w:val="20"/>
              </w:numPr>
              <w:autoSpaceDE/>
              <w:autoSpaceDN/>
              <w:adjustRightInd/>
              <w:spacing w:after="200" w:line="276" w:lineRule="auto"/>
              <w:jc w:val="right"/>
              <w:rPr>
                <w:rFonts w:ascii="Times New Roman" w:hAnsi="Times New Roman" w:cs="Times New Roman"/>
              </w:rPr>
            </w:pPr>
          </w:p>
        </w:tc>
        <w:tc>
          <w:tcPr>
            <w:tcW w:w="45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spacing w:line="274" w:lineRule="exact"/>
              <w:ind w:left="5" w:hanging="5"/>
              <w:rPr>
                <w:rFonts w:ascii="Times New Roman" w:hAnsi="Times New Roman" w:cs="Times New Roman"/>
              </w:rPr>
            </w:pPr>
            <w:r w:rsidRPr="00D91741">
              <w:rPr>
                <w:rFonts w:ascii="Times New Roman" w:hAnsi="Times New Roman" w:cs="Times New Roman"/>
              </w:rPr>
              <w:t xml:space="preserve"> Количество  победителей и призёров  олимпиад Всероссийского и республиканского уровня, чел.</w:t>
            </w:r>
          </w:p>
        </w:tc>
        <w:tc>
          <w:tcPr>
            <w:tcW w:w="1276"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202" w:firstLine="0"/>
              <w:jc w:val="left"/>
              <w:rPr>
                <w:rFonts w:ascii="Times New Roman" w:hAnsi="Times New Roman" w:cs="Times New Roman"/>
              </w:rPr>
            </w:pPr>
            <w:r w:rsidRPr="00D91741">
              <w:rPr>
                <w:rFonts w:ascii="Times New Roman" w:hAnsi="Times New Roman" w:cs="Times New Roman"/>
              </w:rPr>
              <w:t>48</w:t>
            </w:r>
          </w:p>
        </w:tc>
        <w:tc>
          <w:tcPr>
            <w:tcW w:w="992"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288" w:firstLine="0"/>
              <w:jc w:val="left"/>
              <w:rPr>
                <w:rFonts w:ascii="Times New Roman" w:hAnsi="Times New Roman" w:cs="Times New Roman"/>
              </w:rPr>
            </w:pPr>
            <w:r w:rsidRPr="00D91741">
              <w:rPr>
                <w:rFonts w:ascii="Times New Roman" w:hAnsi="Times New Roman" w:cs="Times New Roman"/>
              </w:rPr>
              <w:t>54</w:t>
            </w:r>
          </w:p>
        </w:tc>
        <w:tc>
          <w:tcPr>
            <w:tcW w:w="85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288" w:firstLine="0"/>
              <w:jc w:val="left"/>
              <w:rPr>
                <w:rFonts w:ascii="Times New Roman" w:hAnsi="Times New Roman" w:cs="Times New Roman"/>
              </w:rPr>
            </w:pPr>
            <w:r w:rsidRPr="00D91741">
              <w:rPr>
                <w:rFonts w:ascii="Times New Roman" w:hAnsi="Times New Roman" w:cs="Times New Roman"/>
              </w:rPr>
              <w:t>60</w:t>
            </w:r>
          </w:p>
        </w:tc>
        <w:tc>
          <w:tcPr>
            <w:tcW w:w="1031" w:type="dxa"/>
            <w:tcBorders>
              <w:top w:val="single" w:sz="6" w:space="0" w:color="auto"/>
              <w:left w:val="single" w:sz="6" w:space="0" w:color="auto"/>
              <w:bottom w:val="single" w:sz="6" w:space="0" w:color="auto"/>
              <w:right w:val="single" w:sz="6" w:space="0" w:color="auto"/>
            </w:tcBorders>
          </w:tcPr>
          <w:p w:rsidR="009F6AE0" w:rsidRPr="00D91741" w:rsidRDefault="009F6AE0" w:rsidP="0080327B">
            <w:pPr>
              <w:widowControl/>
              <w:ind w:left="259" w:firstLine="0"/>
              <w:jc w:val="left"/>
              <w:rPr>
                <w:rFonts w:ascii="Times New Roman" w:hAnsi="Times New Roman" w:cs="Times New Roman"/>
              </w:rPr>
            </w:pPr>
            <w:r w:rsidRPr="00D91741">
              <w:rPr>
                <w:rFonts w:ascii="Times New Roman" w:hAnsi="Times New Roman" w:cs="Times New Roman"/>
              </w:rPr>
              <w:t>66</w:t>
            </w:r>
          </w:p>
        </w:tc>
      </w:tr>
    </w:tbl>
    <w:p w:rsidR="009F6AE0" w:rsidRPr="00D91741" w:rsidRDefault="009F6AE0" w:rsidP="009F6AE0">
      <w:pPr>
        <w:widowControl/>
        <w:autoSpaceDE/>
        <w:autoSpaceDN/>
        <w:adjustRightInd/>
        <w:ind w:firstLine="851"/>
        <w:rPr>
          <w:rFonts w:ascii="Times New Roman" w:hAnsi="Times New Roman" w:cs="Times New Roman"/>
        </w:rPr>
      </w:pPr>
    </w:p>
    <w:p w:rsidR="009F6AE0" w:rsidRPr="00D91741" w:rsidRDefault="009F6AE0" w:rsidP="009F6AE0">
      <w:pPr>
        <w:spacing w:before="108"/>
        <w:ind w:left="567" w:firstLine="0"/>
        <w:jc w:val="left"/>
        <w:outlineLvl w:val="0"/>
        <w:rPr>
          <w:rFonts w:ascii="Times New Roman" w:hAnsi="Times New Roman" w:cs="Times New Roman"/>
          <w:bCs/>
        </w:rPr>
      </w:pPr>
      <w:r w:rsidRPr="00D91741">
        <w:rPr>
          <w:rFonts w:ascii="Times New Roman" w:hAnsi="Times New Roman" w:cs="Times New Roman"/>
          <w:bCs/>
        </w:rPr>
        <w:t>Таблица 7. Задачи и инструменты развития системы профессиональной подготовки кадров в Альметьевском муниципальном районе</w:t>
      </w:r>
    </w:p>
    <w:p w:rsidR="009F6AE0" w:rsidRPr="00D91741" w:rsidRDefault="009F6AE0" w:rsidP="009F6AE0">
      <w:pPr>
        <w:spacing w:before="108"/>
        <w:ind w:left="567" w:firstLine="0"/>
        <w:jc w:val="left"/>
        <w:outlineLvl w:val="0"/>
        <w:rPr>
          <w:rFonts w:ascii="Times New Roman" w:hAnsi="Times New Roman" w:cs="Times New Roman"/>
          <w:bC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86"/>
        <w:gridCol w:w="6370"/>
      </w:tblGrid>
      <w:tr w:rsidR="009F6AE0" w:rsidRPr="00D91741" w:rsidTr="0080327B">
        <w:tc>
          <w:tcPr>
            <w:tcW w:w="2986" w:type="dxa"/>
            <w:tcBorders>
              <w:top w:val="single" w:sz="4" w:space="0" w:color="auto"/>
              <w:bottom w:val="single" w:sz="4" w:space="0" w:color="auto"/>
              <w:right w:val="single" w:sz="4" w:space="0" w:color="auto"/>
            </w:tcBorders>
            <w:hideMark/>
          </w:tcPr>
          <w:p w:rsidR="009F6AE0" w:rsidRPr="00D91741" w:rsidRDefault="009F6AE0" w:rsidP="0080327B">
            <w:pPr>
              <w:ind w:firstLine="34"/>
              <w:jc w:val="center"/>
              <w:rPr>
                <w:rFonts w:ascii="Times New Roman" w:hAnsi="Times New Roman" w:cs="Times New Roman"/>
              </w:rPr>
            </w:pPr>
            <w:r w:rsidRPr="00D91741">
              <w:rPr>
                <w:rFonts w:ascii="Times New Roman" w:hAnsi="Times New Roman" w:cs="Times New Roman"/>
              </w:rPr>
              <w:t>Задачи развития</w:t>
            </w:r>
          </w:p>
        </w:tc>
        <w:tc>
          <w:tcPr>
            <w:tcW w:w="6370" w:type="dxa"/>
            <w:tcBorders>
              <w:top w:val="single" w:sz="4" w:space="0" w:color="auto"/>
              <w:left w:val="single" w:sz="4" w:space="0" w:color="auto"/>
              <w:bottom w:val="single" w:sz="4" w:space="0" w:color="auto"/>
            </w:tcBorders>
            <w:hideMark/>
          </w:tcPr>
          <w:p w:rsidR="009F6AE0" w:rsidRPr="00D91741" w:rsidRDefault="009F6AE0" w:rsidP="0080327B">
            <w:pPr>
              <w:ind w:firstLine="851"/>
              <w:jc w:val="center"/>
              <w:rPr>
                <w:rFonts w:ascii="Times New Roman" w:hAnsi="Times New Roman" w:cs="Times New Roman"/>
              </w:rPr>
            </w:pPr>
            <w:r w:rsidRPr="00D91741">
              <w:rPr>
                <w:rFonts w:ascii="Times New Roman" w:hAnsi="Times New Roman" w:cs="Times New Roman"/>
              </w:rPr>
              <w:t>Инструменты развития</w:t>
            </w:r>
          </w:p>
        </w:tc>
      </w:tr>
      <w:tr w:rsidR="009F6AE0" w:rsidRPr="00D91741" w:rsidTr="0080327B">
        <w:tc>
          <w:tcPr>
            <w:tcW w:w="2986" w:type="dxa"/>
            <w:vMerge w:val="restart"/>
            <w:tcBorders>
              <w:top w:val="single" w:sz="4" w:space="0" w:color="auto"/>
              <w:bottom w:val="single" w:sz="4" w:space="0" w:color="auto"/>
              <w:right w:val="single" w:sz="4" w:space="0" w:color="auto"/>
            </w:tcBorders>
            <w:hideMark/>
          </w:tcPr>
          <w:p w:rsidR="009F6AE0" w:rsidRPr="00D91741" w:rsidRDefault="009F6AE0" w:rsidP="0080327B">
            <w:pPr>
              <w:ind w:firstLine="34"/>
              <w:jc w:val="left"/>
              <w:rPr>
                <w:rFonts w:ascii="Times New Roman" w:hAnsi="Times New Roman" w:cs="Times New Roman"/>
              </w:rPr>
            </w:pPr>
            <w:r w:rsidRPr="00D91741">
              <w:rPr>
                <w:rFonts w:ascii="Times New Roman" w:hAnsi="Times New Roman" w:cs="Times New Roman"/>
              </w:rPr>
              <w:t>Сохранение национальной и зональной идентичности системы пространственного планирования</w:t>
            </w:r>
          </w:p>
        </w:tc>
        <w:tc>
          <w:tcPr>
            <w:tcW w:w="6370" w:type="dxa"/>
            <w:tcBorders>
              <w:top w:val="single" w:sz="4" w:space="0" w:color="auto"/>
              <w:left w:val="single" w:sz="4" w:space="0" w:color="auto"/>
              <w:bottom w:val="single" w:sz="4" w:space="0" w:color="auto"/>
            </w:tcBorders>
            <w:hideMark/>
          </w:tcPr>
          <w:p w:rsidR="009F6AE0" w:rsidRPr="00D91741" w:rsidRDefault="009F6AE0" w:rsidP="0080327B">
            <w:pPr>
              <w:ind w:firstLine="0"/>
              <w:jc w:val="left"/>
              <w:rPr>
                <w:rFonts w:ascii="Times New Roman" w:hAnsi="Times New Roman" w:cs="Times New Roman"/>
              </w:rPr>
            </w:pPr>
            <w:r w:rsidRPr="00D91741">
              <w:rPr>
                <w:rFonts w:ascii="Times New Roman" w:hAnsi="Times New Roman" w:cs="Times New Roman"/>
              </w:rPr>
              <w:t xml:space="preserve">Разработка самостоятельного сценария развития системы профессиональной подготовки градостроительных кадров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района </w:t>
            </w:r>
          </w:p>
        </w:tc>
      </w:tr>
      <w:tr w:rsidR="009F6AE0" w:rsidRPr="00D91741" w:rsidTr="0080327B">
        <w:tc>
          <w:tcPr>
            <w:tcW w:w="2986" w:type="dxa"/>
            <w:vMerge/>
            <w:tcBorders>
              <w:top w:val="single" w:sz="4" w:space="0" w:color="auto"/>
              <w:bottom w:val="single" w:sz="4" w:space="0" w:color="auto"/>
              <w:right w:val="single" w:sz="4" w:space="0" w:color="auto"/>
            </w:tcBorders>
            <w:vAlign w:val="center"/>
            <w:hideMark/>
          </w:tcPr>
          <w:p w:rsidR="009F6AE0" w:rsidRPr="00D91741" w:rsidRDefault="009F6AE0" w:rsidP="0080327B">
            <w:pPr>
              <w:widowControl/>
              <w:autoSpaceDE/>
              <w:autoSpaceDN/>
              <w:adjustRightInd/>
              <w:ind w:firstLine="34"/>
              <w:jc w:val="left"/>
              <w:rPr>
                <w:rFonts w:ascii="Times New Roman" w:hAnsi="Times New Roman" w:cs="Times New Roman"/>
              </w:rPr>
            </w:pPr>
          </w:p>
        </w:tc>
        <w:tc>
          <w:tcPr>
            <w:tcW w:w="6370" w:type="dxa"/>
            <w:tcBorders>
              <w:top w:val="single" w:sz="4" w:space="0" w:color="auto"/>
              <w:left w:val="single" w:sz="4" w:space="0" w:color="auto"/>
              <w:bottom w:val="single" w:sz="4" w:space="0" w:color="auto"/>
            </w:tcBorders>
            <w:hideMark/>
          </w:tcPr>
          <w:p w:rsidR="009F6AE0" w:rsidRPr="00D91741" w:rsidRDefault="009F6AE0" w:rsidP="0080327B">
            <w:pPr>
              <w:ind w:firstLine="0"/>
              <w:jc w:val="left"/>
              <w:rPr>
                <w:rFonts w:ascii="Times New Roman" w:hAnsi="Times New Roman" w:cs="Times New Roman"/>
              </w:rPr>
            </w:pPr>
            <w:r w:rsidRPr="00D91741">
              <w:rPr>
                <w:rFonts w:ascii="Times New Roman" w:hAnsi="Times New Roman" w:cs="Times New Roman"/>
              </w:rPr>
              <w:t xml:space="preserve">Консолидированное совместное развитие системы высших, средних и постдипломных образовательных организаций в системе профессиональной подготовки градостроительных кадров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района</w:t>
            </w:r>
          </w:p>
        </w:tc>
      </w:tr>
      <w:tr w:rsidR="009F6AE0" w:rsidRPr="00D91741" w:rsidTr="0080327B">
        <w:tc>
          <w:tcPr>
            <w:tcW w:w="2986" w:type="dxa"/>
            <w:tcBorders>
              <w:top w:val="single" w:sz="4" w:space="0" w:color="auto"/>
              <w:bottom w:val="single" w:sz="4" w:space="0" w:color="auto"/>
              <w:right w:val="single" w:sz="4" w:space="0" w:color="auto"/>
            </w:tcBorders>
            <w:hideMark/>
          </w:tcPr>
          <w:p w:rsidR="009F6AE0" w:rsidRPr="00D91741" w:rsidRDefault="009F6AE0" w:rsidP="0080327B">
            <w:pPr>
              <w:ind w:firstLine="34"/>
              <w:jc w:val="left"/>
              <w:rPr>
                <w:rFonts w:ascii="Times New Roman" w:hAnsi="Times New Roman" w:cs="Times New Roman"/>
              </w:rPr>
            </w:pPr>
            <w:r w:rsidRPr="00D91741">
              <w:rPr>
                <w:rFonts w:ascii="Times New Roman" w:hAnsi="Times New Roman" w:cs="Times New Roman"/>
              </w:rPr>
              <w:t>Интеграция с республиканской системой пространственно-территориального планирования</w:t>
            </w:r>
          </w:p>
        </w:tc>
        <w:tc>
          <w:tcPr>
            <w:tcW w:w="6370" w:type="dxa"/>
            <w:tcBorders>
              <w:top w:val="single" w:sz="4" w:space="0" w:color="auto"/>
              <w:left w:val="single" w:sz="4" w:space="0" w:color="auto"/>
              <w:bottom w:val="single" w:sz="4" w:space="0" w:color="auto"/>
            </w:tcBorders>
            <w:hideMark/>
          </w:tcPr>
          <w:p w:rsidR="009F6AE0" w:rsidRPr="00D91741" w:rsidRDefault="009F6AE0" w:rsidP="0080327B">
            <w:pPr>
              <w:ind w:firstLine="0"/>
              <w:jc w:val="left"/>
              <w:rPr>
                <w:rFonts w:ascii="Times New Roman" w:hAnsi="Times New Roman" w:cs="Times New Roman"/>
              </w:rPr>
            </w:pPr>
            <w:r w:rsidRPr="00D91741">
              <w:rPr>
                <w:rFonts w:ascii="Times New Roman" w:hAnsi="Times New Roman" w:cs="Times New Roman"/>
              </w:rPr>
              <w:t xml:space="preserve">Поддержка и методическое сопровождение развития новых градостроительных специализаций и направлений обучения, обеспечивающих </w:t>
            </w:r>
            <w:proofErr w:type="spellStart"/>
            <w:r w:rsidRPr="00D91741">
              <w:rPr>
                <w:rFonts w:ascii="Times New Roman" w:hAnsi="Times New Roman" w:cs="Times New Roman"/>
              </w:rPr>
              <w:t>многоролевую</w:t>
            </w:r>
            <w:proofErr w:type="spellEnd"/>
            <w:r w:rsidRPr="00D91741">
              <w:rPr>
                <w:rFonts w:ascii="Times New Roman" w:hAnsi="Times New Roman" w:cs="Times New Roman"/>
              </w:rPr>
              <w:t xml:space="preserve"> подготовку будущих участников планировочной деятельности</w:t>
            </w:r>
          </w:p>
        </w:tc>
      </w:tr>
      <w:tr w:rsidR="009F6AE0" w:rsidRPr="00D91741" w:rsidTr="0080327B">
        <w:tc>
          <w:tcPr>
            <w:tcW w:w="2986" w:type="dxa"/>
            <w:vMerge w:val="restart"/>
            <w:tcBorders>
              <w:top w:val="single" w:sz="4" w:space="0" w:color="auto"/>
              <w:bottom w:val="single" w:sz="4" w:space="0" w:color="auto"/>
              <w:right w:val="single" w:sz="4" w:space="0" w:color="auto"/>
            </w:tcBorders>
            <w:hideMark/>
          </w:tcPr>
          <w:p w:rsidR="009F6AE0" w:rsidRPr="00D91741" w:rsidRDefault="009F6AE0" w:rsidP="0080327B">
            <w:pPr>
              <w:ind w:firstLine="34"/>
              <w:jc w:val="left"/>
              <w:rPr>
                <w:rFonts w:ascii="Times New Roman" w:hAnsi="Times New Roman" w:cs="Times New Roman"/>
              </w:rPr>
            </w:pPr>
            <w:r w:rsidRPr="00D91741">
              <w:rPr>
                <w:rFonts w:ascii="Times New Roman" w:hAnsi="Times New Roman" w:cs="Times New Roman"/>
              </w:rPr>
              <w:t xml:space="preserve">Развитие системы пространственного планирования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района в контексте мировых трендов</w:t>
            </w:r>
          </w:p>
        </w:tc>
        <w:tc>
          <w:tcPr>
            <w:tcW w:w="6370" w:type="dxa"/>
            <w:tcBorders>
              <w:top w:val="single" w:sz="4" w:space="0" w:color="auto"/>
              <w:left w:val="single" w:sz="4" w:space="0" w:color="auto"/>
              <w:bottom w:val="single" w:sz="4" w:space="0" w:color="auto"/>
            </w:tcBorders>
            <w:hideMark/>
          </w:tcPr>
          <w:p w:rsidR="009F6AE0" w:rsidRPr="00D91741" w:rsidRDefault="009F6AE0" w:rsidP="0080327B">
            <w:pPr>
              <w:ind w:firstLine="0"/>
              <w:jc w:val="left"/>
              <w:rPr>
                <w:rFonts w:ascii="Times New Roman" w:hAnsi="Times New Roman" w:cs="Times New Roman"/>
              </w:rPr>
            </w:pPr>
            <w:r w:rsidRPr="00D91741">
              <w:rPr>
                <w:rFonts w:ascii="Times New Roman" w:hAnsi="Times New Roman" w:cs="Times New Roman"/>
              </w:rPr>
              <w:t xml:space="preserve">Создание и развитие устойчивого образовательного пространства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района</w:t>
            </w:r>
          </w:p>
        </w:tc>
      </w:tr>
      <w:tr w:rsidR="009F6AE0" w:rsidRPr="00D91741" w:rsidTr="0080327B">
        <w:tc>
          <w:tcPr>
            <w:tcW w:w="2986" w:type="dxa"/>
            <w:vMerge/>
            <w:tcBorders>
              <w:top w:val="single" w:sz="4" w:space="0" w:color="auto"/>
              <w:bottom w:val="single" w:sz="4" w:space="0" w:color="auto"/>
              <w:right w:val="single" w:sz="4" w:space="0" w:color="auto"/>
            </w:tcBorders>
            <w:vAlign w:val="center"/>
            <w:hideMark/>
          </w:tcPr>
          <w:p w:rsidR="009F6AE0" w:rsidRPr="00D91741" w:rsidRDefault="009F6AE0" w:rsidP="0080327B">
            <w:pPr>
              <w:widowControl/>
              <w:autoSpaceDE/>
              <w:autoSpaceDN/>
              <w:adjustRightInd/>
              <w:ind w:firstLine="851"/>
              <w:jc w:val="left"/>
              <w:rPr>
                <w:rFonts w:ascii="Times New Roman" w:hAnsi="Times New Roman" w:cs="Times New Roman"/>
              </w:rPr>
            </w:pPr>
          </w:p>
        </w:tc>
        <w:tc>
          <w:tcPr>
            <w:tcW w:w="6370" w:type="dxa"/>
            <w:tcBorders>
              <w:top w:val="single" w:sz="4" w:space="0" w:color="auto"/>
              <w:left w:val="single" w:sz="4" w:space="0" w:color="auto"/>
              <w:bottom w:val="single" w:sz="4" w:space="0" w:color="auto"/>
            </w:tcBorders>
            <w:hideMark/>
          </w:tcPr>
          <w:p w:rsidR="009F6AE0" w:rsidRPr="00D91741" w:rsidRDefault="009F6AE0" w:rsidP="0080327B">
            <w:pPr>
              <w:ind w:firstLine="0"/>
              <w:jc w:val="left"/>
              <w:rPr>
                <w:rFonts w:ascii="Times New Roman" w:hAnsi="Times New Roman" w:cs="Times New Roman"/>
              </w:rPr>
            </w:pPr>
            <w:r w:rsidRPr="00D91741">
              <w:rPr>
                <w:rFonts w:ascii="Times New Roman" w:hAnsi="Times New Roman" w:cs="Times New Roman"/>
              </w:rPr>
              <w:t>Развитие системы дополнительного архитектурно-градостроительного образования населения</w:t>
            </w:r>
          </w:p>
        </w:tc>
      </w:tr>
      <w:tr w:rsidR="009F6AE0" w:rsidRPr="00D91741" w:rsidTr="0080327B">
        <w:tc>
          <w:tcPr>
            <w:tcW w:w="2986" w:type="dxa"/>
            <w:vMerge/>
            <w:tcBorders>
              <w:top w:val="single" w:sz="4" w:space="0" w:color="auto"/>
              <w:bottom w:val="single" w:sz="4" w:space="0" w:color="auto"/>
              <w:right w:val="single" w:sz="4" w:space="0" w:color="auto"/>
            </w:tcBorders>
            <w:vAlign w:val="center"/>
            <w:hideMark/>
          </w:tcPr>
          <w:p w:rsidR="009F6AE0" w:rsidRPr="00D91741" w:rsidRDefault="009F6AE0" w:rsidP="0080327B">
            <w:pPr>
              <w:widowControl/>
              <w:autoSpaceDE/>
              <w:autoSpaceDN/>
              <w:adjustRightInd/>
              <w:ind w:firstLine="851"/>
              <w:jc w:val="left"/>
              <w:rPr>
                <w:rFonts w:ascii="Times New Roman" w:hAnsi="Times New Roman" w:cs="Times New Roman"/>
              </w:rPr>
            </w:pPr>
          </w:p>
        </w:tc>
        <w:tc>
          <w:tcPr>
            <w:tcW w:w="6370" w:type="dxa"/>
            <w:tcBorders>
              <w:top w:val="single" w:sz="4" w:space="0" w:color="auto"/>
              <w:left w:val="single" w:sz="4" w:space="0" w:color="auto"/>
              <w:bottom w:val="single" w:sz="4" w:space="0" w:color="auto"/>
            </w:tcBorders>
            <w:hideMark/>
          </w:tcPr>
          <w:p w:rsidR="009F6AE0" w:rsidRPr="00D91741" w:rsidRDefault="009F6AE0" w:rsidP="0080327B">
            <w:pPr>
              <w:ind w:firstLine="0"/>
              <w:jc w:val="left"/>
              <w:rPr>
                <w:rFonts w:ascii="Times New Roman" w:hAnsi="Times New Roman" w:cs="Times New Roman"/>
              </w:rPr>
            </w:pPr>
            <w:r w:rsidRPr="00D91741">
              <w:rPr>
                <w:rFonts w:ascii="Times New Roman" w:hAnsi="Times New Roman" w:cs="Times New Roman"/>
              </w:rPr>
              <w:t>Создание условий для осуществления диалога между проектным сообществом, населением и представителями власти для поиска компромисса в сфере городского планирования, благоустройства, территориального планирования</w:t>
            </w:r>
          </w:p>
        </w:tc>
      </w:tr>
    </w:tbl>
    <w:p w:rsidR="009F6AE0" w:rsidRPr="00D91741" w:rsidRDefault="009F6AE0" w:rsidP="009F6AE0">
      <w:pPr>
        <w:widowControl/>
        <w:autoSpaceDE/>
        <w:autoSpaceDN/>
        <w:adjustRightInd/>
        <w:ind w:firstLine="851"/>
        <w:jc w:val="left"/>
        <w:rPr>
          <w:rFonts w:ascii="Times New Roman" w:hAnsi="Times New Roman" w:cs="Times New Roman"/>
        </w:rPr>
      </w:pP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Необходимо воссоздать механизм постоянных научных и проектных исследований в сфере пространственного планирования, например, в форме научно-исследовательской лаборатории на базе существующих вузов и </w:t>
      </w:r>
      <w:proofErr w:type="spellStart"/>
      <w:r w:rsidRPr="00D91741">
        <w:rPr>
          <w:rFonts w:ascii="Times New Roman" w:hAnsi="Times New Roman" w:cs="Times New Roman"/>
        </w:rPr>
        <w:t>ссузов</w:t>
      </w:r>
      <w:proofErr w:type="spellEnd"/>
      <w:r w:rsidRPr="00D91741">
        <w:rPr>
          <w:rFonts w:ascii="Times New Roman" w:hAnsi="Times New Roman" w:cs="Times New Roman"/>
        </w:rPr>
        <w:t xml:space="preserve">. </w:t>
      </w:r>
    </w:p>
    <w:p w:rsidR="009F6AE0" w:rsidRPr="00D91741" w:rsidRDefault="009F6AE0" w:rsidP="009F6AE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Принимать участие в республиканских </w:t>
      </w:r>
      <w:proofErr w:type="spellStart"/>
      <w:r w:rsidRPr="00D91741">
        <w:rPr>
          <w:rFonts w:ascii="Times New Roman" w:hAnsi="Times New Roman" w:cs="Times New Roman"/>
        </w:rPr>
        <w:t>грантовых</w:t>
      </w:r>
      <w:proofErr w:type="spellEnd"/>
      <w:r w:rsidRPr="00D91741">
        <w:rPr>
          <w:rFonts w:ascii="Times New Roman" w:hAnsi="Times New Roman" w:cs="Times New Roman"/>
        </w:rPr>
        <w:t xml:space="preserve"> программах, поддерживающих научные исследования и профессиональное образование в области пространственного планирования, создать зональные конкурсы  научно-исследовательских работ, проектов  по территориальному планированию определенной местности и реализовать выигравшие проекты.</w:t>
      </w:r>
    </w:p>
    <w:p w:rsidR="009F6AE0" w:rsidRPr="00D91741" w:rsidRDefault="009F6AE0" w:rsidP="00A15C11">
      <w:pPr>
        <w:jc w:val="center"/>
        <w:rPr>
          <w:rFonts w:ascii="Times New Roman" w:hAnsi="Times New Roman" w:cs="Times New Roman"/>
          <w:b/>
        </w:rPr>
      </w:pPr>
    </w:p>
    <w:p w:rsidR="009F6AE0" w:rsidRPr="00D91741" w:rsidRDefault="009F6AE0" w:rsidP="00A15C11">
      <w:pPr>
        <w:jc w:val="center"/>
        <w:rPr>
          <w:rFonts w:ascii="Times New Roman" w:hAnsi="Times New Roman" w:cs="Times New Roman"/>
          <w:b/>
        </w:rPr>
      </w:pPr>
    </w:p>
    <w:p w:rsidR="00C27396" w:rsidRPr="00D91741" w:rsidRDefault="00C27396" w:rsidP="00D13186">
      <w:pPr>
        <w:widowControl/>
        <w:autoSpaceDE/>
        <w:autoSpaceDN/>
        <w:adjustRightInd/>
        <w:ind w:firstLine="851"/>
        <w:rPr>
          <w:rFonts w:ascii="Times New Roman" w:hAnsi="Times New Roman" w:cs="Times New Roman"/>
        </w:rPr>
      </w:pPr>
      <w:r w:rsidRPr="00D91741">
        <w:rPr>
          <w:rFonts w:ascii="Times New Roman" w:hAnsi="Times New Roman" w:cs="Times New Roman"/>
        </w:rPr>
        <w:t>.</w:t>
      </w:r>
    </w:p>
    <w:p w:rsidR="00D13186" w:rsidRPr="00D91741" w:rsidRDefault="00D13186" w:rsidP="00C81FFC">
      <w:pPr>
        <w:widowControl/>
        <w:autoSpaceDE/>
        <w:autoSpaceDN/>
        <w:adjustRightInd/>
        <w:ind w:firstLine="851"/>
        <w:jc w:val="left"/>
        <w:rPr>
          <w:rFonts w:ascii="Times New Roman" w:hAnsi="Times New Roman" w:cs="Times New Roman"/>
        </w:rPr>
        <w:sectPr w:rsidR="00D13186" w:rsidRPr="00D91741" w:rsidSect="0016636D">
          <w:headerReference w:type="default" r:id="rId15"/>
          <w:footerReference w:type="default" r:id="rId16"/>
          <w:headerReference w:type="first" r:id="rId17"/>
          <w:pgSz w:w="11905" w:h="16837"/>
          <w:pgMar w:top="851" w:right="800" w:bottom="568" w:left="1100" w:header="720" w:footer="283" w:gutter="0"/>
          <w:cols w:space="720"/>
          <w:noEndnote/>
          <w:titlePg/>
          <w:docGrid w:linePitch="326"/>
        </w:sectPr>
      </w:pPr>
    </w:p>
    <w:p w:rsidR="00D13186" w:rsidRPr="00D91741" w:rsidRDefault="00D13186" w:rsidP="00D13186">
      <w:pPr>
        <w:ind w:right="-426" w:firstLine="709"/>
        <w:jc w:val="center"/>
        <w:rPr>
          <w:rFonts w:ascii="Times New Roman" w:hAnsi="Times New Roman" w:cs="Times New Roman"/>
          <w:b/>
          <w:bCs/>
          <w:kern w:val="36"/>
        </w:rPr>
      </w:pPr>
      <w:r w:rsidRPr="00D91741">
        <w:rPr>
          <w:rFonts w:ascii="Times New Roman" w:hAnsi="Times New Roman" w:cs="Times New Roman"/>
          <w:b/>
          <w:bCs/>
          <w:kern w:val="36"/>
        </w:rPr>
        <w:lastRenderedPageBreak/>
        <w:t>План мероприятий  по развитию  образования в Альметьевском муниципальном районе на  2017-2021 годы</w:t>
      </w:r>
    </w:p>
    <w:p w:rsidR="00D13186" w:rsidRPr="00D91741" w:rsidRDefault="00D13186" w:rsidP="00D13186">
      <w:pPr>
        <w:ind w:right="-426" w:firstLine="709"/>
        <w:jc w:val="center"/>
        <w:rPr>
          <w:rFonts w:ascii="Times New Roman" w:hAnsi="Times New Roman" w:cs="Times New Roman"/>
          <w:bCs/>
          <w:kern w:val="3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140"/>
        <w:gridCol w:w="2695"/>
        <w:gridCol w:w="33"/>
        <w:gridCol w:w="2802"/>
        <w:gridCol w:w="2410"/>
        <w:gridCol w:w="2912"/>
      </w:tblGrid>
      <w:tr w:rsidR="008C2D90" w:rsidRPr="00D91741" w:rsidTr="008C2D90">
        <w:tc>
          <w:tcPr>
            <w:tcW w:w="1418"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rsidP="008C2D90">
            <w:pPr>
              <w:jc w:val="center"/>
              <w:rPr>
                <w:rFonts w:ascii="Times New Roman" w:hAnsi="Times New Roman" w:cs="Times New Roman"/>
                <w:b/>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8C2D90">
            <w:pPr>
              <w:jc w:val="center"/>
              <w:rPr>
                <w:rFonts w:ascii="Times New Roman" w:hAnsi="Times New Roman" w:cs="Times New Roman"/>
                <w:b/>
                <w:sz w:val="22"/>
                <w:szCs w:val="22"/>
                <w:lang w:eastAsia="en-US"/>
              </w:rPr>
            </w:pPr>
            <w:r w:rsidRPr="00D91741">
              <w:rPr>
                <w:rFonts w:ascii="Times New Roman" w:hAnsi="Times New Roman" w:cs="Times New Roman"/>
                <w:b/>
                <w:sz w:val="22"/>
                <w:szCs w:val="22"/>
                <w:lang w:eastAsia="en-US"/>
              </w:rPr>
              <w:t>2017</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8C2D90">
            <w:pPr>
              <w:jc w:val="center"/>
              <w:rPr>
                <w:rFonts w:ascii="Times New Roman" w:hAnsi="Times New Roman" w:cs="Times New Roman"/>
                <w:b/>
                <w:sz w:val="22"/>
                <w:szCs w:val="22"/>
                <w:lang w:eastAsia="en-US"/>
              </w:rPr>
            </w:pPr>
            <w:r w:rsidRPr="00D91741">
              <w:rPr>
                <w:rFonts w:ascii="Times New Roman" w:hAnsi="Times New Roman" w:cs="Times New Roman"/>
                <w:b/>
                <w:sz w:val="22"/>
                <w:szCs w:val="22"/>
                <w:lang w:eastAsia="en-US"/>
              </w:rPr>
              <w:t>2018</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8C2D90">
            <w:pPr>
              <w:jc w:val="center"/>
              <w:rPr>
                <w:rFonts w:ascii="Times New Roman" w:hAnsi="Times New Roman" w:cs="Times New Roman"/>
                <w:b/>
                <w:sz w:val="22"/>
                <w:szCs w:val="22"/>
                <w:lang w:eastAsia="en-US"/>
              </w:rPr>
            </w:pPr>
            <w:r w:rsidRPr="00D91741">
              <w:rPr>
                <w:rFonts w:ascii="Times New Roman" w:hAnsi="Times New Roman" w:cs="Times New Roman"/>
                <w:b/>
                <w:sz w:val="22"/>
                <w:szCs w:val="22"/>
                <w:lang w:eastAsia="en-US"/>
              </w:rPr>
              <w:t>2019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8C2D90">
            <w:pPr>
              <w:jc w:val="center"/>
              <w:rPr>
                <w:rFonts w:ascii="Times New Roman" w:hAnsi="Times New Roman" w:cs="Times New Roman"/>
                <w:b/>
                <w:sz w:val="22"/>
                <w:szCs w:val="22"/>
                <w:lang w:eastAsia="en-US"/>
              </w:rPr>
            </w:pPr>
            <w:r w:rsidRPr="00D91741">
              <w:rPr>
                <w:rFonts w:ascii="Times New Roman" w:hAnsi="Times New Roman" w:cs="Times New Roman"/>
                <w:b/>
                <w:sz w:val="22"/>
                <w:szCs w:val="22"/>
                <w:lang w:eastAsia="en-US"/>
              </w:rPr>
              <w:t>2020</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8C2D90">
            <w:pPr>
              <w:jc w:val="center"/>
              <w:rPr>
                <w:rFonts w:ascii="Times New Roman" w:hAnsi="Times New Roman" w:cs="Times New Roman"/>
                <w:b/>
                <w:sz w:val="22"/>
                <w:szCs w:val="22"/>
                <w:lang w:eastAsia="en-US"/>
              </w:rPr>
            </w:pPr>
            <w:r w:rsidRPr="00D91741">
              <w:rPr>
                <w:rFonts w:ascii="Times New Roman" w:hAnsi="Times New Roman" w:cs="Times New Roman"/>
                <w:b/>
                <w:sz w:val="22"/>
                <w:szCs w:val="22"/>
                <w:lang w:eastAsia="en-US"/>
              </w:rPr>
              <w:t>2021</w:t>
            </w:r>
          </w:p>
        </w:tc>
      </w:tr>
      <w:tr w:rsidR="006A2C35" w:rsidRPr="00D91741" w:rsidTr="008C2D90">
        <w:tc>
          <w:tcPr>
            <w:tcW w:w="1418" w:type="dxa"/>
            <w:vMerge w:val="restart"/>
            <w:tcBorders>
              <w:top w:val="single" w:sz="4" w:space="0" w:color="auto"/>
              <w:left w:val="single" w:sz="4" w:space="0" w:color="auto"/>
              <w:right w:val="single" w:sz="4" w:space="0" w:color="auto"/>
            </w:tcBorders>
            <w:shd w:val="clear" w:color="auto" w:fill="auto"/>
            <w:hideMark/>
          </w:tcPr>
          <w:p w:rsidR="006A2C35" w:rsidRPr="00D91741" w:rsidRDefault="006A2C35" w:rsidP="008C2D90">
            <w:pPr>
              <w:ind w:firstLine="34"/>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Строительство объектов, реорганизация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A2C35" w:rsidRPr="00D91741" w:rsidRDefault="006A2C35" w:rsidP="0016059C">
            <w:pPr>
              <w:ind w:firstLine="317"/>
              <w:rPr>
                <w:rFonts w:ascii="Times New Roman" w:hAnsi="Times New Roman" w:cs="Times New Roman"/>
                <w:lang w:eastAsia="en-US"/>
              </w:rPr>
            </w:pPr>
            <w:r w:rsidRPr="00D91741">
              <w:rPr>
                <w:rFonts w:ascii="Times New Roman" w:hAnsi="Times New Roman" w:cs="Times New Roman"/>
                <w:lang w:eastAsia="en-US"/>
              </w:rPr>
              <w:t xml:space="preserve">Строительство </w:t>
            </w:r>
            <w:proofErr w:type="spellStart"/>
            <w:r w:rsidRPr="00D91741">
              <w:rPr>
                <w:rFonts w:ascii="Times New Roman" w:hAnsi="Times New Roman" w:cs="Times New Roman"/>
                <w:lang w:eastAsia="en-US"/>
              </w:rPr>
              <w:t>пристроя</w:t>
            </w:r>
            <w:proofErr w:type="spellEnd"/>
            <w:r w:rsidRPr="00D91741">
              <w:rPr>
                <w:rFonts w:ascii="Times New Roman" w:hAnsi="Times New Roman" w:cs="Times New Roman"/>
                <w:lang w:eastAsia="en-US"/>
              </w:rPr>
              <w:t xml:space="preserve"> д/с в </w:t>
            </w:r>
            <w:proofErr w:type="spellStart"/>
            <w:r w:rsidRPr="00D91741">
              <w:rPr>
                <w:rFonts w:ascii="Times New Roman" w:hAnsi="Times New Roman" w:cs="Times New Roman"/>
                <w:lang w:eastAsia="en-US"/>
              </w:rPr>
              <w:t>с.Абдрахманово</w:t>
            </w:r>
            <w:proofErr w:type="spellEnd"/>
            <w:r w:rsidRPr="00D91741">
              <w:rPr>
                <w:rFonts w:ascii="Times New Roman" w:hAnsi="Times New Roman" w:cs="Times New Roman"/>
                <w:lang w:eastAsia="en-US"/>
              </w:rPr>
              <w:t xml:space="preserve"> на 60 мест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6A2C35" w:rsidRPr="00D91741" w:rsidRDefault="006A2C35" w:rsidP="0016059C">
            <w:pPr>
              <w:ind w:firstLine="33"/>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6A2C35" w:rsidRPr="00D91741" w:rsidRDefault="006A2C35"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2C35" w:rsidRPr="00D91741" w:rsidRDefault="006A2C35" w:rsidP="0016059C">
            <w:pPr>
              <w:ind w:firstLine="33"/>
              <w:rPr>
                <w:rFonts w:ascii="Times New Roman" w:hAnsi="Times New Roman" w:cs="Times New Roman"/>
                <w:lang w:eastAsia="en-US"/>
              </w:rPr>
            </w:pPr>
            <w:r w:rsidRPr="00D91741">
              <w:rPr>
                <w:rFonts w:ascii="Times New Roman" w:hAnsi="Times New Roman" w:cs="Times New Roman"/>
                <w:lang w:eastAsia="en-US"/>
              </w:rPr>
              <w:t xml:space="preserve">Строительство школы на 220 мест в Н. </w:t>
            </w:r>
            <w:proofErr w:type="spellStart"/>
            <w:r w:rsidRPr="00D91741">
              <w:rPr>
                <w:rFonts w:ascii="Times New Roman" w:hAnsi="Times New Roman" w:cs="Times New Roman"/>
                <w:lang w:eastAsia="en-US"/>
              </w:rPr>
              <w:t>Каширово</w:t>
            </w:r>
            <w:proofErr w:type="spellEnd"/>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6A2C35" w:rsidRPr="00D91741" w:rsidRDefault="006A2C35" w:rsidP="0016059C">
            <w:pPr>
              <w:ind w:firstLine="33"/>
              <w:rPr>
                <w:rFonts w:ascii="Times New Roman" w:hAnsi="Times New Roman" w:cs="Times New Roman"/>
                <w:lang w:eastAsia="en-US"/>
              </w:rPr>
            </w:pPr>
            <w:r w:rsidRPr="00D91741">
              <w:rPr>
                <w:rFonts w:ascii="Times New Roman" w:hAnsi="Times New Roman" w:cs="Times New Roman"/>
                <w:lang w:eastAsia="en-US"/>
              </w:rPr>
              <w:t>Строительство школы на 1226 мест в микрорайоне «Алсу»</w:t>
            </w:r>
          </w:p>
        </w:tc>
      </w:tr>
      <w:tr w:rsidR="00D97DAE" w:rsidRPr="00D91741" w:rsidTr="006A2C35">
        <w:tc>
          <w:tcPr>
            <w:tcW w:w="1418" w:type="dxa"/>
            <w:vMerge/>
            <w:tcBorders>
              <w:left w:val="single" w:sz="4" w:space="0" w:color="auto"/>
              <w:right w:val="single" w:sz="4" w:space="0" w:color="auto"/>
            </w:tcBorders>
            <w:shd w:val="clear" w:color="auto" w:fill="auto"/>
            <w:vAlign w:val="center"/>
            <w:hideMark/>
          </w:tcPr>
          <w:p w:rsidR="00D97DAE" w:rsidRPr="00D91741" w:rsidRDefault="00D97DAE" w:rsidP="008C2D90">
            <w:pPr>
              <w:ind w:firstLine="34"/>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ind w:firstLine="317"/>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ind w:firstLine="33"/>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6D2F6C">
            <w:pPr>
              <w:ind w:firstLine="33"/>
              <w:rPr>
                <w:rFonts w:ascii="Times New Roman" w:hAnsi="Times New Roman" w:cs="Times New Roman"/>
                <w:lang w:eastAsia="en-US"/>
              </w:rPr>
            </w:pPr>
            <w:r w:rsidRPr="00D91741">
              <w:rPr>
                <w:rFonts w:ascii="Times New Roman" w:hAnsi="Times New Roman" w:cs="Times New Roman"/>
                <w:lang w:eastAsia="en-US"/>
              </w:rPr>
              <w:t>Строительство детского сада на 220 мест в микрорайоне «Алсу»</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ind w:firstLine="33"/>
              <w:rPr>
                <w:rFonts w:ascii="Times New Roman" w:hAnsi="Times New Roman" w:cs="Times New Roman"/>
                <w:lang w:eastAsia="en-US"/>
              </w:rPr>
            </w:pPr>
          </w:p>
        </w:tc>
      </w:tr>
      <w:tr w:rsidR="00D97DAE" w:rsidRPr="00D91741" w:rsidTr="006A2C35">
        <w:tc>
          <w:tcPr>
            <w:tcW w:w="1418" w:type="dxa"/>
            <w:vMerge/>
            <w:tcBorders>
              <w:left w:val="single" w:sz="4" w:space="0" w:color="auto"/>
              <w:right w:val="single" w:sz="4" w:space="0" w:color="auto"/>
            </w:tcBorders>
            <w:shd w:val="clear" w:color="auto" w:fill="auto"/>
            <w:vAlign w:val="center"/>
          </w:tcPr>
          <w:p w:rsidR="00D97DAE" w:rsidRPr="00D91741" w:rsidRDefault="00D97DAE" w:rsidP="008C2D90">
            <w:pPr>
              <w:ind w:firstLine="34"/>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ind w:firstLine="317"/>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ind w:firstLine="33"/>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6D2F6C">
            <w:pPr>
              <w:ind w:firstLine="33"/>
              <w:rPr>
                <w:rFonts w:ascii="Times New Roman" w:hAnsi="Times New Roman" w:cs="Times New Roman"/>
                <w:lang w:eastAsia="en-US"/>
              </w:rPr>
            </w:pPr>
            <w:r w:rsidRPr="00D91741">
              <w:rPr>
                <w:rFonts w:ascii="Times New Roman" w:hAnsi="Times New Roman" w:cs="Times New Roman"/>
                <w:lang w:eastAsia="en-US"/>
              </w:rPr>
              <w:t>Строительство детского сада на 140 мест в микрорайоне «</w:t>
            </w:r>
            <w:proofErr w:type="spellStart"/>
            <w:r w:rsidRPr="00D91741">
              <w:rPr>
                <w:rFonts w:ascii="Times New Roman" w:hAnsi="Times New Roman" w:cs="Times New Roman"/>
                <w:lang w:eastAsia="en-US"/>
              </w:rPr>
              <w:t>Урсала</w:t>
            </w:r>
            <w:proofErr w:type="spellEnd"/>
            <w:r w:rsidRPr="00D91741">
              <w:rPr>
                <w:rFonts w:ascii="Times New Roman" w:hAnsi="Times New Roman" w:cs="Times New Roman"/>
                <w:lang w:eastAsia="en-US"/>
              </w:rPr>
              <w:t>»</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ind w:firstLine="33"/>
              <w:rPr>
                <w:rFonts w:ascii="Times New Roman" w:hAnsi="Times New Roman" w:cs="Times New Roman"/>
                <w:lang w:eastAsia="en-US"/>
              </w:rPr>
            </w:pPr>
          </w:p>
        </w:tc>
      </w:tr>
      <w:tr w:rsidR="00D97DAE" w:rsidRPr="00D91741" w:rsidTr="006A2C35">
        <w:tc>
          <w:tcPr>
            <w:tcW w:w="1418" w:type="dxa"/>
            <w:vMerge/>
            <w:tcBorders>
              <w:left w:val="single" w:sz="4" w:space="0" w:color="auto"/>
              <w:right w:val="single" w:sz="4" w:space="0" w:color="auto"/>
            </w:tcBorders>
            <w:shd w:val="clear" w:color="auto" w:fill="auto"/>
            <w:vAlign w:val="center"/>
          </w:tcPr>
          <w:p w:rsidR="00D97DAE" w:rsidRPr="00D91741" w:rsidRDefault="00D97DAE" w:rsidP="008C2D90">
            <w:pPr>
              <w:ind w:firstLine="34"/>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ind w:firstLine="317"/>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ind w:firstLine="33"/>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6D2F6C">
            <w:pPr>
              <w:ind w:firstLine="33"/>
              <w:rPr>
                <w:rFonts w:ascii="Times New Roman" w:hAnsi="Times New Roman" w:cs="Times New Roman"/>
                <w:lang w:eastAsia="en-US"/>
              </w:rPr>
            </w:pPr>
            <w:r w:rsidRPr="00D91741">
              <w:rPr>
                <w:rFonts w:ascii="Times New Roman" w:hAnsi="Times New Roman" w:cs="Times New Roman"/>
                <w:lang w:eastAsia="en-US"/>
              </w:rPr>
              <w:t xml:space="preserve">Строительство детского сада на 220 мест в микрорайоне </w:t>
            </w:r>
            <w:proofErr w:type="spellStart"/>
            <w:r w:rsidRPr="00D91741">
              <w:rPr>
                <w:rFonts w:ascii="Times New Roman" w:hAnsi="Times New Roman" w:cs="Times New Roman"/>
                <w:lang w:eastAsia="en-US"/>
              </w:rPr>
              <w:t>пгт</w:t>
            </w:r>
            <w:proofErr w:type="spellEnd"/>
            <w:r w:rsidRPr="00D91741">
              <w:rPr>
                <w:rFonts w:ascii="Times New Roman" w:hAnsi="Times New Roman" w:cs="Times New Roman"/>
                <w:lang w:eastAsia="en-US"/>
              </w:rPr>
              <w:t xml:space="preserve">. </w:t>
            </w:r>
            <w:proofErr w:type="spellStart"/>
            <w:r w:rsidRPr="00D91741">
              <w:rPr>
                <w:rFonts w:ascii="Times New Roman" w:hAnsi="Times New Roman" w:cs="Times New Roman"/>
                <w:lang w:eastAsia="en-US"/>
              </w:rPr>
              <w:t>Н.Мактама</w:t>
            </w:r>
            <w:proofErr w:type="spellEnd"/>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97DAE" w:rsidRPr="00D91741" w:rsidRDefault="00D97DAE" w:rsidP="0016059C">
            <w:pPr>
              <w:ind w:firstLine="33"/>
              <w:rPr>
                <w:rFonts w:ascii="Times New Roman" w:hAnsi="Times New Roman" w:cs="Times New Roman"/>
                <w:lang w:eastAsia="en-US"/>
              </w:rPr>
            </w:pPr>
          </w:p>
        </w:tc>
      </w:tr>
      <w:tr w:rsidR="006A2C35" w:rsidRPr="00D91741" w:rsidTr="006A2C35">
        <w:tc>
          <w:tcPr>
            <w:tcW w:w="1418" w:type="dxa"/>
            <w:vMerge/>
            <w:tcBorders>
              <w:left w:val="single" w:sz="4" w:space="0" w:color="auto"/>
              <w:right w:val="single" w:sz="4" w:space="0" w:color="auto"/>
            </w:tcBorders>
            <w:shd w:val="clear" w:color="auto" w:fill="auto"/>
            <w:vAlign w:val="center"/>
          </w:tcPr>
          <w:p w:rsidR="006A2C35" w:rsidRPr="00D91741" w:rsidRDefault="006A2C35" w:rsidP="008C2D90">
            <w:pPr>
              <w:ind w:firstLine="34"/>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A2C35" w:rsidRPr="00D91741" w:rsidRDefault="006A2C35" w:rsidP="0016059C">
            <w:pPr>
              <w:ind w:firstLine="33"/>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6A2C35" w:rsidRPr="00D91741" w:rsidRDefault="006A2C35" w:rsidP="0016059C">
            <w:pPr>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6A2C35" w:rsidRPr="00D91741" w:rsidRDefault="006A2C35" w:rsidP="0016059C">
            <w:pPr>
              <w:ind w:firstLine="33"/>
              <w:rPr>
                <w:rFonts w:ascii="Times New Roman" w:hAnsi="Times New Roman" w:cs="Times New Roman"/>
                <w:lang w:eastAsia="en-US"/>
              </w:rPr>
            </w:pPr>
            <w:r w:rsidRPr="00D91741">
              <w:rPr>
                <w:rFonts w:ascii="Times New Roman" w:hAnsi="Times New Roman" w:cs="Times New Roman"/>
                <w:lang w:eastAsia="en-US"/>
              </w:rPr>
              <w:t xml:space="preserve">Строительство </w:t>
            </w:r>
            <w:proofErr w:type="spellStart"/>
            <w:r w:rsidRPr="00D91741">
              <w:rPr>
                <w:rFonts w:ascii="Times New Roman" w:hAnsi="Times New Roman" w:cs="Times New Roman"/>
                <w:lang w:eastAsia="en-US"/>
              </w:rPr>
              <w:t>пристроя</w:t>
            </w:r>
            <w:proofErr w:type="spellEnd"/>
            <w:r w:rsidRPr="00D91741">
              <w:rPr>
                <w:rFonts w:ascii="Times New Roman" w:hAnsi="Times New Roman" w:cs="Times New Roman"/>
                <w:lang w:eastAsia="en-US"/>
              </w:rPr>
              <w:t xml:space="preserve"> спортивного зала для МАОУ "Гимназия №5".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A2C35" w:rsidRPr="00D91741" w:rsidRDefault="006A2C35" w:rsidP="00D97DAE">
            <w:pPr>
              <w:ind w:firstLine="33"/>
              <w:rPr>
                <w:rFonts w:ascii="Times New Roman" w:hAnsi="Times New Roman" w:cs="Times New Roman"/>
                <w:lang w:eastAsia="en-US"/>
              </w:rPr>
            </w:pPr>
            <w:r w:rsidRPr="00D91741">
              <w:rPr>
                <w:rFonts w:ascii="Times New Roman" w:hAnsi="Times New Roman" w:cs="Times New Roman"/>
                <w:lang w:eastAsia="en-US"/>
              </w:rPr>
              <w:t>Строительство школы в микрорайоне «Западные ворота» на 8</w:t>
            </w:r>
            <w:r w:rsidR="00D97DAE" w:rsidRPr="00D91741">
              <w:rPr>
                <w:rFonts w:ascii="Times New Roman" w:hAnsi="Times New Roman" w:cs="Times New Roman"/>
                <w:lang w:eastAsia="en-US"/>
              </w:rPr>
              <w:t>58</w:t>
            </w:r>
            <w:r w:rsidRPr="00D91741">
              <w:rPr>
                <w:rFonts w:ascii="Times New Roman" w:hAnsi="Times New Roman" w:cs="Times New Roman"/>
                <w:lang w:eastAsia="en-US"/>
              </w:rPr>
              <w:t xml:space="preserve"> мест</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6A2C35" w:rsidRPr="00D91741" w:rsidRDefault="006A2C35" w:rsidP="0016059C">
            <w:pPr>
              <w:rPr>
                <w:rFonts w:ascii="Times New Roman" w:hAnsi="Times New Roman" w:cs="Times New Roman"/>
                <w:lang w:eastAsia="en-US"/>
              </w:rPr>
            </w:pPr>
          </w:p>
        </w:tc>
      </w:tr>
      <w:tr w:rsidR="00401A6A" w:rsidRPr="00D91741" w:rsidTr="008C2D90">
        <w:tc>
          <w:tcPr>
            <w:tcW w:w="1418" w:type="dxa"/>
            <w:vMerge/>
            <w:tcBorders>
              <w:left w:val="single" w:sz="4" w:space="0" w:color="auto"/>
              <w:right w:val="single" w:sz="4" w:space="0" w:color="auto"/>
            </w:tcBorders>
            <w:shd w:val="clear" w:color="auto" w:fill="auto"/>
            <w:vAlign w:val="center"/>
            <w:hideMark/>
          </w:tcPr>
          <w:p w:rsidR="00401A6A" w:rsidRPr="00D91741" w:rsidRDefault="00401A6A" w:rsidP="008C2D90">
            <w:pPr>
              <w:ind w:firstLine="34"/>
              <w:rPr>
                <w:rFonts w:ascii="Times New Roman" w:hAnsi="Times New Roman" w:cs="Times New Roman"/>
                <w:sz w:val="22"/>
                <w:szCs w:val="22"/>
                <w:lang w:eastAsia="en-US"/>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1A6A" w:rsidRPr="00D91741" w:rsidRDefault="00401A6A" w:rsidP="0016059C">
            <w:pPr>
              <w:ind w:firstLine="317"/>
              <w:rPr>
                <w:rFonts w:ascii="Times New Roman" w:hAnsi="Times New Roman" w:cs="Times New Roman"/>
                <w:lang w:eastAsia="en-US"/>
              </w:rPr>
            </w:pPr>
            <w:r w:rsidRPr="00D91741">
              <w:rPr>
                <w:rFonts w:ascii="Times New Roman" w:hAnsi="Times New Roman" w:cs="Times New Roman"/>
                <w:lang w:eastAsia="en-US"/>
              </w:rPr>
              <w:t xml:space="preserve">Строительство собственной производственной мастерской (т.н. быстровозводимое здание из легких конструкций) (на базе АФ ФГБОУ ВО «КНИТУ-КАИ»)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rPr>
                <w:rFonts w:ascii="Times New Roman" w:hAnsi="Times New Roman" w:cs="Times New Roman"/>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rPr>
                <w:rFonts w:ascii="Times New Roman" w:hAnsi="Times New Roman" w:cs="Times New Roman"/>
                <w:lang w:eastAsia="en-US"/>
              </w:rPr>
            </w:pPr>
          </w:p>
        </w:tc>
      </w:tr>
      <w:tr w:rsidR="00401A6A" w:rsidRPr="00D91741" w:rsidTr="008C2D90">
        <w:tc>
          <w:tcPr>
            <w:tcW w:w="1418" w:type="dxa"/>
            <w:vMerge/>
            <w:tcBorders>
              <w:left w:val="single" w:sz="4" w:space="0" w:color="auto"/>
              <w:right w:val="single" w:sz="4" w:space="0" w:color="auto"/>
            </w:tcBorders>
            <w:shd w:val="clear" w:color="auto" w:fill="auto"/>
            <w:vAlign w:val="center"/>
            <w:hideMark/>
          </w:tcPr>
          <w:p w:rsidR="00401A6A" w:rsidRPr="00D91741" w:rsidRDefault="00401A6A" w:rsidP="008C2D90">
            <w:pPr>
              <w:ind w:firstLine="34"/>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01A6A" w:rsidRPr="00D91741" w:rsidRDefault="00401A6A" w:rsidP="0016059C">
            <w:pPr>
              <w:ind w:firstLine="317"/>
              <w:rPr>
                <w:rFonts w:ascii="Times New Roman" w:hAnsi="Times New Roman" w:cs="Times New Roman"/>
                <w:lang w:eastAsia="en-US"/>
              </w:rPr>
            </w:pPr>
            <w:r w:rsidRPr="00D91741">
              <w:rPr>
                <w:rFonts w:ascii="Times New Roman" w:hAnsi="Times New Roman" w:cs="Times New Roman"/>
                <w:lang w:eastAsia="en-US"/>
              </w:rPr>
              <w:t>Реорганизация ГАОУ ВО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государственный институт муниципальной службы»  в Ресурсный центр для подготовки кадров для </w:t>
            </w:r>
            <w:r w:rsidRPr="00D91741">
              <w:rPr>
                <w:rFonts w:ascii="Times New Roman" w:hAnsi="Times New Roman" w:cs="Times New Roman"/>
                <w:lang w:eastAsia="en-US"/>
              </w:rPr>
              <w:lastRenderedPageBreak/>
              <w:t xml:space="preserve">торговли и общественного питания для </w:t>
            </w:r>
            <w:proofErr w:type="spellStart"/>
            <w:r w:rsidRPr="00D91741">
              <w:rPr>
                <w:rFonts w:ascii="Times New Roman" w:hAnsi="Times New Roman" w:cs="Times New Roman"/>
                <w:lang w:eastAsia="en-US"/>
              </w:rPr>
              <w:t>Альметьевского</w:t>
            </w:r>
            <w:proofErr w:type="spellEnd"/>
            <w:r w:rsidRPr="00D91741">
              <w:rPr>
                <w:rFonts w:ascii="Times New Roman" w:hAnsi="Times New Roman" w:cs="Times New Roman"/>
                <w:lang w:eastAsia="en-US"/>
              </w:rPr>
              <w:t xml:space="preserve"> муниципального района и Юго–востока Республики Татарстан.</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3"/>
              <w:rPr>
                <w:rFonts w:ascii="Times New Roman" w:hAnsi="Times New Roman" w:cs="Times New Roman"/>
                <w:lang w:eastAsia="en-US"/>
              </w:rPr>
            </w:pPr>
            <w:r w:rsidRPr="00D91741">
              <w:rPr>
                <w:rFonts w:ascii="Times New Roman" w:hAnsi="Times New Roman" w:cs="Times New Roman"/>
                <w:lang w:eastAsia="en-US"/>
              </w:rPr>
              <w:lastRenderedPageBreak/>
              <w:t>Реорганизация «</w:t>
            </w:r>
            <w:proofErr w:type="spellStart"/>
            <w:r w:rsidRPr="00D91741">
              <w:rPr>
                <w:rFonts w:ascii="Times New Roman" w:hAnsi="Times New Roman" w:cs="Times New Roman"/>
                <w:lang w:eastAsia="en-US"/>
              </w:rPr>
              <w:t>Альметьевского</w:t>
            </w:r>
            <w:proofErr w:type="spellEnd"/>
            <w:r w:rsidRPr="00D91741">
              <w:rPr>
                <w:rFonts w:ascii="Times New Roman" w:hAnsi="Times New Roman" w:cs="Times New Roman"/>
                <w:lang w:eastAsia="en-US"/>
              </w:rPr>
              <w:t xml:space="preserve"> государственного нефтяного института» путем включения в состав  Федерального </w:t>
            </w:r>
            <w:r w:rsidRPr="00D91741">
              <w:rPr>
                <w:rFonts w:ascii="Times New Roman" w:hAnsi="Times New Roman" w:cs="Times New Roman"/>
                <w:lang w:eastAsia="en-US"/>
              </w:rPr>
              <w:lastRenderedPageBreak/>
              <w:t>университета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01A6A" w:rsidRPr="00D91741" w:rsidRDefault="00401A6A" w:rsidP="0016059C">
            <w:pPr>
              <w:ind w:firstLine="33"/>
              <w:rPr>
                <w:rFonts w:ascii="Times New Roman" w:hAnsi="Times New Roman" w:cs="Times New Roman"/>
                <w:lang w:eastAsia="en-US"/>
              </w:rPr>
            </w:pPr>
            <w:r w:rsidRPr="00D91741">
              <w:rPr>
                <w:rFonts w:ascii="Times New Roman" w:hAnsi="Times New Roman" w:cs="Times New Roman"/>
                <w:lang w:eastAsia="en-US"/>
              </w:rPr>
              <w:t xml:space="preserve">Аккредитация </w:t>
            </w:r>
            <w:proofErr w:type="spellStart"/>
            <w:r w:rsidRPr="00D91741">
              <w:rPr>
                <w:rFonts w:ascii="Times New Roman" w:hAnsi="Times New Roman" w:cs="Times New Roman"/>
                <w:lang w:eastAsia="en-US"/>
              </w:rPr>
              <w:t>Альметьевского</w:t>
            </w:r>
            <w:proofErr w:type="spellEnd"/>
            <w:r w:rsidRPr="00D91741">
              <w:rPr>
                <w:rFonts w:ascii="Times New Roman" w:hAnsi="Times New Roman" w:cs="Times New Roman"/>
                <w:lang w:eastAsia="en-US"/>
              </w:rPr>
              <w:t xml:space="preserve"> филиала УВО «Университет управления «ТИСБИ»»</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r w:rsidRPr="00D91741">
              <w:rPr>
                <w:rFonts w:ascii="Times New Roman" w:hAnsi="Times New Roman" w:cs="Times New Roman"/>
                <w:lang w:eastAsia="en-US"/>
              </w:rPr>
              <w:t>Реорганизация ГАОУ ВО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государственный институт муниципальной службы»  в Ресурсный центр для подготовки </w:t>
            </w:r>
            <w:r w:rsidRPr="00D91741">
              <w:rPr>
                <w:rFonts w:ascii="Times New Roman" w:hAnsi="Times New Roman" w:cs="Times New Roman"/>
                <w:lang w:eastAsia="en-US"/>
              </w:rPr>
              <w:lastRenderedPageBreak/>
              <w:t xml:space="preserve">кадров для торговли и общественного питания для </w:t>
            </w:r>
            <w:proofErr w:type="spellStart"/>
            <w:r w:rsidRPr="00D91741">
              <w:rPr>
                <w:rFonts w:ascii="Times New Roman" w:hAnsi="Times New Roman" w:cs="Times New Roman"/>
                <w:lang w:eastAsia="en-US"/>
              </w:rPr>
              <w:t>Альметьевского</w:t>
            </w:r>
            <w:proofErr w:type="spellEnd"/>
            <w:r w:rsidRPr="00D91741">
              <w:rPr>
                <w:rFonts w:ascii="Times New Roman" w:hAnsi="Times New Roman" w:cs="Times New Roman"/>
                <w:lang w:eastAsia="en-US"/>
              </w:rPr>
              <w:t xml:space="preserve"> муниципального района и Юго–востока Республики Татарстан.</w:t>
            </w:r>
          </w:p>
        </w:tc>
      </w:tr>
      <w:tr w:rsidR="00401A6A" w:rsidRPr="00D91741" w:rsidTr="008C2D90">
        <w:trPr>
          <w:trHeight w:val="942"/>
        </w:trPr>
        <w:tc>
          <w:tcPr>
            <w:tcW w:w="1418" w:type="dxa"/>
            <w:vMerge/>
            <w:tcBorders>
              <w:left w:val="single" w:sz="4" w:space="0" w:color="auto"/>
              <w:bottom w:val="single" w:sz="4" w:space="0" w:color="auto"/>
              <w:right w:val="single" w:sz="4" w:space="0" w:color="auto"/>
            </w:tcBorders>
            <w:shd w:val="clear" w:color="auto" w:fill="auto"/>
            <w:vAlign w:val="center"/>
          </w:tcPr>
          <w:p w:rsidR="00401A6A" w:rsidRPr="00D91741" w:rsidRDefault="00401A6A" w:rsidP="008C2D90">
            <w:pPr>
              <w:ind w:firstLine="34"/>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r w:rsidRPr="00D91741">
              <w:rPr>
                <w:rFonts w:ascii="Times New Roman" w:hAnsi="Times New Roman" w:cs="Times New Roman"/>
                <w:lang w:eastAsia="en-US"/>
              </w:rPr>
              <w:t xml:space="preserve">Реорганизация </w:t>
            </w:r>
            <w:proofErr w:type="spellStart"/>
            <w:r w:rsidRPr="00D91741">
              <w:rPr>
                <w:rFonts w:ascii="Times New Roman" w:hAnsi="Times New Roman" w:cs="Times New Roman"/>
                <w:lang w:eastAsia="en-US"/>
              </w:rPr>
              <w:t>Альметьевского</w:t>
            </w:r>
            <w:proofErr w:type="spellEnd"/>
            <w:r w:rsidRPr="00D91741">
              <w:rPr>
                <w:rFonts w:ascii="Times New Roman" w:hAnsi="Times New Roman" w:cs="Times New Roman"/>
                <w:lang w:eastAsia="en-US"/>
              </w:rPr>
              <w:t xml:space="preserve"> колледжа физической культуры в Филиал Казанского училища олимпийского резерва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rPr>
                <w:rFonts w:ascii="Times New Roman" w:hAnsi="Times New Roman" w:cs="Times New Roman"/>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p>
        </w:tc>
      </w:tr>
      <w:tr w:rsidR="00401A6A" w:rsidRPr="00D91741" w:rsidTr="008C2D90">
        <w:trPr>
          <w:trHeight w:val="942"/>
        </w:trPr>
        <w:tc>
          <w:tcPr>
            <w:tcW w:w="1418" w:type="dxa"/>
            <w:tcBorders>
              <w:left w:val="single" w:sz="4" w:space="0" w:color="auto"/>
              <w:bottom w:val="single" w:sz="4" w:space="0" w:color="auto"/>
              <w:right w:val="single" w:sz="4" w:space="0" w:color="auto"/>
            </w:tcBorders>
            <w:shd w:val="clear" w:color="auto" w:fill="auto"/>
            <w:vAlign w:val="center"/>
          </w:tcPr>
          <w:p w:rsidR="00401A6A" w:rsidRPr="00D91741" w:rsidRDefault="00401A6A" w:rsidP="008C2D90">
            <w:pPr>
              <w:ind w:firstLine="34"/>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r w:rsidRPr="00D91741">
              <w:rPr>
                <w:rFonts w:ascii="Times New Roman" w:hAnsi="Times New Roman" w:cs="Times New Roman"/>
                <w:lang w:eastAsia="en-US"/>
              </w:rPr>
              <w:t xml:space="preserve">Капитальный ремонт общежития, столовой и учебных классов </w:t>
            </w:r>
            <w:proofErr w:type="spellStart"/>
            <w:r w:rsidRPr="00D91741">
              <w:rPr>
                <w:rFonts w:ascii="Times New Roman" w:hAnsi="Times New Roman" w:cs="Times New Roman"/>
                <w:lang w:eastAsia="en-US"/>
              </w:rPr>
              <w:t>Альметьевского</w:t>
            </w:r>
            <w:proofErr w:type="spellEnd"/>
            <w:r w:rsidRPr="00D91741">
              <w:rPr>
                <w:rFonts w:ascii="Times New Roman" w:hAnsi="Times New Roman" w:cs="Times New Roman"/>
                <w:lang w:eastAsia="en-US"/>
              </w:rPr>
              <w:t xml:space="preserve"> колледжа физической культуры</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rPr>
                <w:rFonts w:ascii="Times New Roman" w:hAnsi="Times New Roman" w:cs="Times New Roman"/>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p>
        </w:tc>
      </w:tr>
      <w:tr w:rsidR="00401A6A" w:rsidRPr="00D91741" w:rsidTr="008C2D90">
        <w:trPr>
          <w:trHeight w:val="942"/>
        </w:trPr>
        <w:tc>
          <w:tcPr>
            <w:tcW w:w="1418" w:type="dxa"/>
            <w:tcBorders>
              <w:left w:val="single" w:sz="4" w:space="0" w:color="auto"/>
              <w:bottom w:val="single" w:sz="4" w:space="0" w:color="auto"/>
              <w:right w:val="single" w:sz="4" w:space="0" w:color="auto"/>
            </w:tcBorders>
            <w:shd w:val="clear" w:color="auto" w:fill="auto"/>
            <w:vAlign w:val="center"/>
          </w:tcPr>
          <w:p w:rsidR="00401A6A" w:rsidRPr="00D91741" w:rsidRDefault="00401A6A" w:rsidP="008C2D90">
            <w:pPr>
              <w:ind w:firstLine="34"/>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3"/>
              <w:rPr>
                <w:rFonts w:ascii="Times New Roman" w:hAnsi="Times New Roman" w:cs="Times New Roman"/>
                <w:lang w:eastAsia="en-US"/>
              </w:rPr>
            </w:pPr>
            <w:r w:rsidRPr="00D91741">
              <w:rPr>
                <w:rFonts w:ascii="Times New Roman" w:hAnsi="Times New Roman" w:cs="Times New Roman"/>
                <w:lang w:eastAsia="en-US"/>
              </w:rPr>
              <w:t xml:space="preserve">Выделение </w:t>
            </w:r>
            <w:proofErr w:type="spellStart"/>
            <w:r w:rsidRPr="00D91741">
              <w:rPr>
                <w:rFonts w:ascii="Times New Roman" w:hAnsi="Times New Roman" w:cs="Times New Roman"/>
                <w:lang w:eastAsia="en-US"/>
              </w:rPr>
              <w:t>Альметьевскому</w:t>
            </w:r>
            <w:proofErr w:type="spellEnd"/>
            <w:r w:rsidRPr="00D91741">
              <w:rPr>
                <w:rFonts w:ascii="Times New Roman" w:hAnsi="Times New Roman" w:cs="Times New Roman"/>
                <w:lang w:eastAsia="en-US"/>
              </w:rPr>
              <w:t xml:space="preserve"> профессиональному колледжу здания общежития</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01A6A" w:rsidRPr="00D91741" w:rsidRDefault="00401A6A" w:rsidP="0016059C">
            <w:pPr>
              <w:ind w:firstLine="317"/>
              <w:rPr>
                <w:rFonts w:ascii="Times New Roman" w:hAnsi="Times New Roman" w:cs="Times New Roman"/>
                <w:lang w:eastAsia="en-US"/>
              </w:rPr>
            </w:pPr>
          </w:p>
        </w:tc>
      </w:tr>
      <w:tr w:rsidR="008C2D90" w:rsidRPr="00D91741" w:rsidTr="008C2D90">
        <w:tc>
          <w:tcPr>
            <w:tcW w:w="1418"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rsidP="008C2D90">
            <w:pPr>
              <w:ind w:firstLine="34"/>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8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Создание условий для обучения лиц с ОВЗ и инвалидов в ГБПОУ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профессиональный колледж»</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8C2D90" w:rsidRPr="00D91741" w:rsidTr="008C2D90">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8C2D90">
            <w:pPr>
              <w:ind w:firstLine="34"/>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Создание и открытие научно-исследовательских </w:t>
            </w:r>
            <w:proofErr w:type="spellStart"/>
            <w:r w:rsidRPr="00D91741">
              <w:rPr>
                <w:rFonts w:ascii="Times New Roman" w:hAnsi="Times New Roman" w:cs="Times New Roman"/>
                <w:sz w:val="22"/>
                <w:szCs w:val="22"/>
                <w:lang w:eastAsia="en-US"/>
              </w:rPr>
              <w:t>лаборато-рий</w:t>
            </w:r>
            <w:proofErr w:type="spellEnd"/>
            <w:r w:rsidRPr="00D91741">
              <w:rPr>
                <w:rFonts w:ascii="Times New Roman" w:hAnsi="Times New Roman" w:cs="Times New Roman"/>
                <w:sz w:val="22"/>
                <w:szCs w:val="22"/>
                <w:lang w:eastAsia="en-US"/>
              </w:rPr>
              <w:t>, цент-ров, лаге-рей</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7C579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Создание учебно- методического центра совместно с работодателями  ООО «Татнефть –УРС», ООО «Альметьевск-хлеб» АО «Тандер», ООО «Агро-торг», КРЦ ООО «Фабрик», ООО «Комбинат питания» для внесения изменений в  рабочие программы по </w:t>
            </w:r>
            <w:r w:rsidRPr="00D91741">
              <w:rPr>
                <w:rFonts w:ascii="Times New Roman" w:hAnsi="Times New Roman" w:cs="Times New Roman"/>
                <w:sz w:val="22"/>
                <w:szCs w:val="22"/>
                <w:lang w:eastAsia="en-US"/>
              </w:rPr>
              <w:lastRenderedPageBreak/>
              <w:t xml:space="preserve">стандартам </w:t>
            </w:r>
            <w:proofErr w:type="spellStart"/>
            <w:r w:rsidRPr="00D91741">
              <w:rPr>
                <w:rFonts w:ascii="Times New Roman" w:hAnsi="Times New Roman" w:cs="Times New Roman"/>
                <w:sz w:val="22"/>
                <w:szCs w:val="22"/>
                <w:lang w:eastAsia="en-US"/>
              </w:rPr>
              <w:t>WorldSkills</w:t>
            </w:r>
            <w:proofErr w:type="spellEnd"/>
            <w:r w:rsidRPr="00D91741">
              <w:rPr>
                <w:rFonts w:ascii="Times New Roman" w:hAnsi="Times New Roman" w:cs="Times New Roman"/>
                <w:sz w:val="22"/>
                <w:szCs w:val="22"/>
                <w:lang w:eastAsia="en-US"/>
              </w:rPr>
              <w:t xml:space="preserve"> на базе ГАОУ ВО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w:t>
            </w:r>
            <w:proofErr w:type="spellStart"/>
            <w:r w:rsidRPr="00D91741">
              <w:rPr>
                <w:rFonts w:ascii="Times New Roman" w:hAnsi="Times New Roman" w:cs="Times New Roman"/>
                <w:sz w:val="22"/>
                <w:szCs w:val="22"/>
                <w:lang w:eastAsia="en-US"/>
              </w:rPr>
              <w:t>госу</w:t>
            </w:r>
            <w:proofErr w:type="spellEnd"/>
            <w:r w:rsidRPr="00D91741">
              <w:rPr>
                <w:rFonts w:ascii="Times New Roman" w:hAnsi="Times New Roman" w:cs="Times New Roman"/>
                <w:sz w:val="22"/>
                <w:szCs w:val="22"/>
                <w:lang w:eastAsia="en-US"/>
              </w:rPr>
              <w:t xml:space="preserve">-дарственный институт муниципальной службы»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BA6CA7">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lastRenderedPageBreak/>
              <w:t>Открытие «Лингвис</w:t>
            </w:r>
            <w:r w:rsidR="00D13186" w:rsidRPr="00D91741">
              <w:rPr>
                <w:rFonts w:ascii="Times New Roman" w:hAnsi="Times New Roman" w:cs="Times New Roman"/>
                <w:sz w:val="22"/>
                <w:szCs w:val="22"/>
                <w:lang w:eastAsia="en-US"/>
              </w:rPr>
              <w:t>тическог</w:t>
            </w:r>
            <w:r w:rsidR="00FD3FB5" w:rsidRPr="00D91741">
              <w:rPr>
                <w:rFonts w:ascii="Times New Roman" w:hAnsi="Times New Roman" w:cs="Times New Roman"/>
                <w:sz w:val="22"/>
                <w:szCs w:val="22"/>
                <w:lang w:eastAsia="en-US"/>
              </w:rPr>
              <w:t>о</w:t>
            </w:r>
            <w:r w:rsidR="00D13186" w:rsidRPr="00D91741">
              <w:rPr>
                <w:rFonts w:ascii="Times New Roman" w:hAnsi="Times New Roman" w:cs="Times New Roman"/>
                <w:sz w:val="22"/>
                <w:szCs w:val="22"/>
                <w:lang w:eastAsia="en-US"/>
              </w:rPr>
              <w:t xml:space="preserve"> лагеря «ЛИНГ-ВА ЮГО-ВОСТОКА ТАТАРСТАНА» по проекту ГАОУ ВО «</w:t>
            </w:r>
            <w:proofErr w:type="spellStart"/>
            <w:r w:rsidR="00D13186" w:rsidRPr="00D91741">
              <w:rPr>
                <w:rFonts w:ascii="Times New Roman" w:hAnsi="Times New Roman" w:cs="Times New Roman"/>
                <w:sz w:val="22"/>
                <w:szCs w:val="22"/>
                <w:lang w:eastAsia="en-US"/>
              </w:rPr>
              <w:t>Альметьевский</w:t>
            </w:r>
            <w:proofErr w:type="spellEnd"/>
            <w:r w:rsidR="00D13186" w:rsidRPr="00D91741">
              <w:rPr>
                <w:rFonts w:ascii="Times New Roman" w:hAnsi="Times New Roman" w:cs="Times New Roman"/>
                <w:sz w:val="22"/>
                <w:szCs w:val="22"/>
                <w:lang w:eastAsia="en-US"/>
              </w:rPr>
              <w:t xml:space="preserve"> </w:t>
            </w:r>
            <w:proofErr w:type="spellStart"/>
            <w:r w:rsidR="00D13186" w:rsidRPr="00D91741">
              <w:rPr>
                <w:rFonts w:ascii="Times New Roman" w:hAnsi="Times New Roman" w:cs="Times New Roman"/>
                <w:sz w:val="22"/>
                <w:szCs w:val="22"/>
                <w:lang w:eastAsia="en-US"/>
              </w:rPr>
              <w:t>госу</w:t>
            </w:r>
            <w:proofErr w:type="spellEnd"/>
            <w:r w:rsidR="00D13186" w:rsidRPr="00D91741">
              <w:rPr>
                <w:rFonts w:ascii="Times New Roman" w:hAnsi="Times New Roman" w:cs="Times New Roman"/>
                <w:sz w:val="22"/>
                <w:szCs w:val="22"/>
                <w:lang w:eastAsia="en-US"/>
              </w:rPr>
              <w:t>-дарственный институт муниципальной службы»</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742FAF">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Открытие лабо</w:t>
            </w:r>
            <w:r w:rsidR="00D13186" w:rsidRPr="00D91741">
              <w:rPr>
                <w:rFonts w:ascii="Times New Roman" w:hAnsi="Times New Roman" w:cs="Times New Roman"/>
                <w:sz w:val="22"/>
                <w:szCs w:val="22"/>
                <w:lang w:eastAsia="en-US"/>
              </w:rPr>
              <w:t xml:space="preserve">ратории геологии и разведки трудно-извлекаемых запасов нефти в целях </w:t>
            </w:r>
            <w:proofErr w:type="spellStart"/>
            <w:r w:rsidR="00D13186" w:rsidRPr="00D91741">
              <w:rPr>
                <w:rFonts w:ascii="Times New Roman" w:hAnsi="Times New Roman" w:cs="Times New Roman"/>
                <w:sz w:val="22"/>
                <w:szCs w:val="22"/>
                <w:lang w:eastAsia="en-US"/>
              </w:rPr>
              <w:t>созда-ния</w:t>
            </w:r>
            <w:proofErr w:type="spellEnd"/>
            <w:r w:rsidR="00D13186" w:rsidRPr="00D91741">
              <w:rPr>
                <w:rFonts w:ascii="Times New Roman" w:hAnsi="Times New Roman" w:cs="Times New Roman"/>
                <w:sz w:val="22"/>
                <w:szCs w:val="22"/>
                <w:lang w:eastAsia="en-US"/>
              </w:rPr>
              <w:t xml:space="preserve"> «Научно-</w:t>
            </w:r>
            <w:proofErr w:type="spellStart"/>
            <w:r w:rsidR="00D13186" w:rsidRPr="00D91741">
              <w:rPr>
                <w:rFonts w:ascii="Times New Roman" w:hAnsi="Times New Roman" w:cs="Times New Roman"/>
                <w:sz w:val="22"/>
                <w:szCs w:val="22"/>
                <w:lang w:eastAsia="en-US"/>
              </w:rPr>
              <w:t>образо</w:t>
            </w:r>
            <w:proofErr w:type="spellEnd"/>
            <w:r w:rsidR="00D13186" w:rsidRPr="00D91741">
              <w:rPr>
                <w:rFonts w:ascii="Times New Roman" w:hAnsi="Times New Roman" w:cs="Times New Roman"/>
                <w:sz w:val="22"/>
                <w:szCs w:val="22"/>
                <w:lang w:eastAsia="en-US"/>
              </w:rPr>
              <w:t>-</w:t>
            </w:r>
            <w:proofErr w:type="spellStart"/>
            <w:r w:rsidR="00D13186" w:rsidRPr="00D91741">
              <w:rPr>
                <w:rFonts w:ascii="Times New Roman" w:hAnsi="Times New Roman" w:cs="Times New Roman"/>
                <w:sz w:val="22"/>
                <w:szCs w:val="22"/>
                <w:lang w:eastAsia="en-US"/>
              </w:rPr>
              <w:t>вательного</w:t>
            </w:r>
            <w:proofErr w:type="spellEnd"/>
            <w:r w:rsidR="00D13186" w:rsidRPr="00D91741">
              <w:rPr>
                <w:rFonts w:ascii="Times New Roman" w:hAnsi="Times New Roman" w:cs="Times New Roman"/>
                <w:sz w:val="22"/>
                <w:szCs w:val="22"/>
                <w:lang w:eastAsia="en-US"/>
              </w:rPr>
              <w:t xml:space="preserve"> центра по проблемам добычи и транспортировки </w:t>
            </w:r>
            <w:proofErr w:type="spellStart"/>
            <w:r w:rsidR="00D13186" w:rsidRPr="00D91741">
              <w:rPr>
                <w:rFonts w:ascii="Times New Roman" w:hAnsi="Times New Roman" w:cs="Times New Roman"/>
                <w:sz w:val="22"/>
                <w:szCs w:val="22"/>
                <w:lang w:eastAsia="en-US"/>
              </w:rPr>
              <w:t>трудноизвлекаемых</w:t>
            </w:r>
            <w:proofErr w:type="spellEnd"/>
            <w:r w:rsidR="00D13186" w:rsidRPr="00D91741">
              <w:rPr>
                <w:rFonts w:ascii="Times New Roman" w:hAnsi="Times New Roman" w:cs="Times New Roman"/>
                <w:sz w:val="22"/>
                <w:szCs w:val="22"/>
                <w:lang w:eastAsia="en-US"/>
              </w:rPr>
              <w:t xml:space="preserve"> </w:t>
            </w:r>
            <w:r w:rsidR="00D13186" w:rsidRPr="00D91741">
              <w:rPr>
                <w:rFonts w:ascii="Times New Roman" w:hAnsi="Times New Roman" w:cs="Times New Roman"/>
                <w:sz w:val="22"/>
                <w:szCs w:val="22"/>
                <w:lang w:eastAsia="en-US"/>
              </w:rPr>
              <w:lastRenderedPageBreak/>
              <w:t>запасов нефти»(на базе ГБОУ ВПО «АГНИ»)</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03721A">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lastRenderedPageBreak/>
              <w:t>Создание комплекса информационно-комму-</w:t>
            </w:r>
            <w:proofErr w:type="spellStart"/>
            <w:r w:rsidRPr="00D91741">
              <w:rPr>
                <w:rFonts w:ascii="Times New Roman" w:hAnsi="Times New Roman" w:cs="Times New Roman"/>
                <w:sz w:val="22"/>
                <w:szCs w:val="22"/>
                <w:lang w:eastAsia="en-US"/>
              </w:rPr>
              <w:t>никационных</w:t>
            </w:r>
            <w:proofErr w:type="spellEnd"/>
            <w:r w:rsidRPr="00D91741">
              <w:rPr>
                <w:rFonts w:ascii="Times New Roman" w:hAnsi="Times New Roman" w:cs="Times New Roman"/>
                <w:sz w:val="22"/>
                <w:szCs w:val="22"/>
                <w:lang w:eastAsia="en-US"/>
              </w:rPr>
              <w:t xml:space="preserve"> технологий в целях создания «Научно-образовательного центр</w:t>
            </w:r>
            <w:r w:rsidR="00742FAF" w:rsidRPr="00D91741">
              <w:rPr>
                <w:rFonts w:ascii="Times New Roman" w:hAnsi="Times New Roman" w:cs="Times New Roman"/>
                <w:sz w:val="22"/>
                <w:szCs w:val="22"/>
                <w:lang w:eastAsia="en-US"/>
              </w:rPr>
              <w:t>а по проблемам добычи и транспор</w:t>
            </w:r>
            <w:r w:rsidRPr="00D91741">
              <w:rPr>
                <w:rFonts w:ascii="Times New Roman" w:hAnsi="Times New Roman" w:cs="Times New Roman"/>
                <w:sz w:val="22"/>
                <w:szCs w:val="22"/>
                <w:lang w:eastAsia="en-US"/>
              </w:rPr>
              <w:t xml:space="preserve">тировки </w:t>
            </w:r>
            <w:proofErr w:type="spellStart"/>
            <w:r w:rsidRPr="00D91741">
              <w:rPr>
                <w:rFonts w:ascii="Times New Roman" w:hAnsi="Times New Roman" w:cs="Times New Roman"/>
                <w:sz w:val="22"/>
                <w:szCs w:val="22"/>
                <w:lang w:eastAsia="en-US"/>
              </w:rPr>
              <w:t>трудноизвлекаемых</w:t>
            </w:r>
            <w:proofErr w:type="spellEnd"/>
            <w:r w:rsidRPr="00D91741">
              <w:rPr>
                <w:rFonts w:ascii="Times New Roman" w:hAnsi="Times New Roman" w:cs="Times New Roman"/>
                <w:sz w:val="22"/>
                <w:szCs w:val="22"/>
                <w:lang w:eastAsia="en-US"/>
              </w:rPr>
              <w:t xml:space="preserve"> запасов нефти»(на базе ГБОУ ВПО «АГНИ»)</w:t>
            </w:r>
          </w:p>
        </w:tc>
      </w:tr>
      <w:tr w:rsidR="008C2D90" w:rsidRPr="00D91741" w:rsidTr="008C2D90">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3186" w:rsidRPr="00D91741" w:rsidRDefault="00D13186">
            <w:pPr>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9073C9">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Открытие научно-исследовательской </w:t>
            </w:r>
            <w:proofErr w:type="spellStart"/>
            <w:r w:rsidRPr="00D91741">
              <w:rPr>
                <w:rFonts w:ascii="Times New Roman" w:hAnsi="Times New Roman" w:cs="Times New Roman"/>
                <w:sz w:val="22"/>
                <w:szCs w:val="22"/>
                <w:lang w:eastAsia="en-US"/>
              </w:rPr>
              <w:t>лаборато-рии</w:t>
            </w:r>
            <w:proofErr w:type="spellEnd"/>
            <w:r w:rsidRPr="00D91741">
              <w:rPr>
                <w:rFonts w:ascii="Times New Roman" w:hAnsi="Times New Roman" w:cs="Times New Roman"/>
                <w:sz w:val="22"/>
                <w:szCs w:val="22"/>
                <w:lang w:eastAsia="en-US"/>
              </w:rPr>
              <w:t>, занимающейся дора-</w:t>
            </w:r>
            <w:proofErr w:type="spellStart"/>
            <w:r w:rsidRPr="00D91741">
              <w:rPr>
                <w:rFonts w:ascii="Times New Roman" w:hAnsi="Times New Roman" w:cs="Times New Roman"/>
                <w:sz w:val="22"/>
                <w:szCs w:val="22"/>
                <w:lang w:eastAsia="en-US"/>
              </w:rPr>
              <w:t>боткой</w:t>
            </w:r>
            <w:proofErr w:type="spellEnd"/>
            <w:r w:rsidRPr="00D91741">
              <w:rPr>
                <w:rFonts w:ascii="Times New Roman" w:hAnsi="Times New Roman" w:cs="Times New Roman"/>
                <w:sz w:val="22"/>
                <w:szCs w:val="22"/>
                <w:lang w:eastAsia="en-US"/>
              </w:rPr>
              <w:t xml:space="preserve"> имеющихся изо-</w:t>
            </w:r>
            <w:proofErr w:type="spellStart"/>
            <w:r w:rsidRPr="00D91741">
              <w:rPr>
                <w:rFonts w:ascii="Times New Roman" w:hAnsi="Times New Roman" w:cs="Times New Roman"/>
                <w:sz w:val="22"/>
                <w:szCs w:val="22"/>
                <w:lang w:eastAsia="en-US"/>
              </w:rPr>
              <w:t>бретений</w:t>
            </w:r>
            <w:proofErr w:type="spellEnd"/>
            <w:r w:rsidRPr="00D91741">
              <w:rPr>
                <w:rFonts w:ascii="Times New Roman" w:hAnsi="Times New Roman" w:cs="Times New Roman"/>
                <w:sz w:val="22"/>
                <w:szCs w:val="22"/>
                <w:lang w:eastAsia="en-US"/>
              </w:rPr>
              <w:t>, в целях создания центра коммерциализации проектов в области альтернативной и малой энергетики (на базе АФ ФГБОУ ВО «КНИТУ-КАИ»)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742FAF">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Создание центра общественно-</w:t>
            </w:r>
            <w:proofErr w:type="spellStart"/>
            <w:r w:rsidRPr="00D91741">
              <w:rPr>
                <w:rFonts w:ascii="Times New Roman" w:hAnsi="Times New Roman" w:cs="Times New Roman"/>
                <w:sz w:val="22"/>
                <w:szCs w:val="22"/>
                <w:lang w:eastAsia="en-US"/>
              </w:rPr>
              <w:t>професси</w:t>
            </w:r>
            <w:proofErr w:type="spellEnd"/>
            <w:r w:rsidRPr="00D91741">
              <w:rPr>
                <w:rFonts w:ascii="Times New Roman" w:hAnsi="Times New Roman" w:cs="Times New Roman"/>
                <w:sz w:val="22"/>
                <w:szCs w:val="22"/>
                <w:lang w:eastAsia="en-US"/>
              </w:rPr>
              <w:t>-</w:t>
            </w:r>
            <w:proofErr w:type="spellStart"/>
            <w:r w:rsidRPr="00D91741">
              <w:rPr>
                <w:rFonts w:ascii="Times New Roman" w:hAnsi="Times New Roman" w:cs="Times New Roman"/>
                <w:sz w:val="22"/>
                <w:szCs w:val="22"/>
                <w:lang w:eastAsia="en-US"/>
              </w:rPr>
              <w:t>ональной</w:t>
            </w:r>
            <w:proofErr w:type="spellEnd"/>
            <w:r w:rsidRPr="00D91741">
              <w:rPr>
                <w:rFonts w:ascii="Times New Roman" w:hAnsi="Times New Roman" w:cs="Times New Roman"/>
                <w:sz w:val="22"/>
                <w:szCs w:val="22"/>
                <w:lang w:eastAsia="en-US"/>
              </w:rPr>
              <w:t xml:space="preserve"> аккредитации программ </w:t>
            </w:r>
            <w:proofErr w:type="spellStart"/>
            <w:r w:rsidRPr="00D91741">
              <w:rPr>
                <w:rFonts w:ascii="Times New Roman" w:hAnsi="Times New Roman" w:cs="Times New Roman"/>
                <w:sz w:val="22"/>
                <w:szCs w:val="22"/>
                <w:lang w:eastAsia="en-US"/>
              </w:rPr>
              <w:t>профессио-нального</w:t>
            </w:r>
            <w:proofErr w:type="spellEnd"/>
            <w:r w:rsidRPr="00D91741">
              <w:rPr>
                <w:rFonts w:ascii="Times New Roman" w:hAnsi="Times New Roman" w:cs="Times New Roman"/>
                <w:sz w:val="22"/>
                <w:szCs w:val="22"/>
                <w:lang w:eastAsia="en-US"/>
              </w:rPr>
              <w:t xml:space="preserve"> обучения и сертификации выпуск-</w:t>
            </w:r>
            <w:proofErr w:type="spellStart"/>
            <w:r w:rsidRPr="00D91741">
              <w:rPr>
                <w:rFonts w:ascii="Times New Roman" w:hAnsi="Times New Roman" w:cs="Times New Roman"/>
                <w:sz w:val="22"/>
                <w:szCs w:val="22"/>
                <w:lang w:eastAsia="en-US"/>
              </w:rPr>
              <w:t>ников</w:t>
            </w:r>
            <w:proofErr w:type="spellEnd"/>
            <w:r w:rsidRPr="00D91741">
              <w:rPr>
                <w:rFonts w:ascii="Times New Roman" w:hAnsi="Times New Roman" w:cs="Times New Roman"/>
                <w:sz w:val="22"/>
                <w:szCs w:val="22"/>
                <w:lang w:eastAsia="en-US"/>
              </w:rPr>
              <w:t xml:space="preserve"> профессиональных образовательных организаций </w:t>
            </w:r>
            <w:proofErr w:type="spellStart"/>
            <w:r w:rsidRPr="00D91741">
              <w:rPr>
                <w:rFonts w:ascii="Times New Roman" w:hAnsi="Times New Roman" w:cs="Times New Roman"/>
                <w:sz w:val="22"/>
                <w:szCs w:val="22"/>
                <w:lang w:eastAsia="en-US"/>
              </w:rPr>
              <w:t>Альметьев-ской</w:t>
            </w:r>
            <w:proofErr w:type="spellEnd"/>
            <w:r w:rsidRPr="00D91741">
              <w:rPr>
                <w:rFonts w:ascii="Times New Roman" w:hAnsi="Times New Roman" w:cs="Times New Roman"/>
                <w:sz w:val="22"/>
                <w:szCs w:val="22"/>
                <w:lang w:eastAsia="en-US"/>
              </w:rPr>
              <w:t xml:space="preserve"> агломерации (на базе ГАПОУ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политехнический техникум»)</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742FAF">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Создание издательско-полиграфическо</w:t>
            </w:r>
            <w:r w:rsidR="00742FAF" w:rsidRPr="00D91741">
              <w:rPr>
                <w:rFonts w:ascii="Times New Roman" w:hAnsi="Times New Roman" w:cs="Times New Roman"/>
                <w:sz w:val="22"/>
                <w:szCs w:val="22"/>
                <w:lang w:eastAsia="en-US"/>
              </w:rPr>
              <w:t>го</w:t>
            </w:r>
            <w:r w:rsidRPr="00D91741">
              <w:rPr>
                <w:rFonts w:ascii="Times New Roman" w:hAnsi="Times New Roman" w:cs="Times New Roman"/>
                <w:sz w:val="22"/>
                <w:szCs w:val="22"/>
                <w:lang w:eastAsia="en-US"/>
              </w:rPr>
              <w:t xml:space="preserve"> комплекса в целях создания «Научно-образовательного центра по проблемам добычи и транспортировки </w:t>
            </w:r>
            <w:proofErr w:type="spellStart"/>
            <w:r w:rsidRPr="00D91741">
              <w:rPr>
                <w:rFonts w:ascii="Times New Roman" w:hAnsi="Times New Roman" w:cs="Times New Roman"/>
                <w:sz w:val="22"/>
                <w:szCs w:val="22"/>
                <w:lang w:eastAsia="en-US"/>
              </w:rPr>
              <w:t>трудноизвлекаемых</w:t>
            </w:r>
            <w:proofErr w:type="spellEnd"/>
            <w:r w:rsidRPr="00D91741">
              <w:rPr>
                <w:rFonts w:ascii="Times New Roman" w:hAnsi="Times New Roman" w:cs="Times New Roman"/>
                <w:sz w:val="22"/>
                <w:szCs w:val="22"/>
                <w:lang w:eastAsia="en-US"/>
              </w:rPr>
              <w:t xml:space="preserve"> запасов нефти»(на базе ГБОУ ВПО «АГНИ»)</w:t>
            </w:r>
          </w:p>
        </w:tc>
      </w:tr>
      <w:tr w:rsidR="00470BCB" w:rsidRPr="00D91741" w:rsidTr="008C2D90">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rsidP="0016059C">
            <w:pPr>
              <w:rPr>
                <w:rFonts w:ascii="Times New Roman" w:hAnsi="Times New Roman" w:cs="Times New Roman"/>
                <w:lang w:eastAsia="en-US"/>
              </w:rPr>
            </w:pPr>
            <w:r w:rsidRPr="00D91741">
              <w:rPr>
                <w:rFonts w:ascii="Times New Roman" w:hAnsi="Times New Roman" w:cs="Times New Roman"/>
                <w:lang w:eastAsia="en-US"/>
              </w:rPr>
              <w:t xml:space="preserve">Создание постоянной базы практик по подготовке по стандартам </w:t>
            </w:r>
            <w:proofErr w:type="spellStart"/>
            <w:r w:rsidRPr="00D91741">
              <w:rPr>
                <w:rFonts w:ascii="Times New Roman" w:hAnsi="Times New Roman" w:cs="Times New Roman"/>
                <w:lang w:eastAsia="en-US"/>
              </w:rPr>
              <w:t>WorldSkills</w:t>
            </w:r>
            <w:proofErr w:type="spellEnd"/>
            <w:r w:rsidRPr="00D91741">
              <w:rPr>
                <w:rFonts w:ascii="Times New Roman" w:hAnsi="Times New Roman" w:cs="Times New Roman"/>
                <w:lang w:eastAsia="en-US"/>
              </w:rPr>
              <w:t xml:space="preserve"> с закреплением шеф-поваров (на основании соглашения о совместной деятельности по стажировке) по рабочим профессиям «Повар», «Кондитер». на базе ГАОУ ВО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государственный институт муниципальной службы»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rsidP="0016059C">
            <w:pPr>
              <w:rPr>
                <w:rFonts w:ascii="Times New Roman" w:hAnsi="Times New Roman" w:cs="Times New Roman"/>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rsidP="0016059C">
            <w:pPr>
              <w:rPr>
                <w:rFonts w:ascii="Times New Roman" w:hAnsi="Times New Roman" w:cs="Times New Roman"/>
                <w:lang w:eastAsia="en-US"/>
              </w:rPr>
            </w:pPr>
          </w:p>
        </w:tc>
      </w:tr>
      <w:tr w:rsidR="00470BCB" w:rsidRPr="00D91741" w:rsidTr="0016059C">
        <w:tc>
          <w:tcPr>
            <w:tcW w:w="1418" w:type="dxa"/>
            <w:vMerge w:val="restart"/>
            <w:tcBorders>
              <w:top w:val="nil"/>
              <w:left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p w:rsidR="00470BCB" w:rsidRPr="00D91741" w:rsidRDefault="00470BCB" w:rsidP="0016059C">
            <w:pPr>
              <w:rPr>
                <w:rFonts w:ascii="Times New Roman" w:hAnsi="Times New Roman" w:cs="Times New Roman"/>
                <w:sz w:val="22"/>
                <w:szCs w:val="22"/>
                <w:lang w:eastAsia="en-US"/>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rsidP="0016059C">
            <w:pPr>
              <w:rPr>
                <w:rFonts w:ascii="Times New Roman" w:hAnsi="Times New Roman" w:cs="Times New Roman"/>
                <w:lang w:eastAsia="en-US"/>
              </w:rPr>
            </w:pPr>
            <w:r w:rsidRPr="00D91741">
              <w:rPr>
                <w:rFonts w:ascii="Times New Roman" w:hAnsi="Times New Roman" w:cs="Times New Roman"/>
                <w:lang w:eastAsia="en-US"/>
              </w:rPr>
              <w:t xml:space="preserve">Создание многофункционального многопрофильного  ресурсного центра для </w:t>
            </w:r>
            <w:proofErr w:type="spellStart"/>
            <w:r w:rsidRPr="00D91741">
              <w:rPr>
                <w:rFonts w:ascii="Times New Roman" w:hAnsi="Times New Roman" w:cs="Times New Roman"/>
                <w:lang w:eastAsia="en-US"/>
              </w:rPr>
              <w:t>Альметьевской</w:t>
            </w:r>
            <w:proofErr w:type="spellEnd"/>
            <w:r w:rsidRPr="00D91741">
              <w:rPr>
                <w:rFonts w:ascii="Times New Roman" w:hAnsi="Times New Roman" w:cs="Times New Roman"/>
                <w:lang w:eastAsia="en-US"/>
              </w:rPr>
              <w:t xml:space="preserve"> экономической зоны (на базе ГАПОУ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политехнический техникум»)</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rsidP="0016059C">
            <w:pP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rsidP="0016059C">
            <w:pPr>
              <w:rPr>
                <w:rFonts w:ascii="Times New Roman" w:hAnsi="Times New Roman" w:cs="Times New Roman"/>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rsidP="0016059C">
            <w:pPr>
              <w:rPr>
                <w:rFonts w:ascii="Times New Roman" w:hAnsi="Times New Roman" w:cs="Times New Roman"/>
                <w:lang w:eastAsia="en-US"/>
              </w:rPr>
            </w:pPr>
          </w:p>
        </w:tc>
      </w:tr>
      <w:tr w:rsidR="00470BCB" w:rsidRPr="00D91741" w:rsidTr="0016059C">
        <w:tc>
          <w:tcPr>
            <w:tcW w:w="1418" w:type="dxa"/>
            <w:vMerge/>
            <w:tcBorders>
              <w:left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Создание электронного информационно-</w:t>
            </w:r>
            <w:proofErr w:type="spellStart"/>
            <w:r w:rsidRPr="00D91741">
              <w:rPr>
                <w:rFonts w:ascii="Times New Roman" w:hAnsi="Times New Roman" w:cs="Times New Roman"/>
                <w:sz w:val="22"/>
                <w:szCs w:val="22"/>
                <w:lang w:eastAsia="en-US"/>
              </w:rPr>
              <w:t>библио</w:t>
            </w:r>
            <w:proofErr w:type="spellEnd"/>
            <w:r w:rsidRPr="00D91741">
              <w:rPr>
                <w:rFonts w:ascii="Times New Roman" w:hAnsi="Times New Roman" w:cs="Times New Roman"/>
                <w:sz w:val="22"/>
                <w:szCs w:val="22"/>
                <w:lang w:eastAsia="en-US"/>
              </w:rPr>
              <w:t>-</w:t>
            </w:r>
            <w:proofErr w:type="spellStart"/>
            <w:r w:rsidRPr="00D91741">
              <w:rPr>
                <w:rFonts w:ascii="Times New Roman" w:hAnsi="Times New Roman" w:cs="Times New Roman"/>
                <w:sz w:val="22"/>
                <w:szCs w:val="22"/>
                <w:lang w:eastAsia="en-US"/>
              </w:rPr>
              <w:t>течного</w:t>
            </w:r>
            <w:proofErr w:type="spellEnd"/>
            <w:r w:rsidRPr="00D91741">
              <w:rPr>
                <w:rFonts w:ascii="Times New Roman" w:hAnsi="Times New Roman" w:cs="Times New Roman"/>
                <w:sz w:val="22"/>
                <w:szCs w:val="22"/>
                <w:lang w:eastAsia="en-US"/>
              </w:rPr>
              <w:t xml:space="preserve"> центра. (на базе ГАПОУ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политехнический техникум»)</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r>
      <w:tr w:rsidR="00470BCB" w:rsidRPr="00D91741" w:rsidTr="0016059C">
        <w:tc>
          <w:tcPr>
            <w:tcW w:w="1418" w:type="dxa"/>
            <w:vMerge/>
            <w:tcBorders>
              <w:left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11057" w:type="dxa"/>
            <w:gridSpan w:val="6"/>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Создание Центра оперативного </w:t>
            </w:r>
            <w:proofErr w:type="spellStart"/>
            <w:r w:rsidRPr="00D91741">
              <w:rPr>
                <w:rFonts w:ascii="Times New Roman" w:hAnsi="Times New Roman" w:cs="Times New Roman"/>
                <w:sz w:val="22"/>
                <w:szCs w:val="22"/>
                <w:lang w:eastAsia="en-US"/>
              </w:rPr>
              <w:t>прототипирования</w:t>
            </w:r>
            <w:proofErr w:type="spellEnd"/>
            <w:r w:rsidRPr="00D91741">
              <w:rPr>
                <w:rFonts w:ascii="Times New Roman" w:hAnsi="Times New Roman" w:cs="Times New Roman"/>
                <w:sz w:val="22"/>
                <w:szCs w:val="22"/>
                <w:lang w:eastAsia="en-US"/>
              </w:rPr>
              <w:t>, промышленного дизайна и технологий активного технического зрения и подготовки кадров (на базе АФ ФГБОУ ВО «КНИТУ-КАИ»)</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r>
      <w:tr w:rsidR="00470BCB" w:rsidRPr="00D91741" w:rsidTr="0016059C">
        <w:tc>
          <w:tcPr>
            <w:tcW w:w="1418" w:type="dxa"/>
            <w:vMerge/>
            <w:tcBorders>
              <w:left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Создание Центра разработки технологий дистанционного обучения e-</w:t>
            </w:r>
            <w:proofErr w:type="spellStart"/>
            <w:r w:rsidRPr="00D91741">
              <w:rPr>
                <w:rFonts w:ascii="Times New Roman" w:hAnsi="Times New Roman" w:cs="Times New Roman"/>
                <w:sz w:val="22"/>
                <w:szCs w:val="22"/>
                <w:lang w:eastAsia="en-US"/>
              </w:rPr>
              <w:t>learning</w:t>
            </w:r>
            <w:proofErr w:type="spellEnd"/>
            <w:r w:rsidRPr="00D91741">
              <w:rPr>
                <w:rFonts w:ascii="Times New Roman" w:hAnsi="Times New Roman" w:cs="Times New Roman"/>
                <w:sz w:val="22"/>
                <w:szCs w:val="22"/>
                <w:lang w:eastAsia="en-US"/>
              </w:rPr>
              <w:t xml:space="preserve"> (на базе АФ ФГБОУ ВО «КНИТУ-КАИ»)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r>
      <w:tr w:rsidR="00470BCB" w:rsidRPr="00D91741" w:rsidTr="0016059C">
        <w:tc>
          <w:tcPr>
            <w:tcW w:w="1418" w:type="dxa"/>
            <w:vMerge/>
            <w:tcBorders>
              <w:left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открытие лаборатории оптимизации бурения скважин для месторождений с </w:t>
            </w:r>
            <w:proofErr w:type="spellStart"/>
            <w:r w:rsidRPr="00D91741">
              <w:rPr>
                <w:rFonts w:ascii="Times New Roman" w:hAnsi="Times New Roman" w:cs="Times New Roman"/>
                <w:sz w:val="22"/>
                <w:szCs w:val="22"/>
                <w:lang w:eastAsia="en-US"/>
              </w:rPr>
              <w:t>трудноизвлекаемыми</w:t>
            </w:r>
            <w:proofErr w:type="spellEnd"/>
            <w:r w:rsidRPr="00D91741">
              <w:rPr>
                <w:rFonts w:ascii="Times New Roman" w:hAnsi="Times New Roman" w:cs="Times New Roman"/>
                <w:sz w:val="22"/>
                <w:szCs w:val="22"/>
                <w:lang w:eastAsia="en-US"/>
              </w:rPr>
              <w:t xml:space="preserve"> запасами в целях создания «Научно-образовательного центра по проблемам добычи и транспортировки </w:t>
            </w:r>
            <w:proofErr w:type="spellStart"/>
            <w:r w:rsidRPr="00D91741">
              <w:rPr>
                <w:rFonts w:ascii="Times New Roman" w:hAnsi="Times New Roman" w:cs="Times New Roman"/>
                <w:sz w:val="22"/>
                <w:szCs w:val="22"/>
                <w:lang w:eastAsia="en-US"/>
              </w:rPr>
              <w:t>трудноизвлекаемых</w:t>
            </w:r>
            <w:proofErr w:type="spellEnd"/>
            <w:r w:rsidRPr="00D91741">
              <w:rPr>
                <w:rFonts w:ascii="Times New Roman" w:hAnsi="Times New Roman" w:cs="Times New Roman"/>
                <w:sz w:val="22"/>
                <w:szCs w:val="22"/>
                <w:lang w:eastAsia="en-US"/>
              </w:rPr>
              <w:t xml:space="preserve"> запасов нефти» (на базе ГБОУ ВПО «АГНИ»)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r>
      <w:tr w:rsidR="00470BCB" w:rsidRPr="00D91741" w:rsidTr="0016059C">
        <w:tc>
          <w:tcPr>
            <w:tcW w:w="1418" w:type="dxa"/>
            <w:vMerge/>
            <w:tcBorders>
              <w:left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открытие лаборатория проблем добычи </w:t>
            </w:r>
            <w:proofErr w:type="spellStart"/>
            <w:r w:rsidRPr="00D91741">
              <w:rPr>
                <w:rFonts w:ascii="Times New Roman" w:hAnsi="Times New Roman" w:cs="Times New Roman"/>
                <w:sz w:val="22"/>
                <w:szCs w:val="22"/>
                <w:lang w:eastAsia="en-US"/>
              </w:rPr>
              <w:t>трудноизвлекаемых</w:t>
            </w:r>
            <w:proofErr w:type="spellEnd"/>
            <w:r w:rsidRPr="00D91741">
              <w:rPr>
                <w:rFonts w:ascii="Times New Roman" w:hAnsi="Times New Roman" w:cs="Times New Roman"/>
                <w:sz w:val="22"/>
                <w:szCs w:val="22"/>
                <w:lang w:eastAsia="en-US"/>
              </w:rPr>
              <w:t xml:space="preserve"> запасов нефти в целях создания «Научно-образовательного центра по проблемам добычи и транспортировки </w:t>
            </w:r>
            <w:proofErr w:type="spellStart"/>
            <w:r w:rsidRPr="00D91741">
              <w:rPr>
                <w:rFonts w:ascii="Times New Roman" w:hAnsi="Times New Roman" w:cs="Times New Roman"/>
                <w:sz w:val="22"/>
                <w:szCs w:val="22"/>
                <w:lang w:eastAsia="en-US"/>
              </w:rPr>
              <w:t>трудноизвлекаемых</w:t>
            </w:r>
            <w:proofErr w:type="spellEnd"/>
            <w:r w:rsidRPr="00D91741">
              <w:rPr>
                <w:rFonts w:ascii="Times New Roman" w:hAnsi="Times New Roman" w:cs="Times New Roman"/>
                <w:sz w:val="22"/>
                <w:szCs w:val="22"/>
                <w:lang w:eastAsia="en-US"/>
              </w:rPr>
              <w:t xml:space="preserve"> запасов нефти»(на базе ГБОУ ВПО «АГНИ»)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r>
      <w:tr w:rsidR="00470BCB" w:rsidRPr="00D91741" w:rsidTr="0016059C">
        <w:tc>
          <w:tcPr>
            <w:tcW w:w="1418" w:type="dxa"/>
            <w:vMerge/>
            <w:tcBorders>
              <w:left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открытие Олимпиадного центра на базе СОШ №10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r>
      <w:tr w:rsidR="00470BCB" w:rsidRPr="00D91741" w:rsidTr="0016059C">
        <w:tc>
          <w:tcPr>
            <w:tcW w:w="1418" w:type="dxa"/>
            <w:vMerge/>
            <w:tcBorders>
              <w:left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Создание лаборатории трубопроводных систем и конструкций нефтегазовых объектов в целях создания «Научно-образовательного центра по проблемам добычи и транспортировки </w:t>
            </w:r>
            <w:proofErr w:type="spellStart"/>
            <w:r w:rsidRPr="00D91741">
              <w:rPr>
                <w:rFonts w:ascii="Times New Roman" w:hAnsi="Times New Roman" w:cs="Times New Roman"/>
                <w:sz w:val="22"/>
                <w:szCs w:val="22"/>
                <w:lang w:eastAsia="en-US"/>
              </w:rPr>
              <w:t>трудноизвлекаемых</w:t>
            </w:r>
            <w:proofErr w:type="spellEnd"/>
            <w:r w:rsidRPr="00D91741">
              <w:rPr>
                <w:rFonts w:ascii="Times New Roman" w:hAnsi="Times New Roman" w:cs="Times New Roman"/>
                <w:sz w:val="22"/>
                <w:szCs w:val="22"/>
                <w:lang w:eastAsia="en-US"/>
              </w:rPr>
              <w:t xml:space="preserve"> запасов нефти»(на базе ГБОУ ВПО «АГНИ»)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r>
      <w:tr w:rsidR="00470BCB" w:rsidRPr="00D91741" w:rsidTr="0016059C">
        <w:tc>
          <w:tcPr>
            <w:tcW w:w="1418" w:type="dxa"/>
            <w:vMerge/>
            <w:tcBorders>
              <w:left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8647" w:type="dxa"/>
            <w:gridSpan w:val="5"/>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Организация работы Специализированного центра компетенций </w:t>
            </w:r>
            <w:proofErr w:type="spellStart"/>
            <w:r w:rsidRPr="00D91741">
              <w:rPr>
                <w:rFonts w:ascii="Times New Roman" w:hAnsi="Times New Roman" w:cs="Times New Roman"/>
                <w:sz w:val="22"/>
                <w:szCs w:val="22"/>
                <w:lang w:eastAsia="en-US"/>
              </w:rPr>
              <w:t>WorldSkills</w:t>
            </w:r>
            <w:proofErr w:type="spellEnd"/>
            <w:r w:rsidRPr="00D91741">
              <w:rPr>
                <w:rFonts w:ascii="Times New Roman" w:hAnsi="Times New Roman" w:cs="Times New Roman"/>
                <w:sz w:val="22"/>
                <w:szCs w:val="22"/>
                <w:lang w:eastAsia="en-US"/>
              </w:rPr>
              <w:t xml:space="preserve"> </w:t>
            </w:r>
            <w:proofErr w:type="spellStart"/>
            <w:r w:rsidRPr="00D91741">
              <w:rPr>
                <w:rFonts w:ascii="Times New Roman" w:hAnsi="Times New Roman" w:cs="Times New Roman"/>
                <w:sz w:val="22"/>
                <w:szCs w:val="22"/>
                <w:lang w:eastAsia="en-US"/>
              </w:rPr>
              <w:t>Russia</w:t>
            </w:r>
            <w:proofErr w:type="spellEnd"/>
            <w:r w:rsidRPr="00D91741">
              <w:rPr>
                <w:rFonts w:ascii="Times New Roman" w:hAnsi="Times New Roman" w:cs="Times New Roman"/>
                <w:sz w:val="22"/>
                <w:szCs w:val="22"/>
                <w:lang w:eastAsia="en-US"/>
              </w:rPr>
              <w:t xml:space="preserve"> по компетенции </w:t>
            </w:r>
            <w:proofErr w:type="spellStart"/>
            <w:r w:rsidRPr="00D91741">
              <w:rPr>
                <w:rFonts w:ascii="Times New Roman" w:hAnsi="Times New Roman" w:cs="Times New Roman"/>
                <w:sz w:val="22"/>
                <w:szCs w:val="22"/>
                <w:lang w:eastAsia="en-US"/>
              </w:rPr>
              <w:t>Мехатроника</w:t>
            </w:r>
            <w:proofErr w:type="spellEnd"/>
            <w:r w:rsidRPr="00D91741">
              <w:rPr>
                <w:rFonts w:ascii="Times New Roman" w:hAnsi="Times New Roman" w:cs="Times New Roman"/>
                <w:sz w:val="22"/>
                <w:szCs w:val="22"/>
                <w:lang w:eastAsia="en-US"/>
              </w:rPr>
              <w:t xml:space="preserve"> на базе ГБПОУ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профессиональный колледж»</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r>
      <w:tr w:rsidR="00470BCB" w:rsidRPr="00D91741" w:rsidTr="0016059C">
        <w:tc>
          <w:tcPr>
            <w:tcW w:w="1418" w:type="dxa"/>
            <w:vMerge/>
            <w:tcBorders>
              <w:left w:val="single" w:sz="4" w:space="0" w:color="auto"/>
              <w:bottom w:val="single" w:sz="4" w:space="0" w:color="auto"/>
              <w:right w:val="single" w:sz="4" w:space="0" w:color="auto"/>
            </w:tcBorders>
            <w:shd w:val="clear" w:color="auto" w:fill="auto"/>
            <w:vAlign w:val="center"/>
            <w:hideMark/>
          </w:tcPr>
          <w:p w:rsidR="00470BCB" w:rsidRPr="00D91741" w:rsidRDefault="00470BCB">
            <w:pPr>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c>
          <w:tcPr>
            <w:tcW w:w="8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470BCB" w:rsidRPr="00D91741" w:rsidRDefault="00470BCB">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Создание Центра «экспресс-проектирования» оборудования для переработки сельскохозяйственной продукции невысокой сложности по спецификации заказчика (на базе АФ ФГБОУ ВО «КНИТУ-КАИ»)</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70BCB" w:rsidRPr="00D91741" w:rsidRDefault="00470BCB">
            <w:pPr>
              <w:rPr>
                <w:rFonts w:ascii="Times New Roman" w:hAnsi="Times New Roman" w:cs="Times New Roman"/>
                <w:sz w:val="22"/>
                <w:szCs w:val="22"/>
                <w:lang w:eastAsia="en-US"/>
              </w:rPr>
            </w:pPr>
          </w:p>
        </w:tc>
      </w:tr>
      <w:tr w:rsidR="00D13186" w:rsidRPr="00D91741" w:rsidTr="008C2D90">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8C2D90">
            <w:pPr>
              <w:ind w:firstLine="0"/>
              <w:rPr>
                <w:rFonts w:ascii="Times New Roman" w:hAnsi="Times New Roman" w:cs="Times New Roman"/>
                <w:sz w:val="22"/>
                <w:szCs w:val="22"/>
                <w:lang w:eastAsia="en-US"/>
              </w:rPr>
            </w:pPr>
            <w:r w:rsidRPr="00D91741">
              <w:rPr>
                <w:rFonts w:ascii="Times New Roman" w:hAnsi="Times New Roman" w:cs="Times New Roman"/>
                <w:sz w:val="22"/>
                <w:szCs w:val="22"/>
                <w:lang w:eastAsia="en-US"/>
              </w:rPr>
              <w:t>Мероприяти</w:t>
            </w:r>
            <w:r w:rsidRPr="00D91741">
              <w:rPr>
                <w:rFonts w:ascii="Times New Roman" w:hAnsi="Times New Roman" w:cs="Times New Roman"/>
                <w:sz w:val="22"/>
                <w:szCs w:val="22"/>
                <w:lang w:eastAsia="en-US"/>
              </w:rPr>
              <w:lastRenderedPageBreak/>
              <w:t>я научно-практического характера</w:t>
            </w:r>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lastRenderedPageBreak/>
              <w:t xml:space="preserve">Проведение Всероссийской научно-практической конференции с иностранными участниками «Профессиональные коммуникации в </w:t>
            </w:r>
            <w:r w:rsidRPr="00D91741">
              <w:rPr>
                <w:rFonts w:ascii="Times New Roman" w:hAnsi="Times New Roman" w:cs="Times New Roman"/>
                <w:sz w:val="22"/>
                <w:szCs w:val="22"/>
                <w:lang w:eastAsia="en-US"/>
              </w:rPr>
              <w:lastRenderedPageBreak/>
              <w:t xml:space="preserve">научной среде – фактор обеспечения качества исследований» (на базе АФ ФГБОУ ВО «КНИТУ-КАИ») </w:t>
            </w:r>
            <w:r w:rsidRPr="00D91741">
              <w:rPr>
                <w:rFonts w:ascii="Times New Roman" w:hAnsi="Times New Roman" w:cs="Times New Roman"/>
                <w:i/>
                <w:sz w:val="22"/>
                <w:szCs w:val="22"/>
                <w:lang w:eastAsia="en-US"/>
              </w:rPr>
              <w:t>ежегодно</w:t>
            </w:r>
          </w:p>
        </w:tc>
      </w:tr>
      <w:tr w:rsidR="00D13186" w:rsidRPr="00D91741" w:rsidTr="008C2D90">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3186" w:rsidRPr="00D91741" w:rsidRDefault="00D13186" w:rsidP="008C2D90">
            <w:pPr>
              <w:ind w:firstLine="0"/>
              <w:rPr>
                <w:rFonts w:ascii="Times New Roman" w:hAnsi="Times New Roman" w:cs="Times New Roman"/>
                <w:sz w:val="22"/>
                <w:szCs w:val="22"/>
                <w:lang w:eastAsia="en-US"/>
              </w:rPr>
            </w:pPr>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Проведение Всероссийской студенческой научно-практической конференции с иностранными участниками «Актуальные проблемы науки в студенческих исследованиях» (на базе АФ ФГБОУ ВО «КНИТУ-КАИ») </w:t>
            </w:r>
            <w:r w:rsidRPr="00D91741">
              <w:rPr>
                <w:rFonts w:ascii="Times New Roman" w:hAnsi="Times New Roman" w:cs="Times New Roman"/>
                <w:i/>
                <w:sz w:val="22"/>
                <w:szCs w:val="22"/>
                <w:lang w:eastAsia="en-US"/>
              </w:rPr>
              <w:t>ежегодно</w:t>
            </w:r>
          </w:p>
        </w:tc>
      </w:tr>
      <w:tr w:rsidR="00D13186" w:rsidRPr="00D91741" w:rsidTr="008C2D90">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3186" w:rsidRPr="00D91741" w:rsidRDefault="00D13186" w:rsidP="008C2D90">
            <w:pPr>
              <w:ind w:firstLine="0"/>
              <w:rPr>
                <w:rFonts w:ascii="Times New Roman" w:hAnsi="Times New Roman" w:cs="Times New Roman"/>
                <w:sz w:val="22"/>
                <w:szCs w:val="22"/>
                <w:lang w:eastAsia="en-US"/>
              </w:rPr>
            </w:pPr>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Проведение Всероссийской научно-практической конференции «Молодежь Поволжья: проблемы и перспективы» (на базе </w:t>
            </w:r>
            <w:proofErr w:type="spellStart"/>
            <w:r w:rsidRPr="00D91741">
              <w:rPr>
                <w:rFonts w:ascii="Times New Roman" w:hAnsi="Times New Roman" w:cs="Times New Roman"/>
                <w:sz w:val="22"/>
                <w:szCs w:val="22"/>
                <w:lang w:eastAsia="en-US"/>
              </w:rPr>
              <w:t>Альметьевского</w:t>
            </w:r>
            <w:proofErr w:type="spellEnd"/>
            <w:r w:rsidRPr="00D91741">
              <w:rPr>
                <w:rFonts w:ascii="Times New Roman" w:hAnsi="Times New Roman" w:cs="Times New Roman"/>
                <w:sz w:val="22"/>
                <w:szCs w:val="22"/>
                <w:lang w:eastAsia="en-US"/>
              </w:rPr>
              <w:t xml:space="preserve"> филиала УВО «Университет управления «ТИСБИ»») </w:t>
            </w:r>
            <w:r w:rsidRPr="00D91741">
              <w:rPr>
                <w:rFonts w:ascii="Times New Roman" w:hAnsi="Times New Roman" w:cs="Times New Roman"/>
                <w:i/>
                <w:sz w:val="22"/>
                <w:szCs w:val="22"/>
                <w:lang w:eastAsia="en-US"/>
              </w:rPr>
              <w:t>ежегодно</w:t>
            </w:r>
          </w:p>
        </w:tc>
      </w:tr>
      <w:tr w:rsidR="008C2D90" w:rsidRPr="00D91741" w:rsidTr="008C2D90">
        <w:tc>
          <w:tcPr>
            <w:tcW w:w="1418"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rsidP="008C2D90">
            <w:pPr>
              <w:ind w:firstLine="0"/>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eastAsia="Calibri" w:hAnsi="Times New Roman" w:cs="Times New Roman"/>
                <w:sz w:val="22"/>
                <w:szCs w:val="22"/>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D13186" w:rsidRPr="00D91741" w:rsidTr="008C2D90">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6176E8">
            <w:pPr>
              <w:ind w:firstLine="0"/>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Повышение квалификации кадров, открытие новых </w:t>
            </w:r>
            <w:proofErr w:type="spellStart"/>
            <w:r w:rsidRPr="00D91741">
              <w:rPr>
                <w:rFonts w:ascii="Times New Roman" w:hAnsi="Times New Roman" w:cs="Times New Roman"/>
                <w:sz w:val="22"/>
                <w:szCs w:val="22"/>
                <w:lang w:eastAsia="en-US"/>
              </w:rPr>
              <w:t>направле-ний</w:t>
            </w:r>
            <w:proofErr w:type="spellEnd"/>
            <w:r w:rsidRPr="00D91741">
              <w:rPr>
                <w:rFonts w:ascii="Times New Roman" w:hAnsi="Times New Roman" w:cs="Times New Roman"/>
                <w:sz w:val="22"/>
                <w:szCs w:val="22"/>
                <w:lang w:eastAsia="en-US"/>
              </w:rPr>
              <w:t xml:space="preserve"> и профилей подготовки кадров, повышение качества </w:t>
            </w:r>
            <w:proofErr w:type="spellStart"/>
            <w:r w:rsidRPr="00D91741">
              <w:rPr>
                <w:rFonts w:ascii="Times New Roman" w:hAnsi="Times New Roman" w:cs="Times New Roman"/>
                <w:sz w:val="22"/>
                <w:szCs w:val="22"/>
                <w:lang w:eastAsia="en-US"/>
              </w:rPr>
              <w:t>образова-ния</w:t>
            </w:r>
            <w:proofErr w:type="spellEnd"/>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Повышение квалификации сотрудников учреждений ВО и СПО ежегодно согласно плану</w:t>
            </w:r>
          </w:p>
        </w:tc>
      </w:tr>
      <w:tr w:rsidR="00D13186" w:rsidRPr="00D91741" w:rsidTr="008C2D90">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3186" w:rsidRPr="00D91741" w:rsidRDefault="00D13186" w:rsidP="008C2D90">
            <w:pPr>
              <w:ind w:firstLine="0"/>
              <w:rPr>
                <w:rFonts w:ascii="Times New Roman" w:hAnsi="Times New Roman" w:cs="Times New Roman"/>
                <w:sz w:val="22"/>
                <w:szCs w:val="22"/>
                <w:lang w:eastAsia="en-US"/>
              </w:rPr>
            </w:pPr>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Повышение квалификации педагогических кадров образовательных учреждений района (СОШ, ДОУ, ДПО) ежегодно согласно плану</w:t>
            </w:r>
          </w:p>
        </w:tc>
      </w:tr>
      <w:tr w:rsidR="008C2D90" w:rsidRPr="00D91741" w:rsidTr="008C2D90">
        <w:trPr>
          <w:trHeight w:val="284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3186" w:rsidRPr="00D91741" w:rsidRDefault="00D13186" w:rsidP="008C2D90">
            <w:pPr>
              <w:ind w:firstLine="0"/>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iCs/>
                <w:sz w:val="22"/>
                <w:szCs w:val="22"/>
                <w:lang w:eastAsia="en-US"/>
              </w:rPr>
            </w:pPr>
            <w:r w:rsidRPr="00D91741">
              <w:rPr>
                <w:rFonts w:ascii="Times New Roman" w:hAnsi="Times New Roman" w:cs="Times New Roman"/>
                <w:iCs/>
                <w:sz w:val="22"/>
                <w:szCs w:val="22"/>
                <w:lang w:eastAsia="en-US"/>
              </w:rPr>
              <w:t xml:space="preserve">Развитие новых форм повышения </w:t>
            </w:r>
            <w:proofErr w:type="spellStart"/>
            <w:r w:rsidRPr="00D91741">
              <w:rPr>
                <w:rFonts w:ascii="Times New Roman" w:hAnsi="Times New Roman" w:cs="Times New Roman"/>
                <w:iCs/>
                <w:sz w:val="22"/>
                <w:szCs w:val="22"/>
                <w:lang w:eastAsia="en-US"/>
              </w:rPr>
              <w:t>квалифи-кации</w:t>
            </w:r>
            <w:proofErr w:type="spellEnd"/>
            <w:r w:rsidRPr="00D91741">
              <w:rPr>
                <w:rFonts w:ascii="Times New Roman" w:hAnsi="Times New Roman" w:cs="Times New Roman"/>
                <w:iCs/>
                <w:sz w:val="22"/>
                <w:szCs w:val="22"/>
                <w:lang w:eastAsia="en-US"/>
              </w:rPr>
              <w:t xml:space="preserve"> педагогических работников</w:t>
            </w:r>
            <w:r w:rsidRPr="00D91741">
              <w:rPr>
                <w:rFonts w:ascii="Times New Roman" w:hAnsi="Times New Roman" w:cs="Times New Roman"/>
                <w:sz w:val="22"/>
                <w:szCs w:val="22"/>
                <w:lang w:eastAsia="en-US"/>
              </w:rPr>
              <w:t xml:space="preserve"> </w:t>
            </w:r>
            <w:r w:rsidRPr="00D91741">
              <w:rPr>
                <w:rFonts w:ascii="Times New Roman" w:hAnsi="Times New Roman" w:cs="Times New Roman"/>
                <w:iCs/>
                <w:sz w:val="22"/>
                <w:szCs w:val="22"/>
                <w:lang w:eastAsia="en-US"/>
              </w:rPr>
              <w:t>ГАОУ ВО «</w:t>
            </w:r>
            <w:proofErr w:type="spellStart"/>
            <w:r w:rsidRPr="00D91741">
              <w:rPr>
                <w:rFonts w:ascii="Times New Roman" w:hAnsi="Times New Roman" w:cs="Times New Roman"/>
                <w:iCs/>
                <w:sz w:val="22"/>
                <w:szCs w:val="22"/>
                <w:lang w:eastAsia="en-US"/>
              </w:rPr>
              <w:t>Альметьевский</w:t>
            </w:r>
            <w:proofErr w:type="spellEnd"/>
            <w:r w:rsidRPr="00D91741">
              <w:rPr>
                <w:rFonts w:ascii="Times New Roman" w:hAnsi="Times New Roman" w:cs="Times New Roman"/>
                <w:iCs/>
                <w:sz w:val="22"/>
                <w:szCs w:val="22"/>
                <w:lang w:eastAsia="en-US"/>
              </w:rPr>
              <w:t xml:space="preserve"> </w:t>
            </w:r>
            <w:proofErr w:type="spellStart"/>
            <w:r w:rsidRPr="00D91741">
              <w:rPr>
                <w:rFonts w:ascii="Times New Roman" w:hAnsi="Times New Roman" w:cs="Times New Roman"/>
                <w:iCs/>
                <w:sz w:val="22"/>
                <w:szCs w:val="22"/>
                <w:lang w:eastAsia="en-US"/>
              </w:rPr>
              <w:t>госу</w:t>
            </w:r>
            <w:proofErr w:type="spellEnd"/>
            <w:r w:rsidRPr="00D91741">
              <w:rPr>
                <w:rFonts w:ascii="Times New Roman" w:hAnsi="Times New Roman" w:cs="Times New Roman"/>
                <w:iCs/>
                <w:sz w:val="22"/>
                <w:szCs w:val="22"/>
                <w:lang w:eastAsia="en-US"/>
              </w:rPr>
              <w:t>-дарственный институт муниципальной службы»  обязательная стажировка на предприятиях социальных партнёров.</w:t>
            </w:r>
          </w:p>
          <w:p w:rsidR="00D13186" w:rsidRPr="00D91741" w:rsidRDefault="00D13186">
            <w:pPr>
              <w:rPr>
                <w:rFonts w:ascii="Times New Roman" w:hAnsi="Times New Roman" w:cs="Times New Roman"/>
                <w:sz w:val="22"/>
                <w:szCs w:val="22"/>
                <w:lang w:eastAsia="en-US"/>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Лицензирование  по специальности «Социальная работа» ГАОУ ВО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государственный институт муниципальной службы»</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8C2D90" w:rsidRPr="00D91741" w:rsidTr="008C2D90">
        <w:trPr>
          <w:trHeight w:val="2473"/>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3186" w:rsidRPr="00D91741" w:rsidRDefault="00D13186" w:rsidP="008C2D90">
            <w:pPr>
              <w:ind w:firstLine="0"/>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iCs/>
                <w:sz w:val="22"/>
                <w:szCs w:val="22"/>
                <w:lang w:eastAsia="en-US"/>
              </w:rPr>
            </w:pPr>
            <w:r w:rsidRPr="00D91741">
              <w:rPr>
                <w:rFonts w:ascii="Times New Roman" w:hAnsi="Times New Roman" w:cs="Times New Roman"/>
                <w:iCs/>
                <w:sz w:val="22"/>
                <w:szCs w:val="22"/>
                <w:lang w:eastAsia="en-US"/>
              </w:rPr>
              <w:t xml:space="preserve">Развитие на базе  образовательного центра «Колледж будущего Татарстана»  технологий обучения, </w:t>
            </w:r>
            <w:proofErr w:type="spellStart"/>
            <w:r w:rsidRPr="00D91741">
              <w:rPr>
                <w:rFonts w:ascii="Times New Roman" w:hAnsi="Times New Roman" w:cs="Times New Roman"/>
                <w:iCs/>
                <w:sz w:val="22"/>
                <w:szCs w:val="22"/>
                <w:lang w:eastAsia="en-US"/>
              </w:rPr>
              <w:t>обеспечи-вающих</w:t>
            </w:r>
            <w:proofErr w:type="spellEnd"/>
            <w:r w:rsidRPr="00D91741">
              <w:rPr>
                <w:rFonts w:ascii="Times New Roman" w:hAnsi="Times New Roman" w:cs="Times New Roman"/>
                <w:iCs/>
                <w:sz w:val="22"/>
                <w:szCs w:val="22"/>
                <w:lang w:eastAsia="en-US"/>
              </w:rPr>
              <w:t xml:space="preserve"> получение обучающимися </w:t>
            </w:r>
            <w:proofErr w:type="spellStart"/>
            <w:r w:rsidRPr="00D91741">
              <w:rPr>
                <w:rFonts w:ascii="Times New Roman" w:hAnsi="Times New Roman" w:cs="Times New Roman"/>
                <w:iCs/>
                <w:sz w:val="22"/>
                <w:szCs w:val="22"/>
                <w:lang w:eastAsia="en-US"/>
              </w:rPr>
              <w:t>допол-нительных</w:t>
            </w:r>
            <w:proofErr w:type="spellEnd"/>
            <w:r w:rsidRPr="00D91741">
              <w:rPr>
                <w:rFonts w:ascii="Times New Roman" w:hAnsi="Times New Roman" w:cs="Times New Roman"/>
                <w:iCs/>
                <w:sz w:val="22"/>
                <w:szCs w:val="22"/>
                <w:lang w:eastAsia="en-US"/>
              </w:rPr>
              <w:t xml:space="preserve"> смежных квалификаций</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8C2D90" w:rsidRPr="00D91741" w:rsidTr="008C2D90">
        <w:trPr>
          <w:trHeight w:val="84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3186" w:rsidRPr="00D91741" w:rsidRDefault="00D13186" w:rsidP="008C2D90">
            <w:pPr>
              <w:ind w:firstLine="0"/>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Расширение спектра платных услуг в ГБПОУ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профессиональный колледж»</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8C2D90" w:rsidRPr="00D91741" w:rsidTr="008C2D90">
        <w:trPr>
          <w:trHeight w:val="67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3186" w:rsidRPr="00D91741" w:rsidRDefault="00D13186" w:rsidP="008C2D90">
            <w:pPr>
              <w:ind w:firstLine="0"/>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8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Совершенствование инновационной деятельности педагогов. Поддержка творческих инициатив педагогических работников</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8C2D90" w:rsidRPr="00D91741" w:rsidTr="008C2D90">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3186" w:rsidRPr="00D91741" w:rsidRDefault="00D13186" w:rsidP="008C2D90">
            <w:pPr>
              <w:ind w:firstLine="0"/>
              <w:rPr>
                <w:rFonts w:ascii="Times New Roman" w:hAnsi="Times New Roman" w:cs="Times New Roman"/>
                <w:sz w:val="22"/>
                <w:szCs w:val="22"/>
                <w:lang w:eastAsia="en-US"/>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iCs/>
                <w:sz w:val="22"/>
                <w:szCs w:val="22"/>
                <w:lang w:eastAsia="en-US"/>
              </w:rPr>
            </w:pPr>
            <w:r w:rsidRPr="00D91741">
              <w:rPr>
                <w:rFonts w:ascii="Times New Roman" w:hAnsi="Times New Roman" w:cs="Times New Roman"/>
                <w:sz w:val="22"/>
                <w:szCs w:val="22"/>
                <w:lang w:eastAsia="en-US"/>
              </w:rPr>
              <w:t xml:space="preserve">разработка программ  курсов подготовки по рабочим профессиям  в соответствии  с требованиями </w:t>
            </w:r>
            <w:r w:rsidRPr="00D91741">
              <w:rPr>
                <w:rFonts w:ascii="Times New Roman" w:hAnsi="Times New Roman" w:cs="Times New Roman"/>
                <w:sz w:val="22"/>
                <w:szCs w:val="22"/>
                <w:lang w:eastAsia="en-US"/>
              </w:rPr>
              <w:lastRenderedPageBreak/>
              <w:t>профессионального стандарта «Кондитер», «Повар», «Кассир», «Продавец». ГАОУ ВО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государственный институт муниципальной службы»</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3C1D18">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От</w:t>
            </w:r>
            <w:r w:rsidR="00742FAF" w:rsidRPr="00D91741">
              <w:rPr>
                <w:rFonts w:ascii="Times New Roman" w:hAnsi="Times New Roman" w:cs="Times New Roman"/>
                <w:sz w:val="22"/>
                <w:szCs w:val="22"/>
                <w:lang w:eastAsia="en-US"/>
              </w:rPr>
              <w:t xml:space="preserve">крытие специальности </w:t>
            </w:r>
            <w:r w:rsidR="00742FAF" w:rsidRPr="00D91741">
              <w:rPr>
                <w:rFonts w:ascii="Times New Roman" w:hAnsi="Times New Roman" w:cs="Times New Roman"/>
                <w:sz w:val="22"/>
                <w:szCs w:val="22"/>
                <w:lang w:eastAsia="en-US"/>
              </w:rPr>
              <w:lastRenderedPageBreak/>
              <w:t>Компьютер</w:t>
            </w:r>
            <w:r w:rsidRPr="00D91741">
              <w:rPr>
                <w:rFonts w:ascii="Times New Roman" w:hAnsi="Times New Roman" w:cs="Times New Roman"/>
                <w:sz w:val="22"/>
                <w:szCs w:val="22"/>
                <w:lang w:eastAsia="en-US"/>
              </w:rPr>
              <w:t>ные сети (на базе ГАПОУ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политехнический техникум»)</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D13186" w:rsidRPr="00D91741" w:rsidTr="008C2D90">
        <w:tc>
          <w:tcPr>
            <w:tcW w:w="1418"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rsidP="008C2D90">
            <w:pPr>
              <w:ind w:firstLine="0"/>
              <w:rPr>
                <w:rFonts w:ascii="Times New Roman" w:hAnsi="Times New Roman" w:cs="Times New Roman"/>
                <w:sz w:val="22"/>
                <w:szCs w:val="22"/>
                <w:lang w:eastAsia="en-US"/>
              </w:rPr>
            </w:pPr>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Повышение качества образовательного процесса в соответствии с реализацией ФГОС дошкольного, начального, общего образования, ФГОС среднего профессионального образования, ФГОС высшего образования. Профессиональных стандартов (ежегодно)</w:t>
            </w:r>
          </w:p>
        </w:tc>
      </w:tr>
      <w:tr w:rsidR="00D13186" w:rsidRPr="00D91741" w:rsidTr="008C2D90">
        <w:tc>
          <w:tcPr>
            <w:tcW w:w="1418"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rsidP="008C2D90">
            <w:pPr>
              <w:ind w:firstLine="0"/>
              <w:rPr>
                <w:rFonts w:ascii="Times New Roman" w:hAnsi="Times New Roman" w:cs="Times New Roman"/>
                <w:sz w:val="22"/>
                <w:szCs w:val="22"/>
                <w:lang w:eastAsia="en-US"/>
              </w:rPr>
            </w:pPr>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 xml:space="preserve">Развитие на базе образовательного центра «Колледж будущего Татарстана» сетевых форм реализации образовательного процесса (школа - колледж и др.) Актуализация профильного и </w:t>
            </w:r>
            <w:proofErr w:type="spellStart"/>
            <w:r w:rsidRPr="00D91741">
              <w:rPr>
                <w:rFonts w:ascii="Times New Roman" w:hAnsi="Times New Roman" w:cs="Times New Roman"/>
                <w:sz w:val="22"/>
                <w:szCs w:val="22"/>
                <w:lang w:eastAsia="en-US"/>
              </w:rPr>
              <w:t>предпрофильного</w:t>
            </w:r>
            <w:proofErr w:type="spellEnd"/>
            <w:r w:rsidRPr="00D91741">
              <w:rPr>
                <w:rFonts w:ascii="Times New Roman" w:hAnsi="Times New Roman" w:cs="Times New Roman"/>
                <w:sz w:val="22"/>
                <w:szCs w:val="22"/>
                <w:lang w:eastAsia="en-US"/>
              </w:rPr>
              <w:t xml:space="preserve"> обучения</w:t>
            </w:r>
          </w:p>
        </w:tc>
      </w:tr>
      <w:tr w:rsidR="008C2D90" w:rsidRPr="00D91741" w:rsidTr="008C2D90">
        <w:tc>
          <w:tcPr>
            <w:tcW w:w="1418"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rsidP="008C2D90">
            <w:pPr>
              <w:ind w:firstLine="0"/>
              <w:rPr>
                <w:rFonts w:ascii="Times New Roman" w:hAnsi="Times New Roman" w:cs="Times New Roman"/>
                <w:sz w:val="22"/>
                <w:szCs w:val="22"/>
                <w:lang w:eastAsia="en-US"/>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Внедрение на базе ГБПОУ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профессиональный колледж» (дуальной) практико -ориентированной образовательной среды «Колледж будущего Татарстана»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rsidP="00742FAF">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Расширение полномочий работодателей в управлении подготовкой кадров на базе ГБПОУ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w:t>
            </w:r>
            <w:proofErr w:type="spellStart"/>
            <w:r w:rsidRPr="00D91741">
              <w:rPr>
                <w:rFonts w:ascii="Times New Roman" w:hAnsi="Times New Roman" w:cs="Times New Roman"/>
                <w:sz w:val="22"/>
                <w:szCs w:val="22"/>
                <w:lang w:eastAsia="en-US"/>
              </w:rPr>
              <w:t>профес-сиональный</w:t>
            </w:r>
            <w:proofErr w:type="spellEnd"/>
            <w:r w:rsidRPr="00D91741">
              <w:rPr>
                <w:rFonts w:ascii="Times New Roman" w:hAnsi="Times New Roman" w:cs="Times New Roman"/>
                <w:sz w:val="22"/>
                <w:szCs w:val="22"/>
                <w:lang w:eastAsia="en-US"/>
              </w:rPr>
              <w:t xml:space="preserve"> колледж»</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8C2D90" w:rsidRPr="00D91741" w:rsidTr="008C2D90">
        <w:tc>
          <w:tcPr>
            <w:tcW w:w="1418"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rsidP="008C2D90">
            <w:pPr>
              <w:ind w:firstLine="0"/>
              <w:rPr>
                <w:rFonts w:ascii="Times New Roman" w:hAnsi="Times New Roman" w:cs="Times New Roman"/>
                <w:sz w:val="22"/>
                <w:szCs w:val="22"/>
                <w:lang w:eastAsia="en-US"/>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eastAsia="Times-Bold" w:hAnsi="Times New Roman" w:cs="Times New Roman"/>
                <w:bCs/>
                <w:sz w:val="22"/>
                <w:szCs w:val="22"/>
                <w:lang w:eastAsia="en-US"/>
              </w:rPr>
              <w:t xml:space="preserve">Внедрение компетенций </w:t>
            </w:r>
            <w:proofErr w:type="spellStart"/>
            <w:r w:rsidRPr="00D91741">
              <w:rPr>
                <w:rFonts w:ascii="Times New Roman" w:eastAsia="Times-Bold" w:hAnsi="Times New Roman" w:cs="Times New Roman"/>
                <w:bCs/>
                <w:sz w:val="22"/>
                <w:szCs w:val="22"/>
                <w:lang w:val="en-US" w:eastAsia="en-US"/>
              </w:rPr>
              <w:t>WorldSkills</w:t>
            </w:r>
            <w:proofErr w:type="spellEnd"/>
            <w:r w:rsidRPr="00D91741">
              <w:rPr>
                <w:rFonts w:ascii="Times New Roman" w:eastAsia="Times-Bold" w:hAnsi="Times New Roman" w:cs="Times New Roman"/>
                <w:bCs/>
                <w:sz w:val="22"/>
                <w:szCs w:val="22"/>
                <w:lang w:eastAsia="en-US"/>
              </w:rPr>
              <w:t xml:space="preserve"> в учебные программы специальных дисциплин</w:t>
            </w:r>
            <w:r w:rsidRPr="00D91741">
              <w:rPr>
                <w:rFonts w:ascii="Times New Roman" w:hAnsi="Times New Roman" w:cs="Times New Roman"/>
                <w:sz w:val="22"/>
                <w:szCs w:val="22"/>
                <w:lang w:eastAsia="en-US"/>
              </w:rPr>
              <w:t xml:space="preserve"> в ГБПОУ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профессиональный колледж»</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8C2D90" w:rsidRPr="00D91741" w:rsidTr="008C2D90">
        <w:tc>
          <w:tcPr>
            <w:tcW w:w="1418"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rsidP="008C2D90">
            <w:pPr>
              <w:ind w:firstLine="0"/>
              <w:rPr>
                <w:rFonts w:ascii="Times New Roman" w:hAnsi="Times New Roman" w:cs="Times New Roman"/>
                <w:sz w:val="22"/>
                <w:szCs w:val="22"/>
                <w:lang w:eastAsia="en-US"/>
              </w:rPr>
            </w:pPr>
          </w:p>
        </w:tc>
        <w:tc>
          <w:tcPr>
            <w:tcW w:w="8647" w:type="dxa"/>
            <w:gridSpan w:val="5"/>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Создание условий для участия обучающихся ГБПОУ «</w:t>
            </w:r>
            <w:proofErr w:type="spellStart"/>
            <w:r w:rsidRPr="00D91741">
              <w:rPr>
                <w:rFonts w:ascii="Times New Roman" w:hAnsi="Times New Roman" w:cs="Times New Roman"/>
                <w:sz w:val="22"/>
                <w:szCs w:val="22"/>
                <w:lang w:eastAsia="en-US"/>
              </w:rPr>
              <w:t>Альметьевский</w:t>
            </w:r>
            <w:proofErr w:type="spellEnd"/>
            <w:r w:rsidRPr="00D91741">
              <w:rPr>
                <w:rFonts w:ascii="Times New Roman" w:hAnsi="Times New Roman" w:cs="Times New Roman"/>
                <w:sz w:val="22"/>
                <w:szCs w:val="22"/>
                <w:lang w:eastAsia="en-US"/>
              </w:rPr>
              <w:t xml:space="preserve"> профессиональный </w:t>
            </w:r>
            <w:proofErr w:type="spellStart"/>
            <w:r w:rsidRPr="00D91741">
              <w:rPr>
                <w:rFonts w:ascii="Times New Roman" w:hAnsi="Times New Roman" w:cs="Times New Roman"/>
                <w:sz w:val="22"/>
                <w:szCs w:val="22"/>
                <w:lang w:eastAsia="en-US"/>
              </w:rPr>
              <w:t>колледж»в</w:t>
            </w:r>
            <w:proofErr w:type="spellEnd"/>
            <w:r w:rsidRPr="00D91741">
              <w:rPr>
                <w:rFonts w:ascii="Times New Roman" w:hAnsi="Times New Roman" w:cs="Times New Roman"/>
                <w:sz w:val="22"/>
                <w:szCs w:val="22"/>
                <w:lang w:eastAsia="en-US"/>
              </w:rPr>
              <w:t xml:space="preserve"> региональных чемпионатах профессионального мастерства </w:t>
            </w:r>
            <w:proofErr w:type="spellStart"/>
            <w:r w:rsidRPr="00D91741">
              <w:rPr>
                <w:rFonts w:ascii="Times New Roman" w:hAnsi="Times New Roman" w:cs="Times New Roman"/>
                <w:sz w:val="22"/>
                <w:szCs w:val="22"/>
                <w:lang w:eastAsia="en-US"/>
              </w:rPr>
              <w:t>WorldSkills</w:t>
            </w:r>
            <w:proofErr w:type="spellEnd"/>
            <w:r w:rsidRPr="00D91741">
              <w:rPr>
                <w:rFonts w:ascii="Times New Roman" w:hAnsi="Times New Roman" w:cs="Times New Roman"/>
                <w:sz w:val="22"/>
                <w:szCs w:val="22"/>
                <w:lang w:eastAsia="en-US"/>
              </w:rPr>
              <w:t xml:space="preserve">, региональных этапах всероссийских олимпиад профессионального мастерства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pPr>
              <w:rPr>
                <w:rFonts w:ascii="Times New Roman" w:hAnsi="Times New Roman" w:cs="Times New Roman"/>
                <w:sz w:val="22"/>
                <w:szCs w:val="22"/>
                <w:lang w:eastAsia="en-US"/>
              </w:rPr>
            </w:pPr>
          </w:p>
        </w:tc>
      </w:tr>
      <w:tr w:rsidR="00D13186" w:rsidRPr="00D91741" w:rsidTr="008C2D90">
        <w:tc>
          <w:tcPr>
            <w:tcW w:w="1418" w:type="dxa"/>
            <w:tcBorders>
              <w:top w:val="single" w:sz="4" w:space="0" w:color="auto"/>
              <w:left w:val="single" w:sz="4" w:space="0" w:color="auto"/>
              <w:bottom w:val="single" w:sz="4" w:space="0" w:color="auto"/>
              <w:right w:val="single" w:sz="4" w:space="0" w:color="auto"/>
            </w:tcBorders>
            <w:shd w:val="clear" w:color="auto" w:fill="auto"/>
          </w:tcPr>
          <w:p w:rsidR="00D13186" w:rsidRPr="00D91741" w:rsidRDefault="00D13186" w:rsidP="008C2D90">
            <w:pPr>
              <w:ind w:firstLine="0"/>
              <w:rPr>
                <w:rFonts w:ascii="Times New Roman" w:hAnsi="Times New Roman" w:cs="Times New Roman"/>
                <w:sz w:val="22"/>
                <w:szCs w:val="22"/>
                <w:lang w:eastAsia="en-US"/>
              </w:rPr>
            </w:pPr>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D13186" w:rsidRPr="00D91741" w:rsidRDefault="00D13186">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открытие в ДОУ города и района 3-х групп с погружением в татарскую языковую среду (ежегодно)</w:t>
            </w:r>
          </w:p>
        </w:tc>
      </w:tr>
      <w:tr w:rsidR="00166A2C" w:rsidRPr="00D91741" w:rsidTr="00B300CE">
        <w:tc>
          <w:tcPr>
            <w:tcW w:w="1418" w:type="dxa"/>
            <w:tcBorders>
              <w:top w:val="single" w:sz="4" w:space="0" w:color="auto"/>
              <w:left w:val="single" w:sz="4" w:space="0" w:color="auto"/>
              <w:bottom w:val="single" w:sz="4" w:space="0" w:color="auto"/>
              <w:right w:val="single" w:sz="4" w:space="0" w:color="auto"/>
            </w:tcBorders>
            <w:shd w:val="clear" w:color="auto" w:fill="auto"/>
          </w:tcPr>
          <w:p w:rsidR="00166A2C" w:rsidRPr="00D91741" w:rsidRDefault="00166A2C" w:rsidP="008C2D90">
            <w:pPr>
              <w:ind w:firstLine="0"/>
              <w:rPr>
                <w:rFonts w:ascii="Times New Roman" w:hAnsi="Times New Roman" w:cs="Times New Roman"/>
                <w:sz w:val="22"/>
                <w:szCs w:val="22"/>
                <w:lang w:eastAsia="en-US"/>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6A2C" w:rsidRPr="00D91741" w:rsidRDefault="00166A2C" w:rsidP="00EB2466">
            <w:pPr>
              <w:ind w:firstLine="317"/>
              <w:rPr>
                <w:rFonts w:ascii="Times New Roman" w:hAnsi="Times New Roman" w:cs="Times New Roman"/>
                <w:sz w:val="22"/>
                <w:szCs w:val="22"/>
                <w:lang w:eastAsia="en-US"/>
              </w:rPr>
            </w:pPr>
            <w:r w:rsidRPr="00D91741">
              <w:rPr>
                <w:rFonts w:ascii="Times New Roman" w:hAnsi="Times New Roman" w:cs="Times New Roman"/>
                <w:sz w:val="22"/>
                <w:szCs w:val="22"/>
                <w:lang w:eastAsia="en-US"/>
              </w:rPr>
              <w:t>открытие на базе 3-х ДОУ групп с погружением в английскую языковую среду</w:t>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hideMark/>
          </w:tcPr>
          <w:p w:rsidR="00166A2C" w:rsidRPr="00D91741" w:rsidRDefault="00166A2C" w:rsidP="00EB2466">
            <w:pPr>
              <w:ind w:firstLine="317"/>
              <w:rPr>
                <w:rFonts w:ascii="Times New Roman" w:hAnsi="Times New Roman" w:cs="Times New Roman"/>
                <w:sz w:val="22"/>
                <w:szCs w:val="22"/>
                <w:lang w:eastAsia="en-US"/>
              </w:rPr>
            </w:pPr>
            <w:r w:rsidRPr="00D91741">
              <w:rPr>
                <w:rFonts w:ascii="Times New Roman" w:hAnsi="Times New Roman" w:cs="Times New Roman"/>
                <w:sz w:val="22"/>
                <w:szCs w:val="22"/>
                <w:lang w:eastAsia="en-US"/>
              </w:rPr>
              <w:t>открытие на базе 2-х ДОУ  групп с погружением в английскую языковую среду</w:t>
            </w:r>
          </w:p>
        </w:tc>
        <w:tc>
          <w:tcPr>
            <w:tcW w:w="5212" w:type="dxa"/>
            <w:gridSpan w:val="2"/>
            <w:tcBorders>
              <w:top w:val="single" w:sz="4" w:space="0" w:color="auto"/>
              <w:left w:val="single" w:sz="4" w:space="0" w:color="auto"/>
              <w:bottom w:val="single" w:sz="4" w:space="0" w:color="auto"/>
              <w:right w:val="single" w:sz="4" w:space="0" w:color="auto"/>
            </w:tcBorders>
            <w:shd w:val="clear" w:color="auto" w:fill="auto"/>
          </w:tcPr>
          <w:p w:rsidR="00166A2C" w:rsidRPr="00D91741" w:rsidRDefault="00166A2C">
            <w:pPr>
              <w:rPr>
                <w:rFonts w:ascii="Times New Roman" w:hAnsi="Times New Roman" w:cs="Times New Roman"/>
                <w:sz w:val="22"/>
                <w:szCs w:val="22"/>
                <w:lang w:eastAsia="en-US"/>
              </w:rPr>
            </w:pPr>
            <w:r w:rsidRPr="00D91741">
              <w:rPr>
                <w:rFonts w:ascii="Times New Roman" w:hAnsi="Times New Roman" w:cs="Times New Roman"/>
                <w:sz w:val="22"/>
                <w:szCs w:val="22"/>
                <w:lang w:eastAsia="en-US"/>
              </w:rPr>
              <w:t>открытие на базе 2х ДОУ групп с погружением в английскую языковую среду</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166A2C" w:rsidRPr="00D91741" w:rsidRDefault="00166A2C">
            <w:pPr>
              <w:rPr>
                <w:rFonts w:ascii="Times New Roman" w:hAnsi="Times New Roman" w:cs="Times New Roman"/>
                <w:sz w:val="22"/>
                <w:szCs w:val="22"/>
                <w:lang w:eastAsia="en-US"/>
              </w:rPr>
            </w:pPr>
          </w:p>
        </w:tc>
      </w:tr>
      <w:tr w:rsidR="00B85017" w:rsidRPr="00D91741" w:rsidTr="0016059C">
        <w:tc>
          <w:tcPr>
            <w:tcW w:w="1418" w:type="dxa"/>
            <w:tcBorders>
              <w:top w:val="single" w:sz="4" w:space="0" w:color="auto"/>
              <w:left w:val="single" w:sz="4" w:space="0" w:color="auto"/>
              <w:bottom w:val="single" w:sz="4" w:space="0" w:color="auto"/>
              <w:right w:val="single" w:sz="4" w:space="0" w:color="auto"/>
            </w:tcBorders>
            <w:shd w:val="clear" w:color="auto" w:fill="auto"/>
          </w:tcPr>
          <w:p w:rsidR="00B85017" w:rsidRPr="00D91741" w:rsidRDefault="00B85017" w:rsidP="008C2D90">
            <w:pPr>
              <w:ind w:firstLine="0"/>
              <w:rPr>
                <w:rFonts w:ascii="Times New Roman" w:hAnsi="Times New Roman" w:cs="Times New Roman"/>
                <w:sz w:val="22"/>
                <w:szCs w:val="22"/>
                <w:lang w:eastAsia="en-US"/>
              </w:rPr>
            </w:pPr>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tcPr>
          <w:p w:rsidR="00B85017" w:rsidRPr="00D91741" w:rsidRDefault="00B85017">
            <w:pPr>
              <w:rPr>
                <w:rFonts w:ascii="Times New Roman" w:hAnsi="Times New Roman" w:cs="Times New Roman"/>
                <w:sz w:val="22"/>
                <w:szCs w:val="22"/>
                <w:lang w:eastAsia="en-US"/>
              </w:rPr>
            </w:pPr>
            <w:r w:rsidRPr="00D91741">
              <w:rPr>
                <w:rFonts w:ascii="Times New Roman" w:hAnsi="Times New Roman" w:cs="Times New Roman"/>
                <w:lang w:eastAsia="en-US"/>
              </w:rPr>
              <w:t xml:space="preserve">Реализация профессиональных образовательных программ  </w:t>
            </w:r>
          </w:p>
        </w:tc>
      </w:tr>
      <w:tr w:rsidR="00EB2466" w:rsidRPr="00D91741" w:rsidTr="00EB2466">
        <w:trPr>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B2466" w:rsidRPr="00D91741" w:rsidRDefault="00EB2466" w:rsidP="008C2D90">
            <w:pPr>
              <w:ind w:firstLine="0"/>
              <w:rPr>
                <w:rFonts w:ascii="Times New Roman" w:hAnsi="Times New Roman" w:cs="Times New Roman"/>
                <w:sz w:val="22"/>
                <w:szCs w:val="22"/>
                <w:lang w:eastAsia="en-US"/>
              </w:rPr>
            </w:pPr>
          </w:p>
        </w:tc>
        <w:tc>
          <w:tcPr>
            <w:tcW w:w="13969" w:type="dxa"/>
            <w:gridSpan w:val="7"/>
            <w:tcBorders>
              <w:top w:val="single" w:sz="4" w:space="0" w:color="auto"/>
              <w:left w:val="single" w:sz="4" w:space="0" w:color="auto"/>
              <w:bottom w:val="single" w:sz="4" w:space="0" w:color="auto"/>
              <w:right w:val="single" w:sz="4" w:space="0" w:color="auto"/>
            </w:tcBorders>
            <w:shd w:val="clear" w:color="auto" w:fill="auto"/>
          </w:tcPr>
          <w:p w:rsidR="00EB2466" w:rsidRPr="00D91741" w:rsidRDefault="00EB2466" w:rsidP="00EB2466">
            <w:pPr>
              <w:ind w:firstLine="317"/>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Создание частных школ, детских садов, ведущих обучение с использованием лучших мировых стандартов.</w:t>
            </w:r>
          </w:p>
        </w:tc>
      </w:tr>
      <w:tr w:rsidR="00EB2466" w:rsidRPr="00D91741" w:rsidTr="0016636D">
        <w:tc>
          <w:tcPr>
            <w:tcW w:w="1418" w:type="dxa"/>
            <w:tcBorders>
              <w:top w:val="single" w:sz="4" w:space="0" w:color="auto"/>
              <w:left w:val="single" w:sz="4" w:space="0" w:color="auto"/>
              <w:bottom w:val="single" w:sz="4" w:space="0" w:color="auto"/>
              <w:right w:val="single" w:sz="4" w:space="0" w:color="auto"/>
            </w:tcBorders>
            <w:shd w:val="clear" w:color="auto" w:fill="auto"/>
          </w:tcPr>
          <w:p w:rsidR="00EB2466" w:rsidRPr="00D91741" w:rsidRDefault="00EB2466" w:rsidP="008C2D90">
            <w:pPr>
              <w:ind w:firstLine="0"/>
              <w:rPr>
                <w:rFonts w:ascii="Times New Roman" w:hAnsi="Times New Roman" w:cs="Times New Roman"/>
                <w:sz w:val="22"/>
                <w:szCs w:val="22"/>
                <w:lang w:eastAsia="en-US"/>
              </w:rPr>
            </w:pPr>
          </w:p>
        </w:tc>
        <w:tc>
          <w:tcPr>
            <w:tcW w:w="5845" w:type="dxa"/>
            <w:gridSpan w:val="4"/>
            <w:tcBorders>
              <w:top w:val="single" w:sz="4" w:space="0" w:color="auto"/>
              <w:left w:val="single" w:sz="4" w:space="0" w:color="auto"/>
              <w:bottom w:val="single" w:sz="4" w:space="0" w:color="auto"/>
              <w:right w:val="single" w:sz="4" w:space="0" w:color="auto"/>
            </w:tcBorders>
            <w:shd w:val="clear" w:color="auto" w:fill="auto"/>
          </w:tcPr>
          <w:p w:rsidR="00EB2466" w:rsidRPr="00D91741" w:rsidRDefault="00EB2466" w:rsidP="00EB2466">
            <w:pPr>
              <w:ind w:firstLine="317"/>
              <w:rPr>
                <w:rFonts w:ascii="Times New Roman" w:hAnsi="Times New Roman" w:cs="Times New Roman"/>
                <w:sz w:val="22"/>
                <w:szCs w:val="22"/>
                <w:lang w:eastAsia="en-US"/>
              </w:rPr>
            </w:pPr>
            <w:r w:rsidRPr="00D91741">
              <w:rPr>
                <w:rFonts w:ascii="Times New Roman" w:hAnsi="Times New Roman" w:cs="Times New Roman"/>
                <w:sz w:val="22"/>
                <w:szCs w:val="22"/>
                <w:lang w:eastAsia="en-US"/>
              </w:rPr>
              <w:t>Создание центра дистанционного обучения татарскому языку</w:t>
            </w:r>
          </w:p>
        </w:tc>
        <w:tc>
          <w:tcPr>
            <w:tcW w:w="5212" w:type="dxa"/>
            <w:gridSpan w:val="2"/>
            <w:tcBorders>
              <w:top w:val="single" w:sz="4" w:space="0" w:color="auto"/>
              <w:left w:val="single" w:sz="4" w:space="0" w:color="auto"/>
              <w:bottom w:val="single" w:sz="4" w:space="0" w:color="auto"/>
              <w:right w:val="single" w:sz="4" w:space="0" w:color="auto"/>
            </w:tcBorders>
            <w:shd w:val="clear" w:color="auto" w:fill="auto"/>
          </w:tcPr>
          <w:p w:rsidR="00EB2466" w:rsidRPr="00D91741" w:rsidRDefault="00EB2466">
            <w:pPr>
              <w:rPr>
                <w:rFonts w:ascii="Times New Roman" w:hAnsi="Times New Roman" w:cs="Times New Roman"/>
                <w:sz w:val="22"/>
                <w:szCs w:val="22"/>
                <w:lang w:eastAsia="en-US"/>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EB2466" w:rsidRPr="00D91741" w:rsidRDefault="00EB2466">
            <w:pPr>
              <w:rPr>
                <w:rFonts w:ascii="Times New Roman" w:hAnsi="Times New Roman" w:cs="Times New Roman"/>
                <w:sz w:val="22"/>
                <w:szCs w:val="22"/>
                <w:lang w:eastAsia="en-US"/>
              </w:rPr>
            </w:pPr>
          </w:p>
        </w:tc>
      </w:tr>
    </w:tbl>
    <w:p w:rsidR="00D13186" w:rsidRPr="00D91741" w:rsidRDefault="00D13186" w:rsidP="00D13186">
      <w:pPr>
        <w:rPr>
          <w:rFonts w:ascii="Times New Roman" w:hAnsi="Times New Roman" w:cs="Times New Roman"/>
          <w:sz w:val="22"/>
          <w:szCs w:val="22"/>
        </w:rPr>
      </w:pPr>
    </w:p>
    <w:p w:rsidR="00D13186" w:rsidRPr="00D91741" w:rsidRDefault="00D13186" w:rsidP="00C81FFC">
      <w:pPr>
        <w:widowControl/>
        <w:autoSpaceDE/>
        <w:autoSpaceDN/>
        <w:adjustRightInd/>
        <w:ind w:firstLine="851"/>
        <w:jc w:val="left"/>
        <w:rPr>
          <w:rFonts w:ascii="Times New Roman" w:hAnsi="Times New Roman" w:cs="Times New Roman"/>
        </w:rPr>
        <w:sectPr w:rsidR="00D13186" w:rsidRPr="00D91741" w:rsidSect="00D13186">
          <w:pgSz w:w="16837" w:h="11905" w:orient="landscape"/>
          <w:pgMar w:top="800" w:right="568" w:bottom="1100" w:left="851" w:header="720" w:footer="283" w:gutter="0"/>
          <w:cols w:space="720"/>
          <w:noEndnote/>
          <w:docGrid w:linePitch="326"/>
        </w:sectPr>
      </w:pPr>
    </w:p>
    <w:p w:rsidR="00C27396" w:rsidRPr="00D91741" w:rsidRDefault="00DF084D" w:rsidP="00B8375A">
      <w:pPr>
        <w:widowControl/>
        <w:autoSpaceDE/>
        <w:autoSpaceDN/>
        <w:adjustRightInd/>
        <w:ind w:firstLine="0"/>
        <w:jc w:val="center"/>
        <w:rPr>
          <w:rFonts w:ascii="Times New Roman" w:hAnsi="Times New Roman" w:cs="Times New Roman"/>
          <w:b/>
          <w:lang w:eastAsia="en-US"/>
        </w:rPr>
      </w:pPr>
      <w:r w:rsidRPr="00D91741">
        <w:rPr>
          <w:rFonts w:ascii="Times New Roman" w:hAnsi="Times New Roman" w:cs="Times New Roman"/>
          <w:b/>
          <w:lang w:eastAsia="en-US"/>
        </w:rPr>
        <w:lastRenderedPageBreak/>
        <w:t>4</w:t>
      </w:r>
      <w:r w:rsidR="00B531B9" w:rsidRPr="00D91741">
        <w:rPr>
          <w:rFonts w:ascii="Times New Roman" w:hAnsi="Times New Roman" w:cs="Times New Roman"/>
          <w:b/>
          <w:lang w:eastAsia="en-US"/>
        </w:rPr>
        <w:t>.1.2.</w:t>
      </w:r>
      <w:r w:rsidR="00264835" w:rsidRPr="00D91741">
        <w:rPr>
          <w:rFonts w:ascii="Times New Roman" w:hAnsi="Times New Roman" w:cs="Times New Roman"/>
          <w:b/>
          <w:lang w:eastAsia="en-US"/>
        </w:rPr>
        <w:t>Сохранение здоровья и продление долголетия</w:t>
      </w:r>
    </w:p>
    <w:p w:rsidR="00715A64" w:rsidRPr="00D91741" w:rsidRDefault="00715A64" w:rsidP="00B8375A">
      <w:pPr>
        <w:widowControl/>
        <w:autoSpaceDE/>
        <w:autoSpaceDN/>
        <w:adjustRightInd/>
        <w:ind w:firstLine="0"/>
        <w:jc w:val="center"/>
        <w:rPr>
          <w:rFonts w:ascii="Times New Roman" w:hAnsi="Times New Roman" w:cs="Times New Roman"/>
          <w:b/>
          <w:lang w:eastAsia="en-US"/>
        </w:rPr>
      </w:pP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Стратегия развития района опирается на ценности и принципы, зафиксированные в Конституции Республики Татарстан, выражающей волю многонационального народа Республики Татарстан и татарского народа.</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Главной ценностью для Стратегии является Человек - неповторимая и свободная личность, осознающая ответственность за распоряжение своей свободной волей не только перед собой и окружающими, но и будущими поколениями. Создание благоприятных условий для его развития и совершенствования - высшая цель Стратегии. Здоровое население –  мера успешности развития района. Приоритетной задачей является обеспечение доступности и качества медицинской помощи, удовлетворяющей потребностям населения, при эффективном использовании государственных ресурсов.</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В настоящее время наиболее эффективными, доказанными и международно-признанными являются здоровье-сберегающие технологии, основанные на:</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w:t>
      </w:r>
      <w:r w:rsidRPr="00D91741">
        <w:rPr>
          <w:rFonts w:ascii="Times New Roman" w:hAnsi="Times New Roman" w:cs="Times New Roman"/>
        </w:rPr>
        <w:tab/>
        <w:t xml:space="preserve">проведении массовых направленных </w:t>
      </w:r>
      <w:proofErr w:type="spellStart"/>
      <w:r w:rsidRPr="00D91741">
        <w:rPr>
          <w:rFonts w:ascii="Times New Roman" w:hAnsi="Times New Roman" w:cs="Times New Roman"/>
        </w:rPr>
        <w:t>скринингов</w:t>
      </w:r>
      <w:proofErr w:type="spellEnd"/>
      <w:r w:rsidRPr="00D91741">
        <w:rPr>
          <w:rFonts w:ascii="Times New Roman" w:hAnsi="Times New Roman" w:cs="Times New Roman"/>
        </w:rPr>
        <w:t xml:space="preserve"> (обследований) здоровья; </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w:t>
      </w:r>
      <w:r w:rsidRPr="00D91741">
        <w:rPr>
          <w:rFonts w:ascii="Times New Roman" w:hAnsi="Times New Roman" w:cs="Times New Roman"/>
        </w:rPr>
        <w:tab/>
        <w:t>диспансерном наблюдении лиц, страдающих хроническими заболеваниями или имеющих серьезный интегративный риск развития острых заболеваний,</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w:t>
      </w:r>
      <w:r w:rsidRPr="00D91741">
        <w:rPr>
          <w:rFonts w:ascii="Times New Roman" w:hAnsi="Times New Roman" w:cs="Times New Roman"/>
        </w:rPr>
        <w:tab/>
        <w:t>максимально ранней коррекции факторов риска и повышении приверженности населения к лечению болезней на стадиях их максимальной излечимости,</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w:t>
      </w:r>
      <w:r w:rsidRPr="00D91741">
        <w:rPr>
          <w:rFonts w:ascii="Times New Roman" w:hAnsi="Times New Roman" w:cs="Times New Roman"/>
        </w:rPr>
        <w:tab/>
        <w:t>массовой иммунопрофилактике в рамках Национального Календаря прививок,</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w:t>
      </w:r>
      <w:r w:rsidRPr="00D91741">
        <w:rPr>
          <w:rFonts w:ascii="Times New Roman" w:hAnsi="Times New Roman" w:cs="Times New Roman"/>
        </w:rPr>
        <w:tab/>
        <w:t xml:space="preserve">координированной, четкой и быстрой работе служб неотложной, скорой и экстренной специализированной медицинской помощи – в случае возникновения острой патологии, </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w:t>
      </w:r>
      <w:r w:rsidRPr="00D91741">
        <w:rPr>
          <w:rFonts w:ascii="Times New Roman" w:hAnsi="Times New Roman" w:cs="Times New Roman"/>
        </w:rPr>
        <w:tab/>
        <w:t>развитой специализированной медицинской помощи с увеличением доли высокотехнологичной медицинской помощи,</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w:t>
      </w:r>
      <w:r w:rsidRPr="00D91741">
        <w:rPr>
          <w:rFonts w:ascii="Times New Roman" w:hAnsi="Times New Roman" w:cs="Times New Roman"/>
        </w:rPr>
        <w:tab/>
        <w:t>междисциплинарной медицинской реабилитации.</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Современные подходы к управлению здоровьем требуют не только перераспределения объемов медицинской помощи, но и пересмотра инфраструктуры здравоохранения, которая должна соответствовать потребностям населения, обеспечивать оказание медицинской помощи в заданных объемах по видам и формам, но при этом не быть избыточной и оставаться эффективной. Современная система здравоохранения невозможна без развития информатизации – повсеместного внедрения медицинской электронной информационной системы, личного кабинета пациента, рабочего места врача и медицинской сестры, электронных систем помощи в принятии решений, доступа к электронным информационным и обучающим ресурсам, а также телемедицинских технологий.</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Стратегическая цель в сфере здравоохранения: Увеличение продолжительности жизни населения.</w:t>
      </w:r>
    </w:p>
    <w:p w:rsidR="00327384" w:rsidRPr="00D91741" w:rsidRDefault="00327384" w:rsidP="00B8375A">
      <w:pPr>
        <w:adjustRightInd/>
        <w:ind w:firstLine="540"/>
        <w:rPr>
          <w:rFonts w:ascii="Times New Roman" w:hAnsi="Times New Roman" w:cs="Times New Roman"/>
        </w:rPr>
      </w:pPr>
      <w:r w:rsidRPr="00D91741">
        <w:rPr>
          <w:rFonts w:ascii="Times New Roman" w:hAnsi="Times New Roman" w:cs="Times New Roman"/>
        </w:rPr>
        <w:t>Человеку присуща определенная видовая продолжительность жизни — число лет, по истечении которых жизнеспособность ослабевает настолько, что смерть становится неизбежной. Продолжительность жизни определяется взаимодействием биологических, социально-экономических и политических факторов. Важным показателем здоровья населения является определение средней ожидаемой продолжительности предстоящей жизни. Это число лет, которое в среднем предстоит прожить данному поколению родившихся (сверстникам определенного возраста) при условии, что на протяжении всей последующей жизни в каждой возрастной группе коэффициент смертности будет таким же, каким он был у населения этого возраста в годы составления таблицы смертности. Данная цифра не является обязательной: в течение жизни поколения она может измениться как в большую, так и в меньшую сторону в зависимости от благоприятных или неблагоприятных обстоятельств.</w:t>
      </w:r>
    </w:p>
    <w:p w:rsidR="00327384" w:rsidRPr="00D91741" w:rsidRDefault="00327384" w:rsidP="00B8375A">
      <w:pPr>
        <w:adjustRightInd/>
        <w:ind w:firstLine="540"/>
        <w:rPr>
          <w:rFonts w:ascii="Times New Roman" w:hAnsi="Times New Roman" w:cs="Times New Roman"/>
        </w:rPr>
      </w:pPr>
    </w:p>
    <w:p w:rsidR="00C27396" w:rsidRPr="00D91741" w:rsidRDefault="003F703B" w:rsidP="00B8375A">
      <w:pPr>
        <w:ind w:left="567" w:firstLine="0"/>
        <w:jc w:val="left"/>
        <w:outlineLvl w:val="0"/>
        <w:rPr>
          <w:rFonts w:ascii="Times New Roman" w:hAnsi="Times New Roman" w:cs="Times New Roman"/>
          <w:bCs/>
          <w:color w:val="000000" w:themeColor="text1"/>
        </w:rPr>
      </w:pPr>
      <w:bookmarkStart w:id="20" w:name="_Toc445113339"/>
      <w:r w:rsidRPr="00D91741">
        <w:rPr>
          <w:rFonts w:ascii="Times New Roman" w:hAnsi="Times New Roman" w:cs="Times New Roman"/>
          <w:bCs/>
          <w:color w:val="000000" w:themeColor="text1"/>
        </w:rPr>
        <w:t xml:space="preserve">Таблица </w:t>
      </w:r>
      <w:r w:rsidR="000F5563" w:rsidRPr="00D91741">
        <w:rPr>
          <w:rFonts w:ascii="Times New Roman" w:hAnsi="Times New Roman" w:cs="Times New Roman"/>
          <w:bCs/>
          <w:color w:val="000000" w:themeColor="text1"/>
        </w:rPr>
        <w:t>8</w:t>
      </w:r>
      <w:r w:rsidR="00C27396" w:rsidRPr="00D91741">
        <w:rPr>
          <w:rFonts w:ascii="Times New Roman" w:hAnsi="Times New Roman" w:cs="Times New Roman"/>
          <w:bCs/>
          <w:color w:val="000000" w:themeColor="text1"/>
        </w:rPr>
        <w:t>. Значение индикатора ожидаемой продолжительности жизни в Альметьевском муниципальном районе</w:t>
      </w:r>
      <w:r w:rsidRPr="00D91741">
        <w:rPr>
          <w:rFonts w:ascii="Times New Roman" w:hAnsi="Times New Roman" w:cs="Times New Roman"/>
          <w:bCs/>
          <w:color w:val="000000" w:themeColor="text1"/>
        </w:rPr>
        <w:t>.</w:t>
      </w:r>
      <w:r w:rsidR="00C27396" w:rsidRPr="00D91741">
        <w:rPr>
          <w:rFonts w:ascii="Times New Roman" w:hAnsi="Times New Roman" w:cs="Times New Roman"/>
          <w:bCs/>
          <w:color w:val="000000" w:themeColor="text1"/>
        </w:rPr>
        <w:t xml:space="preserve"> </w:t>
      </w:r>
      <w:bookmarkEnd w:id="20"/>
    </w:p>
    <w:p w:rsidR="00327384" w:rsidRPr="00D91741" w:rsidRDefault="00327384" w:rsidP="00B8375A">
      <w:pPr>
        <w:ind w:left="567" w:firstLine="0"/>
        <w:jc w:val="left"/>
        <w:outlineLvl w:val="0"/>
        <w:rPr>
          <w:rFonts w:ascii="Times New Roman" w:hAnsi="Times New Roman" w:cs="Times New Roman"/>
          <w:bCs/>
          <w:color w:val="000000" w:themeColor="text1"/>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134"/>
        <w:gridCol w:w="1134"/>
        <w:gridCol w:w="1134"/>
        <w:gridCol w:w="993"/>
        <w:gridCol w:w="1099"/>
      </w:tblGrid>
      <w:tr w:rsidR="00327384" w:rsidRPr="00D91741" w:rsidTr="00A50CC8">
        <w:tc>
          <w:tcPr>
            <w:tcW w:w="425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Индикатор</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2013 г</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2018 г</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2021 г</w:t>
            </w:r>
          </w:p>
        </w:tc>
        <w:tc>
          <w:tcPr>
            <w:tcW w:w="99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2024 г</w:t>
            </w:r>
          </w:p>
        </w:tc>
        <w:tc>
          <w:tcPr>
            <w:tcW w:w="1099"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2030 г</w:t>
            </w:r>
          </w:p>
        </w:tc>
      </w:tr>
      <w:tr w:rsidR="00327384" w:rsidRPr="00D91741" w:rsidTr="00A50CC8">
        <w:tc>
          <w:tcPr>
            <w:tcW w:w="425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По инерционному сценарию АМР</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70,92</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71,1</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71,2</w:t>
            </w:r>
          </w:p>
        </w:tc>
        <w:tc>
          <w:tcPr>
            <w:tcW w:w="99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71,2</w:t>
            </w:r>
          </w:p>
        </w:tc>
        <w:tc>
          <w:tcPr>
            <w:tcW w:w="1099"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71,3</w:t>
            </w:r>
          </w:p>
        </w:tc>
      </w:tr>
      <w:tr w:rsidR="00327384" w:rsidRPr="00D91741" w:rsidTr="00A50CC8">
        <w:tc>
          <w:tcPr>
            <w:tcW w:w="425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РТ</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72,12</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72,3</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72,4</w:t>
            </w:r>
          </w:p>
        </w:tc>
        <w:tc>
          <w:tcPr>
            <w:tcW w:w="99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72,4</w:t>
            </w:r>
          </w:p>
        </w:tc>
        <w:tc>
          <w:tcPr>
            <w:tcW w:w="1099"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72,5</w:t>
            </w:r>
          </w:p>
        </w:tc>
      </w:tr>
      <w:tr w:rsidR="00327384" w:rsidRPr="00D91741" w:rsidTr="00A50CC8">
        <w:tc>
          <w:tcPr>
            <w:tcW w:w="425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По базовому сценарию АМР</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70,92</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72,2</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73,0</w:t>
            </w:r>
          </w:p>
        </w:tc>
        <w:tc>
          <w:tcPr>
            <w:tcW w:w="99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73,4</w:t>
            </w:r>
          </w:p>
        </w:tc>
        <w:tc>
          <w:tcPr>
            <w:tcW w:w="1099"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74,1</w:t>
            </w:r>
          </w:p>
        </w:tc>
      </w:tr>
      <w:tr w:rsidR="00327384" w:rsidRPr="00D91741" w:rsidTr="00A50CC8">
        <w:tc>
          <w:tcPr>
            <w:tcW w:w="425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РТ</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72,12</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73,4</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74,2</w:t>
            </w:r>
          </w:p>
        </w:tc>
        <w:tc>
          <w:tcPr>
            <w:tcW w:w="99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74,6</w:t>
            </w:r>
          </w:p>
        </w:tc>
        <w:tc>
          <w:tcPr>
            <w:tcW w:w="1099"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75,3</w:t>
            </w:r>
          </w:p>
        </w:tc>
      </w:tr>
      <w:tr w:rsidR="00327384" w:rsidRPr="00D91741" w:rsidTr="00A50CC8">
        <w:tc>
          <w:tcPr>
            <w:tcW w:w="425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По оптимистическому сценарию АМР</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70,92</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73,2</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74,7</w:t>
            </w:r>
          </w:p>
        </w:tc>
        <w:tc>
          <w:tcPr>
            <w:tcW w:w="99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75,6</w:t>
            </w:r>
          </w:p>
        </w:tc>
        <w:tc>
          <w:tcPr>
            <w:tcW w:w="1099"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76,8</w:t>
            </w:r>
          </w:p>
        </w:tc>
      </w:tr>
      <w:tr w:rsidR="00327384" w:rsidRPr="00D91741" w:rsidTr="00A50CC8">
        <w:tc>
          <w:tcPr>
            <w:tcW w:w="425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РТ</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72,12</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74,4</w:t>
            </w:r>
          </w:p>
        </w:tc>
        <w:tc>
          <w:tcPr>
            <w:tcW w:w="1134"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75,9</w:t>
            </w:r>
          </w:p>
        </w:tc>
        <w:tc>
          <w:tcPr>
            <w:tcW w:w="993"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76,8</w:t>
            </w:r>
          </w:p>
        </w:tc>
        <w:tc>
          <w:tcPr>
            <w:tcW w:w="1099" w:type="dxa"/>
          </w:tcPr>
          <w:p w:rsidR="00327384" w:rsidRPr="00D91741" w:rsidRDefault="00327384" w:rsidP="00B8375A">
            <w:pPr>
              <w:ind w:left="34" w:firstLine="0"/>
              <w:jc w:val="left"/>
              <w:outlineLvl w:val="0"/>
              <w:rPr>
                <w:rFonts w:ascii="Times New Roman" w:hAnsi="Times New Roman" w:cs="Times New Roman"/>
                <w:bCs/>
                <w:color w:val="000000" w:themeColor="text1"/>
              </w:rPr>
            </w:pPr>
            <w:r w:rsidRPr="00D91741">
              <w:rPr>
                <w:rFonts w:ascii="Times New Roman" w:hAnsi="Times New Roman" w:cs="Times New Roman"/>
                <w:bCs/>
                <w:color w:val="000000" w:themeColor="text1"/>
              </w:rPr>
              <w:t>78,0</w:t>
            </w:r>
          </w:p>
        </w:tc>
      </w:tr>
    </w:tbl>
    <w:p w:rsidR="00327384" w:rsidRPr="00D91741" w:rsidRDefault="00327384" w:rsidP="00B8375A">
      <w:pPr>
        <w:ind w:left="567" w:firstLine="0"/>
        <w:jc w:val="left"/>
        <w:outlineLvl w:val="0"/>
        <w:rPr>
          <w:rFonts w:ascii="Times New Roman" w:hAnsi="Times New Roman" w:cs="Times New Roman"/>
          <w:bCs/>
          <w:color w:val="000000" w:themeColor="text1"/>
        </w:rPr>
      </w:pPr>
    </w:p>
    <w:p w:rsidR="00327384" w:rsidRPr="00D91741" w:rsidRDefault="00327384" w:rsidP="00B8375A">
      <w:pPr>
        <w:widowControl/>
        <w:tabs>
          <w:tab w:val="left" w:pos="1565"/>
        </w:tabs>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 xml:space="preserve">Коэффициент отношения по инерционному сценарию: </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2018 г.  к 2013 г  – 1,0025;</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 xml:space="preserve">2021 г. к 2018 г.  – 1,0014; </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2024  г. к 2021г.  – 1,0;</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2030 г  к 2024 г. – 1,0014.</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Коэффициент отношения по базовому сценарию:</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2018 г. к 2013 г. – 1,018;</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2021 г. к 2018 г. – 1,0109;</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2024 г  к 2021 г. – 1,0054;</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2030 г.  к 2024 г. – 1,0094.</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По оптимистическому сценарию:</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 xml:space="preserve">2021 г. к 2018 г. – 1,0316; </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 xml:space="preserve">2024 г.  к 2021 г. – 1,020; </w:t>
      </w:r>
    </w:p>
    <w:p w:rsidR="00327384" w:rsidRPr="00D91741" w:rsidRDefault="00327384" w:rsidP="00B8375A">
      <w:pPr>
        <w:widowControl/>
        <w:tabs>
          <w:tab w:val="left" w:pos="1565"/>
        </w:tabs>
        <w:autoSpaceDE/>
        <w:autoSpaceDN/>
        <w:adjustRightInd/>
        <w:ind w:firstLine="851"/>
        <w:jc w:val="left"/>
        <w:rPr>
          <w:rFonts w:ascii="Times New Roman" w:eastAsiaTheme="minorHAnsi" w:hAnsi="Times New Roman" w:cs="Times New Roman"/>
          <w:sz w:val="22"/>
          <w:szCs w:val="22"/>
          <w:lang w:eastAsia="en-US"/>
        </w:rPr>
      </w:pPr>
      <w:r w:rsidRPr="00D91741">
        <w:rPr>
          <w:rFonts w:ascii="Times New Roman" w:eastAsiaTheme="minorHAnsi" w:hAnsi="Times New Roman" w:cs="Times New Roman"/>
          <w:sz w:val="22"/>
          <w:szCs w:val="22"/>
          <w:lang w:eastAsia="en-US"/>
        </w:rPr>
        <w:t>2030 г. к 2024 г. – 1,016.</w:t>
      </w:r>
    </w:p>
    <w:p w:rsidR="00C27396" w:rsidRPr="00D91741" w:rsidRDefault="00C27396" w:rsidP="00B8375A">
      <w:pPr>
        <w:ind w:firstLine="851"/>
        <w:jc w:val="center"/>
        <w:outlineLvl w:val="0"/>
        <w:rPr>
          <w:rFonts w:ascii="Times New Roman" w:hAnsi="Times New Roman" w:cs="Times New Roman"/>
          <w:bCs/>
          <w:color w:val="26282F"/>
        </w:rPr>
      </w:pPr>
    </w:p>
    <w:p w:rsidR="00C27396" w:rsidRPr="00D91741" w:rsidRDefault="00C27396" w:rsidP="00B8375A">
      <w:pPr>
        <w:widowControl/>
        <w:autoSpaceDE/>
        <w:autoSpaceDN/>
        <w:adjustRightInd/>
        <w:ind w:firstLine="567"/>
        <w:rPr>
          <w:rFonts w:ascii="Times New Roman" w:hAnsi="Times New Roman" w:cs="Times New Roman"/>
          <w:color w:val="000000" w:themeColor="text1"/>
          <w:u w:val="single"/>
          <w:lang w:eastAsia="en-US"/>
        </w:rPr>
      </w:pP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 xml:space="preserve">Цель 1: Сохранение здоровья и долголетия; </w:t>
      </w:r>
    </w:p>
    <w:p w:rsidR="00DA7151" w:rsidRPr="00D91741" w:rsidRDefault="00DA7151" w:rsidP="00B8375A">
      <w:pPr>
        <w:widowControl/>
        <w:autoSpaceDE/>
        <w:autoSpaceDN/>
        <w:adjustRightInd/>
        <w:ind w:firstLine="851"/>
        <w:rPr>
          <w:rFonts w:ascii="Times New Roman" w:hAnsi="Times New Roman" w:cs="Times New Roman"/>
          <w:u w:val="single"/>
          <w:lang w:eastAsia="en-US"/>
        </w:rPr>
      </w:pPr>
      <w:r w:rsidRPr="00D91741">
        <w:rPr>
          <w:rFonts w:ascii="Times New Roman" w:hAnsi="Times New Roman" w:cs="Times New Roman"/>
          <w:u w:val="single"/>
          <w:lang w:eastAsia="en-US"/>
        </w:rPr>
        <w:t>Задачи:</w:t>
      </w:r>
    </w:p>
    <w:p w:rsidR="00DA7151" w:rsidRPr="00D91741" w:rsidRDefault="00DA7151" w:rsidP="00B8375A">
      <w:pPr>
        <w:widowControl/>
        <w:numPr>
          <w:ilvl w:val="1"/>
          <w:numId w:val="19"/>
        </w:numPr>
        <w:autoSpaceDE/>
        <w:autoSpaceDN/>
        <w:adjustRightInd/>
        <w:rPr>
          <w:rFonts w:ascii="Times New Roman" w:hAnsi="Times New Roman" w:cs="Times New Roman"/>
          <w:lang w:eastAsia="en-US"/>
        </w:rPr>
      </w:pPr>
      <w:r w:rsidRPr="00D91741">
        <w:rPr>
          <w:rFonts w:ascii="Times New Roman" w:hAnsi="Times New Roman" w:cs="Times New Roman"/>
          <w:lang w:eastAsia="en-US"/>
        </w:rPr>
        <w:t>Снизить смертность от отдельных заболеваний (болезней системы кровообращения, травм от дорожно-транспортных происшествий, новообразований, туберкулеза и др.).</w:t>
      </w:r>
    </w:p>
    <w:p w:rsidR="00DA7151" w:rsidRPr="00D91741" w:rsidRDefault="00DA7151" w:rsidP="00B8375A">
      <w:pPr>
        <w:widowControl/>
        <w:numPr>
          <w:ilvl w:val="1"/>
          <w:numId w:val="19"/>
        </w:numPr>
        <w:autoSpaceDE/>
        <w:autoSpaceDN/>
        <w:adjustRightInd/>
        <w:rPr>
          <w:rFonts w:ascii="Times New Roman" w:hAnsi="Times New Roman" w:cs="Times New Roman"/>
          <w:lang w:eastAsia="en-US"/>
        </w:rPr>
      </w:pPr>
      <w:r w:rsidRPr="00D91741">
        <w:rPr>
          <w:rFonts w:ascii="Times New Roman" w:hAnsi="Times New Roman" w:cs="Times New Roman"/>
          <w:lang w:eastAsia="en-US"/>
        </w:rPr>
        <w:t>Модернизировать систему здравоохранения для повышения ее эффективности.</w:t>
      </w:r>
    </w:p>
    <w:p w:rsidR="00DA7151" w:rsidRPr="00D91741" w:rsidRDefault="00DA7151" w:rsidP="00B8375A">
      <w:pPr>
        <w:widowControl/>
        <w:numPr>
          <w:ilvl w:val="1"/>
          <w:numId w:val="19"/>
        </w:numPr>
        <w:autoSpaceDE/>
        <w:autoSpaceDN/>
        <w:adjustRightInd/>
        <w:rPr>
          <w:rFonts w:ascii="Times New Roman" w:hAnsi="Times New Roman" w:cs="Times New Roman"/>
          <w:lang w:eastAsia="en-US"/>
        </w:rPr>
      </w:pPr>
      <w:r w:rsidRPr="00D91741">
        <w:rPr>
          <w:rFonts w:ascii="Times New Roman" w:hAnsi="Times New Roman" w:cs="Times New Roman"/>
          <w:lang w:eastAsia="en-US"/>
        </w:rPr>
        <w:t>Расширить ресурсную базу здравоохранения, обеспечив в отрасли точки роста.</w:t>
      </w:r>
    </w:p>
    <w:p w:rsidR="00DA7151" w:rsidRPr="00D91741" w:rsidRDefault="00DA7151" w:rsidP="00B8375A">
      <w:pPr>
        <w:widowControl/>
        <w:autoSpaceDE/>
        <w:autoSpaceDN/>
        <w:adjustRightInd/>
        <w:ind w:firstLine="851"/>
        <w:rPr>
          <w:rFonts w:ascii="Times New Roman" w:hAnsi="Times New Roman" w:cs="Times New Roman"/>
          <w:lang w:eastAsia="en-US"/>
        </w:rPr>
      </w:pP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Цель 2: Сформировать модели поведения, способствующие снижению развития заболеваний и сохранению здоровья населения.</w:t>
      </w:r>
    </w:p>
    <w:p w:rsidR="00DA7151" w:rsidRPr="00D91741" w:rsidRDefault="00DA7151" w:rsidP="00B8375A">
      <w:pPr>
        <w:widowControl/>
        <w:autoSpaceDE/>
        <w:autoSpaceDN/>
        <w:adjustRightInd/>
        <w:ind w:firstLine="851"/>
        <w:rPr>
          <w:rFonts w:ascii="Times New Roman" w:hAnsi="Times New Roman" w:cs="Times New Roman"/>
          <w:u w:val="single"/>
          <w:lang w:eastAsia="en-US"/>
        </w:rPr>
      </w:pPr>
      <w:r w:rsidRPr="00D91741">
        <w:rPr>
          <w:rFonts w:ascii="Times New Roman" w:hAnsi="Times New Roman" w:cs="Times New Roman"/>
          <w:u w:val="single"/>
          <w:lang w:eastAsia="en-US"/>
        </w:rPr>
        <w:t>Задачи:</w:t>
      </w: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lastRenderedPageBreak/>
        <w:t>2.1 Повысить мотивацию работодателей к сохранению здоровья работников, созданию условий труда, направленных на предупреждение развития профессиональных и профессионально обусловленных заболеваний.</w:t>
      </w: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2.2  Сформировать модель ведения здорового образа жизни, создание условий для сохранения здоровья людей.</w:t>
      </w: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 xml:space="preserve">2.3 Просвещение и информирование населения, в том числе детей и молодежи, о правилах здорового образа жизни, о последствиях употребления табака и злоупотребления алкоголем, включая разработку, осуществление и развитие информационных коммуникативных компаний и </w:t>
      </w:r>
      <w:proofErr w:type="spellStart"/>
      <w:r w:rsidRPr="00D91741">
        <w:rPr>
          <w:rFonts w:ascii="Times New Roman" w:hAnsi="Times New Roman" w:cs="Times New Roman"/>
          <w:lang w:eastAsia="en-US"/>
        </w:rPr>
        <w:t>медиапроектов</w:t>
      </w:r>
      <w:proofErr w:type="spellEnd"/>
      <w:r w:rsidRPr="00D91741">
        <w:rPr>
          <w:rFonts w:ascii="Times New Roman" w:hAnsi="Times New Roman" w:cs="Times New Roman"/>
          <w:lang w:eastAsia="en-US"/>
        </w:rPr>
        <w:t>;</w:t>
      </w: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2.4 Обеспечение здорового безопасного питания населения всех возрастных групп, предусматривающего оптимизацию режима и характера питания, а также образование и обучение различных групп населения по вопросам здорового питания, в том числе с участием организаций, занимающихся данными вопросами;</w:t>
      </w: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2.5 Разработка мер по повышению двигательной активности, которая представляет собой важнейшее условие поддержания здоровья граждан, включая:</w:t>
      </w: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 xml:space="preserve">пропаганду и стимулирование активного образа жизни, образование населения в вопросах физической культуры; восстановление производственной гимнастики с разработкой конкретных рекомендаций с учётом условий труда; развитие лечебной физкультуры и физической культуры, направленной на поддержание здоровья. </w:t>
      </w: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2.6  Развитие эффективных форм пропаганды.</w:t>
      </w: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2.7 Расширение практики использования мобильных систем диагностики и мониторинга.</w:t>
      </w:r>
    </w:p>
    <w:p w:rsidR="00DA7151" w:rsidRPr="00D91741" w:rsidRDefault="00DA7151" w:rsidP="00B8375A">
      <w:pPr>
        <w:widowControl/>
        <w:autoSpaceDE/>
        <w:autoSpaceDN/>
        <w:adjustRightInd/>
        <w:ind w:firstLine="851"/>
        <w:rPr>
          <w:rFonts w:ascii="Times New Roman" w:hAnsi="Times New Roman" w:cs="Times New Roman"/>
          <w:lang w:eastAsia="en-US"/>
        </w:rPr>
      </w:pPr>
      <w:r w:rsidRPr="00D91741">
        <w:rPr>
          <w:rFonts w:ascii="Times New Roman" w:hAnsi="Times New Roman" w:cs="Times New Roman"/>
          <w:lang w:eastAsia="en-US"/>
        </w:rPr>
        <w:t>Комплекс мероприятий, обеспечивающих достижение долгосрочных целей Стратегии</w:t>
      </w:r>
    </w:p>
    <w:p w:rsidR="00DA7151" w:rsidRPr="00D91741" w:rsidRDefault="00DA7151" w:rsidP="00DA7151">
      <w:pPr>
        <w:widowControl/>
        <w:autoSpaceDE/>
        <w:autoSpaceDN/>
        <w:adjustRightInd/>
        <w:ind w:firstLine="851"/>
        <w:rPr>
          <w:rFonts w:ascii="Times New Roman" w:hAnsi="Times New Roman" w:cs="Times New Roman"/>
          <w:lang w:eastAsia="en-US"/>
        </w:rPr>
      </w:pPr>
    </w:p>
    <w:p w:rsidR="00200677" w:rsidRPr="00D91741" w:rsidRDefault="00200677" w:rsidP="00200677">
      <w:pPr>
        <w:jc w:val="center"/>
        <w:rPr>
          <w:rFonts w:ascii="Times New Roman" w:hAnsi="Times New Roman" w:cs="Times New Roman"/>
        </w:rPr>
      </w:pPr>
      <w:r w:rsidRPr="00D91741">
        <w:rPr>
          <w:rFonts w:ascii="Times New Roman" w:hAnsi="Times New Roman" w:cs="Times New Roman"/>
        </w:rPr>
        <w:t>Здравоохранение АМР до 2030</w:t>
      </w:r>
    </w:p>
    <w:p w:rsidR="000B2423" w:rsidRPr="00D91741" w:rsidRDefault="000B2423" w:rsidP="00200677">
      <w:pPr>
        <w:jc w:val="center"/>
        <w:rPr>
          <w:rFonts w:ascii="Times New Roman" w:hAnsi="Times New Roman" w:cs="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51"/>
        <w:gridCol w:w="2977"/>
        <w:gridCol w:w="142"/>
        <w:gridCol w:w="1809"/>
        <w:gridCol w:w="737"/>
        <w:gridCol w:w="737"/>
        <w:gridCol w:w="737"/>
        <w:gridCol w:w="737"/>
        <w:gridCol w:w="737"/>
        <w:gridCol w:w="709"/>
        <w:gridCol w:w="2126"/>
      </w:tblGrid>
      <w:tr w:rsidR="000B2423" w:rsidRPr="00D91741" w:rsidTr="0016059C">
        <w:tc>
          <w:tcPr>
            <w:tcW w:w="2518" w:type="dxa"/>
            <w:shd w:val="clear" w:color="auto" w:fill="auto"/>
          </w:tcPr>
          <w:p w:rsidR="000B2423" w:rsidRPr="00D91741" w:rsidRDefault="000B2423" w:rsidP="000B2423">
            <w:pPr>
              <w:ind w:firstLine="284"/>
              <w:jc w:val="center"/>
              <w:rPr>
                <w:rFonts w:ascii="Times New Roman" w:hAnsi="Times New Roman" w:cs="Times New Roman"/>
                <w:lang w:eastAsia="en-US"/>
              </w:rPr>
            </w:pPr>
            <w:r w:rsidRPr="00D91741">
              <w:rPr>
                <w:rFonts w:ascii="Times New Roman" w:hAnsi="Times New Roman" w:cs="Times New Roman"/>
                <w:lang w:eastAsia="en-US"/>
              </w:rPr>
              <w:t>Основные направления действий Стратегии/проекты</w:t>
            </w:r>
          </w:p>
        </w:tc>
        <w:tc>
          <w:tcPr>
            <w:tcW w:w="4428" w:type="dxa"/>
            <w:gridSpan w:val="2"/>
            <w:shd w:val="clear" w:color="auto" w:fill="auto"/>
          </w:tcPr>
          <w:p w:rsidR="000B2423" w:rsidRPr="00D91741" w:rsidRDefault="000B2423" w:rsidP="000B2423">
            <w:pPr>
              <w:ind w:firstLine="34"/>
              <w:jc w:val="center"/>
              <w:rPr>
                <w:rFonts w:ascii="Times New Roman" w:hAnsi="Times New Roman" w:cs="Times New Roman"/>
                <w:lang w:eastAsia="en-US"/>
              </w:rPr>
            </w:pPr>
            <w:r w:rsidRPr="00D91741">
              <w:rPr>
                <w:rFonts w:ascii="Times New Roman" w:hAnsi="Times New Roman" w:cs="Times New Roman"/>
                <w:lang w:eastAsia="en-US"/>
              </w:rPr>
              <w:t>Наименование основных  мероприятий</w:t>
            </w:r>
          </w:p>
        </w:tc>
        <w:tc>
          <w:tcPr>
            <w:tcW w:w="1951" w:type="dxa"/>
            <w:gridSpan w:val="2"/>
            <w:shd w:val="clear" w:color="auto" w:fill="auto"/>
          </w:tcPr>
          <w:p w:rsidR="000B2423" w:rsidRPr="00D91741" w:rsidRDefault="000B2423" w:rsidP="000B2423">
            <w:pPr>
              <w:ind w:firstLine="0"/>
              <w:jc w:val="left"/>
              <w:rPr>
                <w:rFonts w:ascii="Times New Roman" w:hAnsi="Times New Roman" w:cs="Times New Roman"/>
                <w:lang w:eastAsia="en-US"/>
              </w:rPr>
            </w:pPr>
            <w:r w:rsidRPr="00D91741">
              <w:rPr>
                <w:rFonts w:ascii="Times New Roman" w:hAnsi="Times New Roman" w:cs="Times New Roman"/>
                <w:lang w:eastAsia="en-US"/>
              </w:rPr>
              <w:t>Ответственный исполнитель</w:t>
            </w:r>
          </w:p>
        </w:tc>
        <w:tc>
          <w:tcPr>
            <w:tcW w:w="4394" w:type="dxa"/>
            <w:gridSpan w:val="6"/>
            <w:shd w:val="clear" w:color="auto" w:fill="auto"/>
          </w:tcPr>
          <w:p w:rsidR="000B2423" w:rsidRPr="00D91741" w:rsidRDefault="000B2423" w:rsidP="000B2423">
            <w:pPr>
              <w:ind w:firstLine="142"/>
              <w:jc w:val="center"/>
              <w:rPr>
                <w:rFonts w:ascii="Times New Roman" w:hAnsi="Times New Roman" w:cs="Times New Roman"/>
                <w:lang w:eastAsia="en-US"/>
              </w:rPr>
            </w:pPr>
            <w:r w:rsidRPr="00D91741">
              <w:rPr>
                <w:rFonts w:ascii="Times New Roman" w:hAnsi="Times New Roman" w:cs="Times New Roman"/>
                <w:lang w:eastAsia="en-US"/>
              </w:rPr>
              <w:t>Периоды реализации</w:t>
            </w:r>
          </w:p>
        </w:tc>
        <w:tc>
          <w:tcPr>
            <w:tcW w:w="2126" w:type="dxa"/>
            <w:shd w:val="clear" w:color="auto" w:fill="auto"/>
          </w:tcPr>
          <w:p w:rsidR="000B2423" w:rsidRPr="00D91741" w:rsidRDefault="000B2423" w:rsidP="000B2423">
            <w:pPr>
              <w:ind w:firstLine="142"/>
              <w:jc w:val="center"/>
              <w:rPr>
                <w:rFonts w:ascii="Times New Roman" w:hAnsi="Times New Roman" w:cs="Times New Roman"/>
                <w:lang w:eastAsia="en-US"/>
              </w:rPr>
            </w:pPr>
            <w:r w:rsidRPr="00D91741">
              <w:rPr>
                <w:rFonts w:ascii="Times New Roman" w:hAnsi="Times New Roman" w:cs="Times New Roman"/>
                <w:lang w:eastAsia="en-US"/>
              </w:rPr>
              <w:t>Ожидаемые результаты</w:t>
            </w:r>
          </w:p>
        </w:tc>
      </w:tr>
      <w:tr w:rsidR="000B2423" w:rsidRPr="00D91741" w:rsidTr="0016059C">
        <w:trPr>
          <w:trHeight w:val="165"/>
        </w:trPr>
        <w:tc>
          <w:tcPr>
            <w:tcW w:w="2518" w:type="dxa"/>
            <w:shd w:val="clear" w:color="auto" w:fill="auto"/>
          </w:tcPr>
          <w:p w:rsidR="000B2423" w:rsidRPr="00D91741" w:rsidRDefault="000B2423" w:rsidP="000B2423">
            <w:pPr>
              <w:jc w:val="center"/>
              <w:rPr>
                <w:rFonts w:ascii="Times New Roman" w:hAnsi="Times New Roman" w:cs="Times New Roman"/>
                <w:lang w:eastAsia="en-US"/>
              </w:rPr>
            </w:pPr>
          </w:p>
        </w:tc>
        <w:tc>
          <w:tcPr>
            <w:tcW w:w="4428" w:type="dxa"/>
            <w:gridSpan w:val="2"/>
            <w:shd w:val="clear" w:color="auto" w:fill="auto"/>
          </w:tcPr>
          <w:p w:rsidR="000B2423" w:rsidRPr="00D91741" w:rsidRDefault="000B2423" w:rsidP="000B2423">
            <w:pPr>
              <w:jc w:val="center"/>
              <w:rPr>
                <w:rFonts w:ascii="Times New Roman" w:hAnsi="Times New Roman" w:cs="Times New Roman"/>
                <w:lang w:eastAsia="en-US"/>
              </w:rPr>
            </w:pPr>
          </w:p>
        </w:tc>
        <w:tc>
          <w:tcPr>
            <w:tcW w:w="1951" w:type="dxa"/>
            <w:gridSpan w:val="2"/>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2016</w:t>
            </w:r>
          </w:p>
        </w:tc>
        <w:tc>
          <w:tcPr>
            <w:tcW w:w="737" w:type="dxa"/>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2017</w:t>
            </w:r>
          </w:p>
        </w:tc>
        <w:tc>
          <w:tcPr>
            <w:tcW w:w="737" w:type="dxa"/>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2018</w:t>
            </w:r>
          </w:p>
        </w:tc>
        <w:tc>
          <w:tcPr>
            <w:tcW w:w="737" w:type="dxa"/>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2019</w:t>
            </w:r>
          </w:p>
        </w:tc>
        <w:tc>
          <w:tcPr>
            <w:tcW w:w="737" w:type="dxa"/>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2020</w:t>
            </w:r>
          </w:p>
        </w:tc>
        <w:tc>
          <w:tcPr>
            <w:tcW w:w="709" w:type="dxa"/>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22021</w:t>
            </w:r>
          </w:p>
        </w:tc>
        <w:tc>
          <w:tcPr>
            <w:tcW w:w="2126" w:type="dxa"/>
            <w:shd w:val="clear" w:color="auto" w:fill="auto"/>
          </w:tcPr>
          <w:p w:rsidR="000B2423" w:rsidRPr="00D91741" w:rsidRDefault="000B2423" w:rsidP="000B2423">
            <w:pPr>
              <w:jc w:val="center"/>
              <w:rPr>
                <w:rFonts w:ascii="Times New Roman" w:hAnsi="Times New Roman" w:cs="Times New Roman"/>
                <w:lang w:eastAsia="en-US"/>
              </w:rPr>
            </w:pPr>
          </w:p>
        </w:tc>
      </w:tr>
      <w:tr w:rsidR="000B2423" w:rsidRPr="00D91741" w:rsidTr="0016059C">
        <w:trPr>
          <w:trHeight w:val="462"/>
        </w:trPr>
        <w:tc>
          <w:tcPr>
            <w:tcW w:w="2518" w:type="dxa"/>
          </w:tcPr>
          <w:p w:rsidR="000B2423" w:rsidRPr="00D91741" w:rsidRDefault="000B2423" w:rsidP="000B2423">
            <w:pPr>
              <w:jc w:val="center"/>
              <w:rPr>
                <w:rFonts w:ascii="Times New Roman" w:hAnsi="Times New Roman" w:cs="Times New Roman"/>
                <w:lang w:eastAsia="en-US"/>
              </w:rPr>
            </w:pPr>
          </w:p>
        </w:tc>
        <w:tc>
          <w:tcPr>
            <w:tcW w:w="12899" w:type="dxa"/>
            <w:gridSpan w:val="11"/>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Флагманский проект</w:t>
            </w:r>
          </w:p>
        </w:tc>
      </w:tr>
      <w:tr w:rsidR="000B2423" w:rsidRPr="00D91741" w:rsidTr="0016059C">
        <w:tc>
          <w:tcPr>
            <w:tcW w:w="2518" w:type="dxa"/>
            <w:shd w:val="clear" w:color="auto" w:fill="auto"/>
          </w:tcPr>
          <w:p w:rsidR="000B2423" w:rsidRPr="00D91741" w:rsidRDefault="000B2423" w:rsidP="000B2423">
            <w:pPr>
              <w:widowControl/>
              <w:autoSpaceDE/>
              <w:autoSpaceDN/>
              <w:adjustRightInd/>
              <w:spacing w:after="200" w:line="276" w:lineRule="auto"/>
              <w:ind w:firstLine="0"/>
              <w:rPr>
                <w:rFonts w:ascii="Times New Roman" w:hAnsi="Times New Roman" w:cs="Times New Roman"/>
                <w:lang w:val="x-none" w:eastAsia="x-none"/>
              </w:rPr>
            </w:pPr>
            <w:r w:rsidRPr="00D91741">
              <w:rPr>
                <w:rFonts w:ascii="Times New Roman" w:hAnsi="Times New Roman" w:cs="Times New Roman"/>
                <w:lang w:val="x-none" w:eastAsia="x-none"/>
              </w:rPr>
              <w:t>1.Инновационный кластер «Здоровый образ жизни»</w:t>
            </w:r>
          </w:p>
        </w:tc>
        <w:tc>
          <w:tcPr>
            <w:tcW w:w="4428" w:type="dxa"/>
            <w:gridSpan w:val="2"/>
            <w:shd w:val="clear" w:color="auto" w:fill="auto"/>
          </w:tcPr>
          <w:p w:rsidR="000B2423" w:rsidRPr="00D91741" w:rsidRDefault="000B2423" w:rsidP="000B2423">
            <w:pPr>
              <w:rPr>
                <w:rFonts w:ascii="Times New Roman" w:hAnsi="Times New Roman" w:cs="Times New Roman"/>
                <w:lang w:eastAsia="en-US"/>
              </w:rPr>
            </w:pPr>
            <w:r w:rsidRPr="00D91741">
              <w:rPr>
                <w:rFonts w:ascii="Times New Roman" w:hAnsi="Times New Roman" w:cs="Times New Roman"/>
                <w:lang w:eastAsia="en-US"/>
              </w:rPr>
              <w:t>1.Совершенствование медико-гигиенического образования и воспитания населения.</w:t>
            </w:r>
          </w:p>
          <w:p w:rsidR="000B2423" w:rsidRPr="00D91741" w:rsidRDefault="000B2423" w:rsidP="000B2423">
            <w:pPr>
              <w:rPr>
                <w:rFonts w:ascii="Times New Roman" w:hAnsi="Times New Roman" w:cs="Times New Roman"/>
                <w:lang w:eastAsia="en-US"/>
              </w:rPr>
            </w:pPr>
            <w:r w:rsidRPr="00D91741">
              <w:rPr>
                <w:rFonts w:ascii="Times New Roman" w:hAnsi="Times New Roman" w:cs="Times New Roman"/>
                <w:lang w:eastAsia="en-US"/>
              </w:rPr>
              <w:t>2.Формирование культуры здоровья, повышение престижности здоровья, самосознание ценности здоровья как фактора жизнестойкости, активного долголетия.</w:t>
            </w:r>
          </w:p>
          <w:p w:rsidR="000B2423" w:rsidRPr="00D91741" w:rsidRDefault="000B2423" w:rsidP="000B2423">
            <w:pPr>
              <w:contextualSpacing/>
              <w:rPr>
                <w:rFonts w:ascii="Times New Roman" w:hAnsi="Times New Roman" w:cs="Times New Roman"/>
                <w:lang w:eastAsia="en-US"/>
              </w:rPr>
            </w:pPr>
            <w:r w:rsidRPr="00D91741">
              <w:rPr>
                <w:rFonts w:ascii="Times New Roman" w:hAnsi="Times New Roman" w:cs="Times New Roman"/>
                <w:lang w:eastAsia="en-US"/>
              </w:rPr>
              <w:lastRenderedPageBreak/>
              <w:t>3.Создание условий для реализации принципов здорового образа жизни.</w:t>
            </w:r>
          </w:p>
          <w:p w:rsidR="000B2423" w:rsidRPr="00D91741" w:rsidRDefault="000B2423" w:rsidP="000B2423">
            <w:pPr>
              <w:contextualSpacing/>
              <w:rPr>
                <w:rFonts w:ascii="Times New Roman" w:hAnsi="Times New Roman" w:cs="Times New Roman"/>
                <w:lang w:eastAsia="en-US"/>
              </w:rPr>
            </w:pPr>
            <w:r w:rsidRPr="00D91741">
              <w:rPr>
                <w:rFonts w:ascii="Times New Roman" w:hAnsi="Times New Roman" w:cs="Times New Roman"/>
                <w:lang w:eastAsia="en-US"/>
              </w:rPr>
              <w:t>4. Проведение мероприятий, направленных на профилактику факторов риска неинфекционных заболеваний среди работающего населения (артериальное давление, неправильное питание, гиподинамия и т.д.).</w:t>
            </w:r>
          </w:p>
          <w:p w:rsidR="000B2423" w:rsidRPr="00D91741" w:rsidRDefault="000B2423" w:rsidP="000B2423">
            <w:pPr>
              <w:rPr>
                <w:rFonts w:ascii="Times New Roman" w:hAnsi="Times New Roman" w:cs="Times New Roman"/>
                <w:lang w:eastAsia="en-US"/>
              </w:rPr>
            </w:pPr>
            <w:r w:rsidRPr="00D91741">
              <w:rPr>
                <w:rFonts w:ascii="Times New Roman" w:hAnsi="Times New Roman" w:cs="Times New Roman"/>
                <w:lang w:eastAsia="en-US"/>
              </w:rPr>
              <w:t>5. Создание эффективной системы мер по борьбе с вредными привычками (</w:t>
            </w:r>
            <w:proofErr w:type="spellStart"/>
            <w:r w:rsidRPr="00D91741">
              <w:rPr>
                <w:rFonts w:ascii="Times New Roman" w:hAnsi="Times New Roman" w:cs="Times New Roman"/>
                <w:lang w:eastAsia="en-US"/>
              </w:rPr>
              <w:t>табакокурение</w:t>
            </w:r>
            <w:proofErr w:type="spellEnd"/>
            <w:r w:rsidRPr="00D91741">
              <w:rPr>
                <w:rFonts w:ascii="Times New Roman" w:hAnsi="Times New Roman" w:cs="Times New Roman"/>
                <w:lang w:eastAsia="en-US"/>
              </w:rPr>
              <w:t>, низкая физическая активность, злоупотребление алкоголем, наркомания и др.)</w:t>
            </w:r>
          </w:p>
          <w:p w:rsidR="000B2423" w:rsidRPr="00D91741" w:rsidRDefault="000B2423" w:rsidP="000B2423">
            <w:pPr>
              <w:contextualSpacing/>
              <w:rPr>
                <w:rFonts w:ascii="Times New Roman" w:hAnsi="Times New Roman" w:cs="Times New Roman"/>
                <w:lang w:eastAsia="en-US"/>
              </w:rPr>
            </w:pPr>
            <w:r w:rsidRPr="00D91741">
              <w:rPr>
                <w:rFonts w:ascii="Times New Roman" w:hAnsi="Times New Roman" w:cs="Times New Roman"/>
                <w:lang w:eastAsia="en-US"/>
              </w:rPr>
              <w:t>6. Совершенствование организационно-функциональной структуры и форм управления системой медицины труда</w:t>
            </w:r>
          </w:p>
          <w:p w:rsidR="000B2423" w:rsidRPr="00D91741" w:rsidRDefault="000B2423" w:rsidP="000B2423">
            <w:pPr>
              <w:contextualSpacing/>
              <w:rPr>
                <w:rFonts w:ascii="Times New Roman" w:hAnsi="Times New Roman" w:cs="Times New Roman"/>
                <w:lang w:eastAsia="en-US"/>
              </w:rPr>
            </w:pPr>
          </w:p>
        </w:tc>
        <w:tc>
          <w:tcPr>
            <w:tcW w:w="1951" w:type="dxa"/>
            <w:gridSpan w:val="2"/>
            <w:shd w:val="clear" w:color="auto" w:fill="auto"/>
          </w:tcPr>
          <w:p w:rsidR="000B2423" w:rsidRPr="00D91741" w:rsidRDefault="000B2423" w:rsidP="000B2423">
            <w:pPr>
              <w:rPr>
                <w:rFonts w:ascii="Times New Roman" w:hAnsi="Times New Roman" w:cs="Times New Roman"/>
                <w:lang w:eastAsia="en-US"/>
              </w:rPr>
            </w:pPr>
            <w:r w:rsidRPr="00D91741">
              <w:rPr>
                <w:rFonts w:ascii="Times New Roman" w:hAnsi="Times New Roman" w:cs="Times New Roman"/>
                <w:lang w:eastAsia="en-US"/>
              </w:rPr>
              <w:lastRenderedPageBreak/>
              <w:t>Управление здравоохранения по АМР МЗ РТ;</w:t>
            </w:r>
          </w:p>
          <w:p w:rsidR="000B2423" w:rsidRPr="00D91741" w:rsidRDefault="000B2423" w:rsidP="000B2423">
            <w:pPr>
              <w:rPr>
                <w:rFonts w:ascii="Times New Roman" w:hAnsi="Times New Roman" w:cs="Times New Roman"/>
                <w:lang w:eastAsia="en-US"/>
              </w:rPr>
            </w:pPr>
            <w:r w:rsidRPr="00D91741">
              <w:rPr>
                <w:rFonts w:ascii="Times New Roman" w:hAnsi="Times New Roman" w:cs="Times New Roman"/>
                <w:lang w:eastAsia="en-US"/>
              </w:rPr>
              <w:t>Управление образования;</w:t>
            </w:r>
          </w:p>
          <w:p w:rsidR="000B2423" w:rsidRPr="00D91741" w:rsidRDefault="000B2423" w:rsidP="000B2423">
            <w:pPr>
              <w:rPr>
                <w:rFonts w:ascii="Times New Roman" w:hAnsi="Times New Roman" w:cs="Times New Roman"/>
                <w:lang w:eastAsia="en-US"/>
              </w:rPr>
            </w:pPr>
            <w:r w:rsidRPr="00D91741">
              <w:rPr>
                <w:rFonts w:ascii="Times New Roman" w:hAnsi="Times New Roman" w:cs="Times New Roman"/>
                <w:lang w:eastAsia="en-US"/>
              </w:rPr>
              <w:t>Управлен</w:t>
            </w:r>
            <w:r w:rsidRPr="00D91741">
              <w:rPr>
                <w:rFonts w:ascii="Times New Roman" w:hAnsi="Times New Roman" w:cs="Times New Roman"/>
                <w:lang w:eastAsia="en-US"/>
              </w:rPr>
              <w:lastRenderedPageBreak/>
              <w:t>ие физической культуры, спорту и туризму;</w:t>
            </w:r>
          </w:p>
          <w:p w:rsidR="000B2423" w:rsidRPr="00D91741" w:rsidRDefault="000B2423" w:rsidP="000B2423">
            <w:pPr>
              <w:rPr>
                <w:rFonts w:ascii="Times New Roman" w:hAnsi="Times New Roman" w:cs="Times New Roman"/>
                <w:lang w:eastAsia="en-US"/>
              </w:rPr>
            </w:pPr>
            <w:r w:rsidRPr="00D91741">
              <w:rPr>
                <w:rFonts w:ascii="Times New Roman" w:hAnsi="Times New Roman" w:cs="Times New Roman"/>
                <w:lang w:eastAsia="en-US"/>
              </w:rPr>
              <w:t>Управление по делам детей и молодежи.</w:t>
            </w:r>
          </w:p>
          <w:p w:rsidR="000B2423" w:rsidRPr="00D91741" w:rsidRDefault="000B2423" w:rsidP="000B2423">
            <w:pPr>
              <w:rPr>
                <w:rFonts w:ascii="Times New Roman" w:hAnsi="Times New Roman" w:cs="Times New Roman"/>
                <w:lang w:eastAsia="en-US"/>
              </w:rPr>
            </w:pP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lastRenderedPageBreak/>
              <w:t>+</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ind w:firstLine="1"/>
              <w:rPr>
                <w:rFonts w:ascii="Times New Roman" w:hAnsi="Times New Roman" w:cs="Times New Roman"/>
                <w:lang w:eastAsia="en-US"/>
              </w:rPr>
            </w:pPr>
          </w:p>
        </w:tc>
        <w:tc>
          <w:tcPr>
            <w:tcW w:w="2126" w:type="dxa"/>
            <w:shd w:val="clear" w:color="auto" w:fill="auto"/>
          </w:tcPr>
          <w:p w:rsidR="000B2423" w:rsidRPr="00D91741" w:rsidRDefault="000B2423" w:rsidP="000B2423">
            <w:pPr>
              <w:ind w:firstLine="1"/>
              <w:rPr>
                <w:rFonts w:ascii="Times New Roman" w:hAnsi="Times New Roman" w:cs="Times New Roman"/>
                <w:lang w:eastAsia="en-US"/>
              </w:rPr>
            </w:pPr>
            <w:r w:rsidRPr="00D91741">
              <w:rPr>
                <w:rFonts w:ascii="Times New Roman" w:hAnsi="Times New Roman" w:cs="Times New Roman"/>
                <w:lang w:eastAsia="en-US"/>
              </w:rPr>
              <w:t>- снижение смертности трудоспособного населения;</w:t>
            </w:r>
          </w:p>
          <w:p w:rsidR="000B2423" w:rsidRPr="00D91741" w:rsidRDefault="000B2423" w:rsidP="000B2423">
            <w:pPr>
              <w:ind w:firstLine="1"/>
              <w:rPr>
                <w:rFonts w:ascii="Times New Roman" w:hAnsi="Times New Roman" w:cs="Times New Roman"/>
                <w:lang w:eastAsia="en-US"/>
              </w:rPr>
            </w:pPr>
            <w:r w:rsidRPr="00D91741">
              <w:rPr>
                <w:rFonts w:ascii="Times New Roman" w:hAnsi="Times New Roman" w:cs="Times New Roman"/>
                <w:lang w:eastAsia="en-US"/>
              </w:rPr>
              <w:t xml:space="preserve">- уменьшение доли лиц в структуре населения, </w:t>
            </w:r>
            <w:r w:rsidRPr="00D91741">
              <w:rPr>
                <w:rFonts w:ascii="Times New Roman" w:hAnsi="Times New Roman" w:cs="Times New Roman"/>
                <w:lang w:eastAsia="en-US"/>
              </w:rPr>
              <w:lastRenderedPageBreak/>
              <w:t>имеющих избыточную массу тела;</w:t>
            </w:r>
          </w:p>
          <w:p w:rsidR="000B2423" w:rsidRPr="00D91741" w:rsidRDefault="000B2423" w:rsidP="000B2423">
            <w:pPr>
              <w:ind w:firstLine="1"/>
              <w:rPr>
                <w:rFonts w:ascii="Times New Roman" w:hAnsi="Times New Roman" w:cs="Times New Roman"/>
                <w:lang w:eastAsia="en-US"/>
              </w:rPr>
            </w:pPr>
            <w:r w:rsidRPr="00D91741">
              <w:rPr>
                <w:rFonts w:ascii="Times New Roman" w:hAnsi="Times New Roman" w:cs="Times New Roman"/>
                <w:lang w:eastAsia="en-US"/>
              </w:rPr>
              <w:t>- повышение доли детей, занимающихся в основных группах здоровья.</w:t>
            </w:r>
          </w:p>
        </w:tc>
      </w:tr>
      <w:tr w:rsidR="000B2423" w:rsidRPr="00D91741" w:rsidTr="0016059C">
        <w:trPr>
          <w:trHeight w:val="2070"/>
        </w:trPr>
        <w:tc>
          <w:tcPr>
            <w:tcW w:w="2518" w:type="dxa"/>
            <w:shd w:val="clear" w:color="auto" w:fill="auto"/>
          </w:tcPr>
          <w:p w:rsidR="000B2423" w:rsidRPr="00D91741" w:rsidRDefault="000B2423" w:rsidP="000B2423">
            <w:pPr>
              <w:ind w:firstLine="142"/>
              <w:jc w:val="left"/>
              <w:rPr>
                <w:rFonts w:ascii="Times New Roman" w:hAnsi="Times New Roman" w:cs="Times New Roman"/>
                <w:lang w:eastAsia="en-US"/>
              </w:rPr>
            </w:pPr>
            <w:r w:rsidRPr="00D91741">
              <w:rPr>
                <w:rFonts w:ascii="Times New Roman" w:hAnsi="Times New Roman" w:cs="Times New Roman"/>
                <w:lang w:eastAsia="en-US"/>
              </w:rPr>
              <w:lastRenderedPageBreak/>
              <w:t>2. Участие в создании  многофункционального   межтерриториального      интегрированного медико-реабилитационного кластера</w:t>
            </w:r>
          </w:p>
        </w:tc>
        <w:tc>
          <w:tcPr>
            <w:tcW w:w="4428" w:type="dxa"/>
            <w:gridSpan w:val="2"/>
            <w:shd w:val="clear" w:color="auto" w:fill="auto"/>
          </w:tcPr>
          <w:p w:rsidR="000B2423" w:rsidRPr="00D91741" w:rsidRDefault="000B2423" w:rsidP="000B2423">
            <w:pPr>
              <w:tabs>
                <w:tab w:val="left" w:pos="1626"/>
              </w:tabs>
              <w:rPr>
                <w:rFonts w:ascii="Times New Roman" w:hAnsi="Times New Roman" w:cs="Times New Roman"/>
                <w:lang w:eastAsia="en-US"/>
              </w:rPr>
            </w:pPr>
            <w:r w:rsidRPr="00D91741">
              <w:rPr>
                <w:rFonts w:ascii="Times New Roman" w:hAnsi="Times New Roman" w:cs="Times New Roman"/>
                <w:lang w:eastAsia="en-US"/>
              </w:rPr>
              <w:t>Модернизация амбулаторного отделения медицинской реабилитации</w:t>
            </w:r>
          </w:p>
          <w:p w:rsidR="000B2423" w:rsidRPr="00D91741" w:rsidRDefault="000B2423" w:rsidP="000B2423">
            <w:pPr>
              <w:tabs>
                <w:tab w:val="left" w:pos="1626"/>
              </w:tabs>
              <w:rPr>
                <w:rFonts w:ascii="Times New Roman" w:hAnsi="Times New Roman" w:cs="Times New Roman"/>
                <w:lang w:eastAsia="en-US"/>
              </w:rPr>
            </w:pPr>
            <w:r w:rsidRPr="00D91741">
              <w:rPr>
                <w:rFonts w:ascii="Times New Roman" w:hAnsi="Times New Roman" w:cs="Times New Roman"/>
                <w:lang w:eastAsia="en-US"/>
              </w:rPr>
              <w:t>ГАУЗ «</w:t>
            </w:r>
            <w:proofErr w:type="spellStart"/>
            <w:r w:rsidRPr="00D91741">
              <w:rPr>
                <w:rFonts w:ascii="Times New Roman" w:hAnsi="Times New Roman" w:cs="Times New Roman"/>
                <w:lang w:eastAsia="en-US"/>
              </w:rPr>
              <w:t>Альметьевская</w:t>
            </w:r>
            <w:proofErr w:type="spellEnd"/>
            <w:r w:rsidRPr="00D91741">
              <w:rPr>
                <w:rFonts w:ascii="Times New Roman" w:hAnsi="Times New Roman" w:cs="Times New Roman"/>
                <w:lang w:eastAsia="en-US"/>
              </w:rPr>
              <w:t xml:space="preserve"> городская поликлиника №3» </w:t>
            </w:r>
          </w:p>
        </w:tc>
        <w:tc>
          <w:tcPr>
            <w:tcW w:w="1951" w:type="dxa"/>
            <w:gridSpan w:val="2"/>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Управление здравоохранения по АМР МЗ РТ</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ind w:firstLine="0"/>
              <w:rPr>
                <w:rFonts w:ascii="Times New Roman" w:hAnsi="Times New Roman" w:cs="Times New Roman"/>
                <w:lang w:eastAsia="en-US"/>
              </w:rPr>
            </w:pPr>
          </w:p>
        </w:tc>
        <w:tc>
          <w:tcPr>
            <w:tcW w:w="2126"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-повышение продолжительности жизни населения;</w:t>
            </w:r>
          </w:p>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-снижение смертности;</w:t>
            </w:r>
          </w:p>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 xml:space="preserve">-снижение уровня </w:t>
            </w:r>
            <w:proofErr w:type="spellStart"/>
            <w:r w:rsidRPr="00D91741">
              <w:rPr>
                <w:rFonts w:ascii="Times New Roman" w:hAnsi="Times New Roman" w:cs="Times New Roman"/>
                <w:lang w:eastAsia="en-US"/>
              </w:rPr>
              <w:t>инвалидизации</w:t>
            </w:r>
            <w:proofErr w:type="spellEnd"/>
            <w:r w:rsidRPr="00D91741">
              <w:rPr>
                <w:rFonts w:ascii="Times New Roman" w:hAnsi="Times New Roman" w:cs="Times New Roman"/>
                <w:lang w:eastAsia="en-US"/>
              </w:rPr>
              <w:t xml:space="preserve"> населения.</w:t>
            </w:r>
          </w:p>
        </w:tc>
      </w:tr>
      <w:tr w:rsidR="000B2423" w:rsidRPr="00D91741" w:rsidTr="0016059C">
        <w:trPr>
          <w:trHeight w:val="2070"/>
        </w:trPr>
        <w:tc>
          <w:tcPr>
            <w:tcW w:w="2518" w:type="dxa"/>
            <w:shd w:val="clear" w:color="auto" w:fill="auto"/>
          </w:tcPr>
          <w:p w:rsidR="000B2423" w:rsidRPr="00D91741" w:rsidRDefault="000B2423" w:rsidP="000B2423">
            <w:pPr>
              <w:ind w:firstLine="142"/>
              <w:jc w:val="left"/>
              <w:rPr>
                <w:rFonts w:ascii="Times New Roman" w:hAnsi="Times New Roman" w:cs="Times New Roman"/>
                <w:lang w:eastAsia="en-US"/>
              </w:rPr>
            </w:pPr>
          </w:p>
        </w:tc>
        <w:tc>
          <w:tcPr>
            <w:tcW w:w="4428" w:type="dxa"/>
            <w:gridSpan w:val="2"/>
            <w:shd w:val="clear" w:color="auto" w:fill="auto"/>
          </w:tcPr>
          <w:p w:rsidR="000B2423" w:rsidRPr="00D91741" w:rsidRDefault="00135857" w:rsidP="000B2423">
            <w:pPr>
              <w:tabs>
                <w:tab w:val="left" w:pos="1626"/>
              </w:tabs>
              <w:rPr>
                <w:rFonts w:ascii="Times New Roman" w:hAnsi="Times New Roman" w:cs="Times New Roman"/>
                <w:lang w:eastAsia="en-US"/>
              </w:rPr>
            </w:pPr>
            <w:r w:rsidRPr="00D91741">
              <w:rPr>
                <w:rFonts w:ascii="Times New Roman" w:hAnsi="Times New Roman" w:cs="Times New Roman"/>
                <w:lang w:eastAsia="en-US"/>
              </w:rPr>
              <w:t>Создание паллиативного отделения на базе онкологического диспансера</w:t>
            </w:r>
          </w:p>
        </w:tc>
        <w:tc>
          <w:tcPr>
            <w:tcW w:w="1951" w:type="dxa"/>
            <w:gridSpan w:val="2"/>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Управление здравоохранения по АМР МЗ РТ</w:t>
            </w: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p>
        </w:tc>
        <w:tc>
          <w:tcPr>
            <w:tcW w:w="737" w:type="dxa"/>
            <w:shd w:val="clear" w:color="auto" w:fill="auto"/>
            <w:vAlign w:val="center"/>
          </w:tcPr>
          <w:p w:rsidR="000B2423" w:rsidRPr="00D91741" w:rsidRDefault="000B2423" w:rsidP="000B2423">
            <w:pPr>
              <w:jc w:val="center"/>
              <w:rPr>
                <w:rFonts w:ascii="Times New Roman" w:hAnsi="Times New Roman" w:cs="Times New Roman"/>
                <w:lang w:eastAsia="en-US"/>
              </w:rPr>
            </w:pPr>
          </w:p>
        </w:tc>
        <w:tc>
          <w:tcPr>
            <w:tcW w:w="709" w:type="dxa"/>
          </w:tcPr>
          <w:p w:rsidR="000B2423" w:rsidRPr="00D91741" w:rsidRDefault="000B2423" w:rsidP="000B2423">
            <w:pPr>
              <w:ind w:firstLine="0"/>
              <w:jc w:val="center"/>
              <w:rPr>
                <w:rFonts w:ascii="Times New Roman" w:hAnsi="Times New Roman" w:cs="Times New Roman"/>
                <w:lang w:eastAsia="en-US"/>
              </w:rPr>
            </w:pPr>
            <w:r w:rsidRPr="00D91741">
              <w:rPr>
                <w:rFonts w:ascii="Times New Roman" w:hAnsi="Times New Roman" w:cs="Times New Roman"/>
                <w:lang w:eastAsia="en-US"/>
              </w:rPr>
              <w:t>+</w:t>
            </w:r>
          </w:p>
        </w:tc>
        <w:tc>
          <w:tcPr>
            <w:tcW w:w="2126"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повышение продолжительности жизни населения;</w:t>
            </w:r>
          </w:p>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 xml:space="preserve">-снижение уровня </w:t>
            </w:r>
            <w:proofErr w:type="spellStart"/>
            <w:r w:rsidRPr="00D91741">
              <w:rPr>
                <w:rFonts w:ascii="Times New Roman" w:hAnsi="Times New Roman" w:cs="Times New Roman"/>
                <w:lang w:eastAsia="en-US"/>
              </w:rPr>
              <w:t>инвалидизации</w:t>
            </w:r>
            <w:proofErr w:type="spellEnd"/>
            <w:r w:rsidRPr="00D91741">
              <w:rPr>
                <w:rFonts w:ascii="Times New Roman" w:hAnsi="Times New Roman" w:cs="Times New Roman"/>
                <w:lang w:eastAsia="en-US"/>
              </w:rPr>
              <w:t xml:space="preserve"> населения.</w:t>
            </w:r>
          </w:p>
        </w:tc>
      </w:tr>
      <w:tr w:rsidR="000B2423" w:rsidRPr="00D91741" w:rsidTr="0016059C">
        <w:trPr>
          <w:trHeight w:val="560"/>
        </w:trPr>
        <w:tc>
          <w:tcPr>
            <w:tcW w:w="2518" w:type="dxa"/>
            <w:tcBorders>
              <w:bottom w:val="single" w:sz="4" w:space="0" w:color="auto"/>
            </w:tcBorders>
            <w:shd w:val="clear" w:color="auto" w:fill="auto"/>
          </w:tcPr>
          <w:p w:rsidR="000B2423" w:rsidRPr="00D91741" w:rsidRDefault="000B2423" w:rsidP="000B2423">
            <w:pPr>
              <w:ind w:firstLine="142"/>
              <w:jc w:val="left"/>
              <w:rPr>
                <w:rFonts w:ascii="Times New Roman" w:hAnsi="Times New Roman" w:cs="Times New Roman"/>
                <w:shd w:val="clear" w:color="auto" w:fill="FFFFFF"/>
                <w:lang w:eastAsia="en-US"/>
              </w:rPr>
            </w:pPr>
            <w:r w:rsidRPr="00D91741">
              <w:rPr>
                <w:rFonts w:ascii="Times New Roman" w:hAnsi="Times New Roman" w:cs="Times New Roman"/>
                <w:shd w:val="clear" w:color="auto" w:fill="FFFFFF"/>
                <w:lang w:eastAsia="en-US"/>
              </w:rPr>
              <w:t>3. Кадровое  обеспечение отрасли</w:t>
            </w:r>
          </w:p>
          <w:p w:rsidR="000B2423" w:rsidRPr="00D91741" w:rsidRDefault="000B2423" w:rsidP="000B2423">
            <w:pPr>
              <w:ind w:firstLine="142"/>
              <w:jc w:val="center"/>
              <w:rPr>
                <w:rFonts w:ascii="Times New Roman" w:hAnsi="Times New Roman" w:cs="Times New Roman"/>
                <w:lang w:eastAsia="en-US"/>
              </w:rPr>
            </w:pPr>
          </w:p>
        </w:tc>
        <w:tc>
          <w:tcPr>
            <w:tcW w:w="4428" w:type="dxa"/>
            <w:gridSpan w:val="2"/>
            <w:tcBorders>
              <w:bottom w:val="single" w:sz="4" w:space="0" w:color="auto"/>
            </w:tcBorders>
            <w:shd w:val="clear" w:color="auto" w:fill="auto"/>
          </w:tcPr>
          <w:p w:rsidR="000B2423" w:rsidRPr="00D91741" w:rsidRDefault="000B2423" w:rsidP="000B2423">
            <w:pPr>
              <w:rPr>
                <w:rFonts w:ascii="Times New Roman" w:hAnsi="Times New Roman" w:cs="Times New Roman"/>
              </w:rPr>
            </w:pPr>
            <w:r w:rsidRPr="00D91741">
              <w:rPr>
                <w:rFonts w:ascii="Times New Roman" w:hAnsi="Times New Roman" w:cs="Times New Roman"/>
              </w:rPr>
              <w:t>1. повышение квалификации  медицинского персонала с дальнейшей мотивацией их к профессиональному совершенствованию;</w:t>
            </w:r>
          </w:p>
          <w:p w:rsidR="000B2423" w:rsidRPr="00D91741" w:rsidRDefault="000B2423" w:rsidP="000B2423">
            <w:pPr>
              <w:rPr>
                <w:rFonts w:ascii="Times New Roman" w:hAnsi="Times New Roman" w:cs="Times New Roman"/>
              </w:rPr>
            </w:pPr>
            <w:r w:rsidRPr="00D91741">
              <w:rPr>
                <w:rFonts w:ascii="Times New Roman" w:hAnsi="Times New Roman" w:cs="Times New Roman"/>
                <w:lang w:eastAsia="en-US"/>
              </w:rPr>
              <w:t>2. </w:t>
            </w:r>
            <w:r w:rsidRPr="00D91741">
              <w:rPr>
                <w:rFonts w:ascii="Times New Roman" w:hAnsi="Times New Roman" w:cs="Times New Roman"/>
              </w:rPr>
              <w:t>обеспечение квалифицированными кадрами в том числе  врачами первичного медико-санитарного звена и сельского здравоохранения;</w:t>
            </w:r>
          </w:p>
          <w:p w:rsidR="000B2423" w:rsidRPr="00D91741" w:rsidRDefault="000B2423" w:rsidP="000B2423">
            <w:pPr>
              <w:rPr>
                <w:rFonts w:ascii="Times New Roman" w:hAnsi="Times New Roman" w:cs="Times New Roman"/>
              </w:rPr>
            </w:pPr>
            <w:r w:rsidRPr="00D91741">
              <w:rPr>
                <w:rFonts w:ascii="Times New Roman" w:hAnsi="Times New Roman" w:cs="Times New Roman"/>
              </w:rPr>
              <w:t>3. заключение трёхсторонних соглашений (студент, ВУЗ, муниципалитет) для укомплектования  кадрами;</w:t>
            </w:r>
          </w:p>
          <w:p w:rsidR="000B2423" w:rsidRPr="00D91741" w:rsidRDefault="000B2423" w:rsidP="000B2423">
            <w:pPr>
              <w:rPr>
                <w:rFonts w:ascii="Times New Roman" w:hAnsi="Times New Roman" w:cs="Times New Roman"/>
                <w:lang w:eastAsia="en-US"/>
              </w:rPr>
            </w:pPr>
            <w:r w:rsidRPr="00D91741">
              <w:rPr>
                <w:rFonts w:ascii="Times New Roman" w:hAnsi="Times New Roman" w:cs="Times New Roman"/>
              </w:rPr>
              <w:t>4. Реализация программы «Арендное жилье»</w:t>
            </w:r>
          </w:p>
        </w:tc>
        <w:tc>
          <w:tcPr>
            <w:tcW w:w="1951" w:type="dxa"/>
            <w:gridSpan w:val="2"/>
            <w:tcBorders>
              <w:bottom w:val="single" w:sz="4" w:space="0" w:color="auto"/>
            </w:tcBorders>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Управление здравоохранения по АМР МЗ РТ;</w:t>
            </w:r>
          </w:p>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 xml:space="preserve">Руководители медицинских организаций </w:t>
            </w:r>
          </w:p>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Исполнительный комитет АМР</w:t>
            </w:r>
          </w:p>
          <w:p w:rsidR="000B2423" w:rsidRPr="00D91741" w:rsidRDefault="000B2423" w:rsidP="000B2423">
            <w:pPr>
              <w:ind w:firstLine="0"/>
              <w:rPr>
                <w:rFonts w:ascii="Times New Roman" w:hAnsi="Times New Roman" w:cs="Times New Roman"/>
                <w:lang w:eastAsia="en-US"/>
              </w:rPr>
            </w:pPr>
          </w:p>
        </w:tc>
        <w:tc>
          <w:tcPr>
            <w:tcW w:w="737" w:type="dxa"/>
            <w:tcBorders>
              <w:bottom w:val="single" w:sz="4" w:space="0" w:color="auto"/>
            </w:tcBorders>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446 чел.</w:t>
            </w:r>
          </w:p>
        </w:tc>
        <w:tc>
          <w:tcPr>
            <w:tcW w:w="737" w:type="dxa"/>
            <w:tcBorders>
              <w:bottom w:val="single" w:sz="4" w:space="0" w:color="auto"/>
            </w:tcBorders>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446 чел.</w:t>
            </w:r>
          </w:p>
        </w:tc>
        <w:tc>
          <w:tcPr>
            <w:tcW w:w="737" w:type="dxa"/>
            <w:tcBorders>
              <w:bottom w:val="single" w:sz="4" w:space="0" w:color="auto"/>
            </w:tcBorders>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333 чел.</w:t>
            </w:r>
          </w:p>
        </w:tc>
        <w:tc>
          <w:tcPr>
            <w:tcW w:w="737" w:type="dxa"/>
            <w:tcBorders>
              <w:bottom w:val="single" w:sz="4" w:space="0" w:color="auto"/>
            </w:tcBorders>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332 чел.</w:t>
            </w:r>
          </w:p>
        </w:tc>
        <w:tc>
          <w:tcPr>
            <w:tcW w:w="737" w:type="dxa"/>
            <w:tcBorders>
              <w:bottom w:val="single" w:sz="4" w:space="0" w:color="auto"/>
            </w:tcBorders>
            <w:shd w:val="clear" w:color="auto" w:fill="auto"/>
            <w:vAlign w:val="center"/>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331 чел.</w:t>
            </w:r>
          </w:p>
        </w:tc>
        <w:tc>
          <w:tcPr>
            <w:tcW w:w="709" w:type="dxa"/>
            <w:tcBorders>
              <w:bottom w:val="single" w:sz="4" w:space="0" w:color="auto"/>
            </w:tcBorders>
          </w:tcPr>
          <w:p w:rsidR="000B2423" w:rsidRPr="00D91741" w:rsidRDefault="000B2423" w:rsidP="000B2423">
            <w:pPr>
              <w:widowControl/>
              <w:autoSpaceDE/>
              <w:autoSpaceDN/>
              <w:adjustRightInd/>
              <w:ind w:firstLine="0"/>
              <w:rPr>
                <w:rFonts w:ascii="Times New Roman" w:hAnsi="Times New Roman" w:cs="Times New Roman"/>
                <w:lang w:eastAsia="en-US"/>
              </w:rPr>
            </w:pPr>
          </w:p>
          <w:p w:rsidR="000B2423" w:rsidRPr="00D91741" w:rsidRDefault="000B2423" w:rsidP="000B2423">
            <w:pPr>
              <w:widowControl/>
              <w:autoSpaceDE/>
              <w:autoSpaceDN/>
              <w:adjustRightInd/>
              <w:ind w:firstLine="0"/>
              <w:rPr>
                <w:rFonts w:ascii="Times New Roman" w:hAnsi="Times New Roman" w:cs="Times New Roman"/>
                <w:lang w:eastAsia="en-US"/>
              </w:rPr>
            </w:pPr>
          </w:p>
          <w:p w:rsidR="000B2423" w:rsidRPr="00D91741" w:rsidRDefault="000B2423" w:rsidP="000B2423">
            <w:pPr>
              <w:widowControl/>
              <w:autoSpaceDE/>
              <w:autoSpaceDN/>
              <w:adjustRightInd/>
              <w:ind w:firstLine="0"/>
              <w:rPr>
                <w:rFonts w:ascii="Times New Roman" w:hAnsi="Times New Roman" w:cs="Times New Roman"/>
                <w:lang w:eastAsia="en-US"/>
              </w:rPr>
            </w:pPr>
          </w:p>
          <w:p w:rsidR="000B2423" w:rsidRPr="00D91741" w:rsidRDefault="000B2423" w:rsidP="000B2423">
            <w:pPr>
              <w:widowControl/>
              <w:autoSpaceDE/>
              <w:autoSpaceDN/>
              <w:adjustRightInd/>
              <w:ind w:firstLine="0"/>
              <w:rPr>
                <w:rFonts w:ascii="Times New Roman" w:hAnsi="Times New Roman" w:cs="Times New Roman"/>
                <w:lang w:eastAsia="en-US"/>
              </w:rPr>
            </w:pPr>
          </w:p>
          <w:p w:rsidR="000B2423" w:rsidRPr="00D91741" w:rsidRDefault="000B2423" w:rsidP="000B2423">
            <w:pPr>
              <w:widowControl/>
              <w:autoSpaceDE/>
              <w:autoSpaceDN/>
              <w:adjustRightInd/>
              <w:ind w:firstLine="0"/>
              <w:rPr>
                <w:rFonts w:ascii="Times New Roman" w:hAnsi="Times New Roman" w:cs="Times New Roman"/>
                <w:lang w:eastAsia="en-US"/>
              </w:rPr>
            </w:pPr>
          </w:p>
          <w:p w:rsidR="000B2423" w:rsidRPr="00D91741" w:rsidRDefault="000B2423" w:rsidP="000B2423">
            <w:pPr>
              <w:widowControl/>
              <w:autoSpaceDE/>
              <w:autoSpaceDN/>
              <w:adjustRightInd/>
              <w:ind w:firstLine="0"/>
              <w:rPr>
                <w:rFonts w:ascii="Times New Roman" w:hAnsi="Times New Roman" w:cs="Times New Roman"/>
                <w:lang w:eastAsia="en-US"/>
              </w:rPr>
            </w:pPr>
          </w:p>
          <w:p w:rsidR="000B2423" w:rsidRPr="00D91741" w:rsidRDefault="000B2423" w:rsidP="000B2423">
            <w:pPr>
              <w:widowControl/>
              <w:autoSpaceDE/>
              <w:autoSpaceDN/>
              <w:adjustRightInd/>
              <w:ind w:firstLine="0"/>
              <w:rPr>
                <w:rFonts w:ascii="Times New Roman" w:hAnsi="Times New Roman" w:cs="Times New Roman"/>
                <w:lang w:eastAsia="en-US"/>
              </w:rPr>
            </w:pPr>
          </w:p>
          <w:p w:rsidR="000B2423" w:rsidRPr="00D91741" w:rsidRDefault="000B2423" w:rsidP="000B2423">
            <w:pPr>
              <w:widowControl/>
              <w:autoSpaceDE/>
              <w:autoSpaceDN/>
              <w:adjustRightInd/>
              <w:ind w:firstLine="0"/>
              <w:rPr>
                <w:rFonts w:ascii="Times New Roman" w:hAnsi="Times New Roman" w:cs="Times New Roman"/>
                <w:lang w:eastAsia="en-US"/>
              </w:rPr>
            </w:pPr>
          </w:p>
          <w:p w:rsidR="000B2423" w:rsidRPr="00D91741" w:rsidRDefault="000B2423" w:rsidP="000B2423">
            <w:pPr>
              <w:widowControl/>
              <w:autoSpaceDE/>
              <w:autoSpaceDN/>
              <w:adjustRightInd/>
              <w:ind w:firstLine="0"/>
              <w:rPr>
                <w:rFonts w:ascii="Times New Roman" w:hAnsi="Times New Roman" w:cs="Times New Roman"/>
                <w:lang w:eastAsia="en-US"/>
              </w:rPr>
            </w:pPr>
            <w:r w:rsidRPr="00D91741">
              <w:rPr>
                <w:rFonts w:ascii="Times New Roman" w:hAnsi="Times New Roman" w:cs="Times New Roman"/>
                <w:lang w:eastAsia="en-US"/>
              </w:rPr>
              <w:t>30</w:t>
            </w:r>
          </w:p>
          <w:p w:rsidR="000B2423" w:rsidRPr="00D91741" w:rsidRDefault="000B2423" w:rsidP="000B2423">
            <w:pPr>
              <w:widowControl/>
              <w:autoSpaceDE/>
              <w:autoSpaceDN/>
              <w:adjustRightInd/>
              <w:ind w:firstLine="0"/>
              <w:rPr>
                <w:rFonts w:ascii="Times New Roman" w:hAnsi="Times New Roman" w:cs="Times New Roman"/>
                <w:lang w:eastAsia="en-US"/>
              </w:rPr>
            </w:pPr>
            <w:r w:rsidRPr="00D91741">
              <w:rPr>
                <w:rFonts w:ascii="Times New Roman" w:hAnsi="Times New Roman" w:cs="Times New Roman"/>
                <w:lang w:eastAsia="en-US"/>
              </w:rPr>
              <w:t>чел.</w:t>
            </w:r>
          </w:p>
        </w:tc>
        <w:tc>
          <w:tcPr>
            <w:tcW w:w="2126" w:type="dxa"/>
            <w:tcBorders>
              <w:bottom w:val="single" w:sz="4" w:space="0" w:color="auto"/>
            </w:tcBorders>
            <w:shd w:val="clear" w:color="auto" w:fill="auto"/>
          </w:tcPr>
          <w:p w:rsidR="000B2423" w:rsidRPr="00D91741" w:rsidRDefault="000B2423" w:rsidP="000B2423">
            <w:pPr>
              <w:widowControl/>
              <w:autoSpaceDE/>
              <w:autoSpaceDN/>
              <w:adjustRightInd/>
              <w:ind w:firstLine="0"/>
              <w:rPr>
                <w:rFonts w:ascii="Times New Roman" w:hAnsi="Times New Roman" w:cs="Times New Roman"/>
                <w:lang w:eastAsia="en-US"/>
              </w:rPr>
            </w:pPr>
            <w:r w:rsidRPr="00D91741">
              <w:rPr>
                <w:rFonts w:ascii="Times New Roman" w:hAnsi="Times New Roman" w:cs="Times New Roman"/>
                <w:lang w:eastAsia="en-US"/>
              </w:rPr>
              <w:t>-профессиональное оказание медицинских услуг на  качественно высоком уровне;</w:t>
            </w:r>
          </w:p>
          <w:p w:rsidR="000B2423" w:rsidRPr="00D91741" w:rsidRDefault="000B2423" w:rsidP="000B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D91741">
              <w:rPr>
                <w:rFonts w:ascii="Times New Roman" w:hAnsi="Times New Roman" w:cs="Times New Roman"/>
              </w:rPr>
              <w:t>- повышение показателей   качества здоровья взрослого    и детского населения;</w:t>
            </w:r>
          </w:p>
          <w:p w:rsidR="000B2423" w:rsidRPr="00D91741" w:rsidRDefault="000B2423" w:rsidP="000B2423">
            <w:pPr>
              <w:rPr>
                <w:rFonts w:ascii="Times New Roman" w:hAnsi="Times New Roman" w:cs="Times New Roman"/>
                <w:lang w:eastAsia="en-US"/>
              </w:rPr>
            </w:pPr>
            <w:r w:rsidRPr="00D91741">
              <w:rPr>
                <w:rFonts w:ascii="Times New Roman" w:hAnsi="Times New Roman" w:cs="Times New Roman"/>
                <w:lang w:eastAsia="en-US"/>
              </w:rPr>
              <w:t xml:space="preserve"> - увеличение кадрового состава   отрасли</w:t>
            </w:r>
          </w:p>
        </w:tc>
      </w:tr>
      <w:tr w:rsidR="000B2423" w:rsidRPr="00D91741" w:rsidTr="0016059C">
        <w:trPr>
          <w:trHeight w:val="452"/>
        </w:trPr>
        <w:tc>
          <w:tcPr>
            <w:tcW w:w="2518" w:type="dxa"/>
            <w:tcBorders>
              <w:bottom w:val="single" w:sz="4" w:space="0" w:color="auto"/>
            </w:tcBorders>
          </w:tcPr>
          <w:p w:rsidR="000B2423" w:rsidRPr="00D91741" w:rsidRDefault="000B2423" w:rsidP="000B2423">
            <w:pPr>
              <w:jc w:val="center"/>
              <w:rPr>
                <w:rFonts w:ascii="Times New Roman" w:hAnsi="Times New Roman" w:cs="Times New Roman"/>
                <w:lang w:eastAsia="en-US"/>
              </w:rPr>
            </w:pPr>
          </w:p>
        </w:tc>
        <w:tc>
          <w:tcPr>
            <w:tcW w:w="12899" w:type="dxa"/>
            <w:gridSpan w:val="11"/>
            <w:tcBorders>
              <w:bottom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 xml:space="preserve"> Строительство и капитальный ремонт объектов здравоохранения</w:t>
            </w:r>
          </w:p>
        </w:tc>
      </w:tr>
      <w:tr w:rsidR="000B2423" w:rsidRPr="00D91741" w:rsidTr="0016059C">
        <w:trPr>
          <w:trHeight w:val="572"/>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Наименование медицинской организации</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Адрес</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ind w:firstLine="0"/>
              <w:jc w:val="center"/>
              <w:rPr>
                <w:rFonts w:ascii="Times New Roman" w:hAnsi="Times New Roman" w:cs="Times New Roman"/>
                <w:lang w:eastAsia="en-US"/>
              </w:rPr>
            </w:pPr>
            <w:r w:rsidRPr="00D91741">
              <w:rPr>
                <w:rFonts w:ascii="Times New Roman" w:hAnsi="Times New Roman" w:cs="Times New Roman"/>
                <w:lang w:eastAsia="en-US"/>
              </w:rPr>
              <w:t>Вид работ</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2016</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2017</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2018</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2019</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ind w:left="-710"/>
              <w:jc w:val="center"/>
              <w:rPr>
                <w:rFonts w:ascii="Times New Roman" w:hAnsi="Times New Roman" w:cs="Times New Roman"/>
                <w:lang w:eastAsia="en-US"/>
              </w:rPr>
            </w:pPr>
            <w:r w:rsidRPr="00D91741">
              <w:rPr>
                <w:rFonts w:ascii="Times New Roman" w:hAnsi="Times New Roman" w:cs="Times New Roman"/>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0B2423" w:rsidRPr="00D91741" w:rsidRDefault="000B2423" w:rsidP="000B2423">
            <w:pPr>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4.1. </w:t>
            </w:r>
            <w:r w:rsidRPr="00D91741">
              <w:rPr>
                <w:rFonts w:ascii="Times New Roman" w:hAnsi="Times New Roman" w:cs="Times New Roman"/>
                <w:b/>
                <w:lang w:eastAsia="en-US"/>
              </w:rPr>
              <w:t>Государственное автономное учреждение здравоохранения  «</w:t>
            </w:r>
            <w:proofErr w:type="spellStart"/>
            <w:r w:rsidRPr="00D91741">
              <w:rPr>
                <w:rFonts w:ascii="Times New Roman" w:hAnsi="Times New Roman" w:cs="Times New Roman"/>
                <w:b/>
                <w:lang w:eastAsia="en-US"/>
              </w:rPr>
              <w:t>Альметьевская</w:t>
            </w:r>
            <w:proofErr w:type="spellEnd"/>
            <w:r w:rsidRPr="00D91741">
              <w:rPr>
                <w:rFonts w:ascii="Times New Roman" w:hAnsi="Times New Roman" w:cs="Times New Roman"/>
                <w:b/>
                <w:lang w:eastAsia="en-US"/>
              </w:rPr>
              <w:t xml:space="preserve"> центральная районная больница»</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423461, Республика Татарстан, </w:t>
            </w:r>
          </w:p>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г. Альметьевск,  проспект Строителей, д.30/1</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Капитальный ремонт</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jc w:val="center"/>
              <w:rPr>
                <w:rFonts w:ascii="Times New Roman" w:hAnsi="Times New Roman" w:cs="Times New Roman"/>
                <w:lang w:val="en-US" w:eastAsia="en-US"/>
              </w:rPr>
            </w:pPr>
            <w:r w:rsidRPr="00D91741">
              <w:rPr>
                <w:rFonts w:ascii="Times New Roman" w:hAnsi="Times New Roman" w:cs="Times New Roman"/>
                <w:lang w:val="en-US" w:eastAsia="en-US"/>
              </w:rPr>
              <w:t>V+</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V+</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Borders>
              <w:top w:val="single" w:sz="4" w:space="0" w:color="auto"/>
              <w:left w:val="single" w:sz="4" w:space="0" w:color="auto"/>
              <w:bottom w:val="single" w:sz="4" w:space="0" w:color="auto"/>
              <w:right w:val="single" w:sz="4" w:space="0" w:color="auto"/>
            </w:tcBorders>
          </w:tcPr>
          <w:p w:rsidR="000B2423" w:rsidRPr="00D91741" w:rsidRDefault="000B2423" w:rsidP="000B2423">
            <w:pPr>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tcBorders>
              <w:top w:val="single" w:sz="4" w:space="0" w:color="auto"/>
            </w:tcBorders>
            <w:shd w:val="clear" w:color="auto" w:fill="auto"/>
          </w:tcPr>
          <w:p w:rsidR="000B2423" w:rsidRPr="00D91741" w:rsidRDefault="000B2423" w:rsidP="000B2423">
            <w:pPr>
              <w:ind w:firstLine="142"/>
              <w:rPr>
                <w:rFonts w:ascii="Times New Roman" w:hAnsi="Times New Roman" w:cs="Times New Roman"/>
                <w:lang w:eastAsia="en-US"/>
              </w:rPr>
            </w:pPr>
            <w:proofErr w:type="spellStart"/>
            <w:r w:rsidRPr="00D91741">
              <w:rPr>
                <w:rFonts w:ascii="Times New Roman" w:hAnsi="Times New Roman" w:cs="Times New Roman"/>
                <w:lang w:eastAsia="en-US"/>
              </w:rPr>
              <w:lastRenderedPageBreak/>
              <w:t>Альметьевская</w:t>
            </w:r>
            <w:proofErr w:type="spellEnd"/>
            <w:r w:rsidRPr="00D91741">
              <w:rPr>
                <w:rFonts w:ascii="Times New Roman" w:hAnsi="Times New Roman" w:cs="Times New Roman"/>
                <w:lang w:eastAsia="en-US"/>
              </w:rPr>
              <w:t xml:space="preserve"> центральная районная поликлиника № 2</w:t>
            </w:r>
          </w:p>
        </w:tc>
        <w:tc>
          <w:tcPr>
            <w:tcW w:w="3119" w:type="dxa"/>
            <w:gridSpan w:val="2"/>
            <w:tcBorders>
              <w:top w:val="single" w:sz="4" w:space="0" w:color="auto"/>
            </w:tcBorders>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423440, РТ,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р-он, </w:t>
            </w:r>
            <w:proofErr w:type="spellStart"/>
            <w:r w:rsidRPr="00D91741">
              <w:rPr>
                <w:rFonts w:ascii="Times New Roman" w:hAnsi="Times New Roman" w:cs="Times New Roman"/>
                <w:lang w:eastAsia="en-US"/>
              </w:rPr>
              <w:t>пгт</w:t>
            </w:r>
            <w:proofErr w:type="spellEnd"/>
            <w:r w:rsidRPr="00D91741">
              <w:rPr>
                <w:rFonts w:ascii="Times New Roman" w:hAnsi="Times New Roman" w:cs="Times New Roman"/>
                <w:lang w:eastAsia="en-US"/>
              </w:rPr>
              <w:t xml:space="preserve">. Нижняя Мактама, </w:t>
            </w:r>
          </w:p>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ул. Промышленная, д. 1 «А»</w:t>
            </w:r>
          </w:p>
        </w:tc>
        <w:tc>
          <w:tcPr>
            <w:tcW w:w="1809" w:type="dxa"/>
            <w:tcBorders>
              <w:top w:val="single" w:sz="4" w:space="0" w:color="auto"/>
            </w:tcBorders>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Капитальный ремонт</w:t>
            </w: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V+</w:t>
            </w: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09" w:type="dxa"/>
            <w:tcBorders>
              <w:top w:val="single" w:sz="4" w:space="0" w:color="auto"/>
            </w:tcBorders>
          </w:tcPr>
          <w:p w:rsidR="000B2423" w:rsidRPr="00D91741" w:rsidRDefault="000B2423" w:rsidP="000B2423">
            <w:pPr>
              <w:rPr>
                <w:rFonts w:ascii="Times New Roman" w:hAnsi="Times New Roman" w:cs="Times New Roman"/>
                <w:lang w:eastAsia="en-US"/>
              </w:rPr>
            </w:pPr>
          </w:p>
        </w:tc>
        <w:tc>
          <w:tcPr>
            <w:tcW w:w="2126" w:type="dxa"/>
            <w:tcBorders>
              <w:top w:val="single" w:sz="4" w:space="0" w:color="auto"/>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FC6F72" w:rsidRPr="00D91741" w:rsidTr="0016059C">
        <w:trPr>
          <w:trHeight w:val="572"/>
        </w:trPr>
        <w:tc>
          <w:tcPr>
            <w:tcW w:w="3969" w:type="dxa"/>
            <w:gridSpan w:val="2"/>
            <w:tcBorders>
              <w:top w:val="single" w:sz="4" w:space="0" w:color="auto"/>
            </w:tcBorders>
            <w:shd w:val="clear" w:color="auto" w:fill="auto"/>
          </w:tcPr>
          <w:p w:rsidR="00FC6F72" w:rsidRPr="00D91741" w:rsidRDefault="00FC6F72" w:rsidP="00827508">
            <w:pPr>
              <w:ind w:firstLine="142"/>
              <w:rPr>
                <w:rFonts w:ascii="Times New Roman" w:hAnsi="Times New Roman" w:cs="Times New Roman"/>
                <w:lang w:eastAsia="en-US"/>
              </w:rPr>
            </w:pPr>
            <w:r w:rsidRPr="00D91741">
              <w:rPr>
                <w:rFonts w:ascii="Times New Roman" w:hAnsi="Times New Roman" w:cs="Times New Roman"/>
                <w:lang w:eastAsia="en-US"/>
              </w:rPr>
              <w:t>Строительство нового родильного дома</w:t>
            </w:r>
          </w:p>
        </w:tc>
        <w:tc>
          <w:tcPr>
            <w:tcW w:w="3119" w:type="dxa"/>
            <w:gridSpan w:val="2"/>
            <w:tcBorders>
              <w:top w:val="single" w:sz="4" w:space="0" w:color="auto"/>
            </w:tcBorders>
            <w:shd w:val="clear" w:color="auto" w:fill="auto"/>
          </w:tcPr>
          <w:p w:rsidR="00FC6F72" w:rsidRPr="00D91741" w:rsidRDefault="00FC6F72" w:rsidP="00827508">
            <w:pPr>
              <w:ind w:firstLine="142"/>
              <w:rPr>
                <w:rFonts w:ascii="Times New Roman" w:hAnsi="Times New Roman" w:cs="Times New Roman"/>
                <w:lang w:eastAsia="en-US"/>
              </w:rPr>
            </w:pPr>
            <w:r w:rsidRPr="00D91741">
              <w:rPr>
                <w:rFonts w:ascii="Times New Roman" w:hAnsi="Times New Roman" w:cs="Times New Roman"/>
                <w:lang w:eastAsia="en-US"/>
              </w:rPr>
              <w:t xml:space="preserve">423450, РТ, г. Альметьевск, </w:t>
            </w:r>
            <w:proofErr w:type="spellStart"/>
            <w:r w:rsidRPr="00D91741">
              <w:rPr>
                <w:rFonts w:ascii="Times New Roman" w:hAnsi="Times New Roman" w:cs="Times New Roman"/>
                <w:lang w:eastAsia="en-US"/>
              </w:rPr>
              <w:t>ул</w:t>
            </w:r>
            <w:proofErr w:type="gramStart"/>
            <w:r w:rsidRPr="00D91741">
              <w:rPr>
                <w:rFonts w:ascii="Times New Roman" w:hAnsi="Times New Roman" w:cs="Times New Roman"/>
                <w:lang w:eastAsia="en-US"/>
              </w:rPr>
              <w:t>.Л</w:t>
            </w:r>
            <w:proofErr w:type="gramEnd"/>
            <w:r w:rsidRPr="00D91741">
              <w:rPr>
                <w:rFonts w:ascii="Times New Roman" w:hAnsi="Times New Roman" w:cs="Times New Roman"/>
                <w:lang w:eastAsia="en-US"/>
              </w:rPr>
              <w:t>ермонтова</w:t>
            </w:r>
            <w:proofErr w:type="spellEnd"/>
            <w:r w:rsidRPr="00D91741">
              <w:rPr>
                <w:rFonts w:ascii="Times New Roman" w:hAnsi="Times New Roman" w:cs="Times New Roman"/>
                <w:lang w:eastAsia="en-US"/>
              </w:rPr>
              <w:t>,  д.16</w:t>
            </w:r>
          </w:p>
          <w:p w:rsidR="00FC6F72" w:rsidRPr="00D91741" w:rsidRDefault="00FC6F72" w:rsidP="00827508">
            <w:pPr>
              <w:ind w:firstLine="142"/>
              <w:rPr>
                <w:rFonts w:ascii="Times New Roman" w:hAnsi="Times New Roman" w:cs="Times New Roman"/>
                <w:lang w:eastAsia="en-US"/>
              </w:rPr>
            </w:pPr>
          </w:p>
        </w:tc>
        <w:tc>
          <w:tcPr>
            <w:tcW w:w="1809" w:type="dxa"/>
            <w:tcBorders>
              <w:top w:val="single" w:sz="4" w:space="0" w:color="auto"/>
            </w:tcBorders>
            <w:shd w:val="clear" w:color="auto" w:fill="auto"/>
          </w:tcPr>
          <w:p w:rsidR="00FC6F72" w:rsidRPr="00D91741" w:rsidRDefault="00FC6F72" w:rsidP="00827508">
            <w:pPr>
              <w:ind w:firstLine="0"/>
              <w:rPr>
                <w:rFonts w:ascii="Times New Roman" w:hAnsi="Times New Roman" w:cs="Times New Roman"/>
                <w:lang w:eastAsia="en-US"/>
              </w:rPr>
            </w:pPr>
            <w:r w:rsidRPr="00D91741">
              <w:rPr>
                <w:rFonts w:ascii="Times New Roman" w:hAnsi="Times New Roman" w:cs="Times New Roman"/>
                <w:lang w:eastAsia="en-US"/>
              </w:rPr>
              <w:t>Новое строительство</w:t>
            </w:r>
          </w:p>
        </w:tc>
        <w:tc>
          <w:tcPr>
            <w:tcW w:w="737" w:type="dxa"/>
            <w:tcBorders>
              <w:top w:val="single" w:sz="4" w:space="0" w:color="auto"/>
            </w:tcBorders>
            <w:shd w:val="clear" w:color="auto" w:fill="auto"/>
          </w:tcPr>
          <w:p w:rsidR="00FC6F72" w:rsidRPr="00D91741" w:rsidRDefault="00FC6F72" w:rsidP="00827508">
            <w:pPr>
              <w:jc w:val="center"/>
              <w:rPr>
                <w:rFonts w:ascii="Times New Roman" w:hAnsi="Times New Roman" w:cs="Times New Roman"/>
                <w:lang w:eastAsia="en-US"/>
              </w:rPr>
            </w:pPr>
          </w:p>
        </w:tc>
        <w:tc>
          <w:tcPr>
            <w:tcW w:w="737" w:type="dxa"/>
            <w:tcBorders>
              <w:top w:val="single" w:sz="4" w:space="0" w:color="auto"/>
            </w:tcBorders>
            <w:shd w:val="clear" w:color="auto" w:fill="auto"/>
          </w:tcPr>
          <w:p w:rsidR="00FC6F72" w:rsidRPr="00D91741" w:rsidRDefault="00FC6F72" w:rsidP="00827508">
            <w:pPr>
              <w:jc w:val="center"/>
              <w:rPr>
                <w:rFonts w:ascii="Times New Roman" w:hAnsi="Times New Roman" w:cs="Times New Roman"/>
                <w:lang w:val="en-US" w:eastAsia="en-US"/>
              </w:rPr>
            </w:pPr>
          </w:p>
        </w:tc>
        <w:tc>
          <w:tcPr>
            <w:tcW w:w="737" w:type="dxa"/>
            <w:tcBorders>
              <w:top w:val="single" w:sz="4" w:space="0" w:color="auto"/>
            </w:tcBorders>
            <w:shd w:val="clear" w:color="auto" w:fill="auto"/>
          </w:tcPr>
          <w:p w:rsidR="00FC6F72" w:rsidRPr="00D91741" w:rsidRDefault="00FC6F72" w:rsidP="00827508">
            <w:pPr>
              <w:jc w:val="center"/>
              <w:rPr>
                <w:rFonts w:ascii="Times New Roman" w:hAnsi="Times New Roman" w:cs="Times New Roman"/>
                <w:lang w:eastAsia="en-US"/>
              </w:rPr>
            </w:pPr>
          </w:p>
        </w:tc>
        <w:tc>
          <w:tcPr>
            <w:tcW w:w="737" w:type="dxa"/>
            <w:tcBorders>
              <w:top w:val="single" w:sz="4" w:space="0" w:color="auto"/>
            </w:tcBorders>
            <w:shd w:val="clear" w:color="auto" w:fill="auto"/>
          </w:tcPr>
          <w:p w:rsidR="00FC6F72" w:rsidRPr="00D91741" w:rsidRDefault="00FC6F72" w:rsidP="00827508">
            <w:pPr>
              <w:jc w:val="center"/>
              <w:rPr>
                <w:rFonts w:ascii="Times New Roman" w:hAnsi="Times New Roman" w:cs="Times New Roman"/>
                <w:lang w:eastAsia="en-US"/>
              </w:rPr>
            </w:pPr>
          </w:p>
        </w:tc>
        <w:tc>
          <w:tcPr>
            <w:tcW w:w="737" w:type="dxa"/>
            <w:tcBorders>
              <w:top w:val="single" w:sz="4" w:space="0" w:color="auto"/>
            </w:tcBorders>
            <w:shd w:val="clear" w:color="auto" w:fill="auto"/>
          </w:tcPr>
          <w:p w:rsidR="00FC6F72" w:rsidRPr="00D91741" w:rsidRDefault="00FC6F72" w:rsidP="00827508">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Borders>
              <w:top w:val="single" w:sz="4" w:space="0" w:color="auto"/>
            </w:tcBorders>
          </w:tcPr>
          <w:p w:rsidR="00FC6F72" w:rsidRPr="00D91741" w:rsidRDefault="00FC6F72" w:rsidP="00827508">
            <w:pPr>
              <w:rPr>
                <w:rFonts w:ascii="Times New Roman" w:hAnsi="Times New Roman" w:cs="Times New Roman"/>
                <w:lang w:eastAsia="en-US"/>
              </w:rPr>
            </w:pPr>
          </w:p>
        </w:tc>
        <w:tc>
          <w:tcPr>
            <w:tcW w:w="2126" w:type="dxa"/>
            <w:tcBorders>
              <w:top w:val="single" w:sz="4" w:space="0" w:color="auto"/>
              <w:right w:val="single" w:sz="4" w:space="0" w:color="auto"/>
            </w:tcBorders>
            <w:shd w:val="clear" w:color="auto" w:fill="auto"/>
          </w:tcPr>
          <w:p w:rsidR="00FC6F72" w:rsidRPr="00D91741" w:rsidRDefault="00FC6F72" w:rsidP="00827508">
            <w:pPr>
              <w:rPr>
                <w:rFonts w:ascii="Times New Roman" w:hAnsi="Times New Roman" w:cs="Times New Roman"/>
                <w:lang w:eastAsia="en-US"/>
              </w:rPr>
            </w:pPr>
          </w:p>
        </w:tc>
      </w:tr>
      <w:tr w:rsidR="000B2423" w:rsidRPr="00D91741" w:rsidTr="0016059C">
        <w:trPr>
          <w:trHeight w:val="572"/>
        </w:trPr>
        <w:tc>
          <w:tcPr>
            <w:tcW w:w="3969" w:type="dxa"/>
            <w:gridSpan w:val="2"/>
            <w:tcBorders>
              <w:top w:val="single" w:sz="4" w:space="0" w:color="auto"/>
            </w:tcBorders>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Реконструкция круглосуточного стационара ГАУЗ «</w:t>
            </w:r>
            <w:proofErr w:type="spellStart"/>
            <w:r w:rsidRPr="00D91741">
              <w:rPr>
                <w:rFonts w:ascii="Times New Roman" w:hAnsi="Times New Roman" w:cs="Times New Roman"/>
                <w:lang w:eastAsia="en-US"/>
              </w:rPr>
              <w:t>Альметьевская</w:t>
            </w:r>
            <w:proofErr w:type="spellEnd"/>
            <w:r w:rsidRPr="00D91741">
              <w:rPr>
                <w:rFonts w:ascii="Times New Roman" w:hAnsi="Times New Roman" w:cs="Times New Roman"/>
                <w:lang w:eastAsia="en-US"/>
              </w:rPr>
              <w:t xml:space="preserve"> центральная районная больница»</w:t>
            </w:r>
          </w:p>
        </w:tc>
        <w:tc>
          <w:tcPr>
            <w:tcW w:w="3119" w:type="dxa"/>
            <w:gridSpan w:val="2"/>
            <w:tcBorders>
              <w:top w:val="single" w:sz="4" w:space="0" w:color="auto"/>
            </w:tcBorders>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423461, Республика Татарстан, </w:t>
            </w:r>
          </w:p>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г. Альметьевск,  проспект Строителей, д.30/1</w:t>
            </w:r>
          </w:p>
        </w:tc>
        <w:tc>
          <w:tcPr>
            <w:tcW w:w="1809" w:type="dxa"/>
            <w:tcBorders>
              <w:top w:val="single" w:sz="4" w:space="0" w:color="auto"/>
            </w:tcBorders>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Капитальный ремонт</w:t>
            </w: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Borders>
              <w:top w:val="single" w:sz="4" w:space="0" w:color="auto"/>
            </w:tcBorders>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2126" w:type="dxa"/>
            <w:tcBorders>
              <w:top w:val="single" w:sz="4" w:space="0" w:color="auto"/>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tcBorders>
              <w:top w:val="single" w:sz="4" w:space="0" w:color="auto"/>
            </w:tcBorders>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 xml:space="preserve">Создание офисов врачей общей практики и </w:t>
            </w:r>
            <w:proofErr w:type="spellStart"/>
            <w:r w:rsidRPr="00D91741">
              <w:rPr>
                <w:rFonts w:ascii="Times New Roman" w:hAnsi="Times New Roman" w:cs="Times New Roman"/>
                <w:lang w:eastAsia="en-US"/>
              </w:rPr>
              <w:t>участкого</w:t>
            </w:r>
            <w:proofErr w:type="spellEnd"/>
            <w:r w:rsidRPr="00D91741">
              <w:rPr>
                <w:rFonts w:ascii="Times New Roman" w:hAnsi="Times New Roman" w:cs="Times New Roman"/>
                <w:lang w:eastAsia="en-US"/>
              </w:rPr>
              <w:t xml:space="preserve"> педиатра на первых этажах жилых зданий микрорайона «Алсу»</w:t>
            </w:r>
          </w:p>
        </w:tc>
        <w:tc>
          <w:tcPr>
            <w:tcW w:w="3119" w:type="dxa"/>
            <w:gridSpan w:val="2"/>
            <w:tcBorders>
              <w:top w:val="single" w:sz="4" w:space="0" w:color="auto"/>
            </w:tcBorders>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РТ, г. Альметьевск, микрорайон «Алсу»</w:t>
            </w:r>
          </w:p>
        </w:tc>
        <w:tc>
          <w:tcPr>
            <w:tcW w:w="1809" w:type="dxa"/>
            <w:tcBorders>
              <w:top w:val="single" w:sz="4" w:space="0" w:color="auto"/>
            </w:tcBorders>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Новое строительство</w:t>
            </w: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Borders>
              <w:top w:val="single" w:sz="4" w:space="0" w:color="auto"/>
            </w:tcBorders>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2126" w:type="dxa"/>
            <w:tcBorders>
              <w:top w:val="single" w:sz="4" w:space="0" w:color="auto"/>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tcBorders>
              <w:top w:val="single" w:sz="4" w:space="0" w:color="auto"/>
            </w:tcBorders>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Проектирование новой детской поликлиники в новом микрорайоне</w:t>
            </w:r>
          </w:p>
        </w:tc>
        <w:tc>
          <w:tcPr>
            <w:tcW w:w="3119" w:type="dxa"/>
            <w:gridSpan w:val="2"/>
            <w:tcBorders>
              <w:top w:val="single" w:sz="4" w:space="0" w:color="auto"/>
            </w:tcBorders>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РТ, г. Альметьевск, микрорайон «Алсу»</w:t>
            </w:r>
          </w:p>
        </w:tc>
        <w:tc>
          <w:tcPr>
            <w:tcW w:w="1809" w:type="dxa"/>
            <w:tcBorders>
              <w:top w:val="single" w:sz="4" w:space="0" w:color="auto"/>
            </w:tcBorders>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Новое строительство</w:t>
            </w: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p>
        </w:tc>
        <w:tc>
          <w:tcPr>
            <w:tcW w:w="737" w:type="dxa"/>
            <w:tcBorders>
              <w:top w:val="single" w:sz="4" w:space="0" w:color="auto"/>
            </w:tcBorders>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Borders>
              <w:top w:val="single" w:sz="4" w:space="0" w:color="auto"/>
            </w:tcBorders>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2126" w:type="dxa"/>
            <w:tcBorders>
              <w:top w:val="single" w:sz="4" w:space="0" w:color="auto"/>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Офис врача общей практики</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423450, РТ, г. Альметьевск, </w:t>
            </w:r>
          </w:p>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ул. Ленина, д. 195</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V+</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Офис врача общей практики «Семейный доктор»</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423450, РТ, г. Альметьевск, </w:t>
            </w:r>
          </w:p>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ул. Аминова, д. 6</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V+</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Строительство </w:t>
            </w:r>
            <w:proofErr w:type="spellStart"/>
            <w:r w:rsidRPr="00D91741">
              <w:rPr>
                <w:rFonts w:ascii="Times New Roman" w:hAnsi="Times New Roman" w:cs="Times New Roman"/>
                <w:lang w:eastAsia="en-US"/>
              </w:rPr>
              <w:t>ФАПов</w:t>
            </w:r>
            <w:proofErr w:type="spellEnd"/>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В сельских поселениях</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Новое строительство</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Капитальный ремонт </w:t>
            </w:r>
            <w:proofErr w:type="spellStart"/>
            <w:r w:rsidRPr="00D91741">
              <w:rPr>
                <w:rFonts w:ascii="Times New Roman" w:hAnsi="Times New Roman" w:cs="Times New Roman"/>
                <w:lang w:eastAsia="en-US"/>
              </w:rPr>
              <w:t>ФАПов</w:t>
            </w:r>
            <w:proofErr w:type="spellEnd"/>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В сельских поселениях</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Капитальный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Строительство по модульной технологии врачебной амбулатории на станции </w:t>
            </w:r>
            <w:proofErr w:type="spellStart"/>
            <w:r w:rsidRPr="00D91741">
              <w:rPr>
                <w:rFonts w:ascii="Times New Roman" w:hAnsi="Times New Roman" w:cs="Times New Roman"/>
                <w:lang w:eastAsia="en-US"/>
              </w:rPr>
              <w:t>Калейкино</w:t>
            </w:r>
            <w:proofErr w:type="spellEnd"/>
          </w:p>
        </w:tc>
        <w:tc>
          <w:tcPr>
            <w:tcW w:w="3119" w:type="dxa"/>
            <w:gridSpan w:val="2"/>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 xml:space="preserve">Республика Татарстан, </w:t>
            </w:r>
          </w:p>
          <w:p w:rsidR="000B2423" w:rsidRPr="00D91741" w:rsidRDefault="000B2423" w:rsidP="000B2423">
            <w:pPr>
              <w:ind w:firstLine="0"/>
              <w:rPr>
                <w:rFonts w:ascii="Times New Roman" w:hAnsi="Times New Roman" w:cs="Times New Roman"/>
                <w:lang w:eastAsia="en-US"/>
              </w:rPr>
            </w:pP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район, станция </w:t>
            </w:r>
            <w:proofErr w:type="spellStart"/>
            <w:r w:rsidRPr="00D91741">
              <w:rPr>
                <w:rFonts w:ascii="Times New Roman" w:hAnsi="Times New Roman" w:cs="Times New Roman"/>
                <w:lang w:eastAsia="en-US"/>
              </w:rPr>
              <w:t>Калейкино</w:t>
            </w:r>
            <w:proofErr w:type="spellEnd"/>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Новое строительство</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lastRenderedPageBreak/>
              <w:t xml:space="preserve">Капитальный ремонт </w:t>
            </w:r>
            <w:proofErr w:type="spellStart"/>
            <w:r w:rsidRPr="00D91741">
              <w:rPr>
                <w:rFonts w:ascii="Times New Roman" w:hAnsi="Times New Roman" w:cs="Times New Roman"/>
                <w:lang w:eastAsia="en-US"/>
              </w:rPr>
              <w:t>Кузайкинской</w:t>
            </w:r>
            <w:proofErr w:type="spellEnd"/>
            <w:r w:rsidRPr="00D91741">
              <w:rPr>
                <w:rFonts w:ascii="Times New Roman" w:hAnsi="Times New Roman" w:cs="Times New Roman"/>
                <w:lang w:eastAsia="en-US"/>
              </w:rPr>
              <w:t xml:space="preserve"> участковой больницы</w:t>
            </w:r>
          </w:p>
        </w:tc>
        <w:tc>
          <w:tcPr>
            <w:tcW w:w="3119" w:type="dxa"/>
            <w:gridSpan w:val="2"/>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 xml:space="preserve">Республика Татарстан, </w:t>
            </w:r>
          </w:p>
          <w:p w:rsidR="000B2423" w:rsidRPr="00D91741" w:rsidRDefault="000B2423" w:rsidP="000B2423">
            <w:pPr>
              <w:ind w:firstLine="0"/>
              <w:rPr>
                <w:rFonts w:ascii="Times New Roman" w:hAnsi="Times New Roman" w:cs="Times New Roman"/>
                <w:lang w:eastAsia="en-US"/>
              </w:rPr>
            </w:pP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район, </w:t>
            </w:r>
            <w:proofErr w:type="spellStart"/>
            <w:r w:rsidRPr="00D91741">
              <w:rPr>
                <w:rFonts w:ascii="Times New Roman" w:hAnsi="Times New Roman" w:cs="Times New Roman"/>
                <w:lang w:eastAsia="en-US"/>
              </w:rPr>
              <w:t>Кузайкино</w:t>
            </w:r>
            <w:proofErr w:type="spellEnd"/>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Капитальный ремонт</w:t>
            </w:r>
          </w:p>
          <w:p w:rsidR="000B2423" w:rsidRPr="00D91741" w:rsidRDefault="000B2423" w:rsidP="000B2423">
            <w:pPr>
              <w:ind w:firstLine="0"/>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09" w:type="dxa"/>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 Государственное автономное учреждение здравоохранения  «</w:t>
            </w:r>
            <w:proofErr w:type="spellStart"/>
            <w:r w:rsidRPr="00D91741">
              <w:rPr>
                <w:rFonts w:ascii="Times New Roman" w:hAnsi="Times New Roman" w:cs="Times New Roman"/>
                <w:lang w:eastAsia="en-US"/>
              </w:rPr>
              <w:t>Альметьевская</w:t>
            </w:r>
            <w:proofErr w:type="spellEnd"/>
            <w:r w:rsidRPr="00D91741">
              <w:rPr>
                <w:rFonts w:ascii="Times New Roman" w:hAnsi="Times New Roman" w:cs="Times New Roman"/>
                <w:lang w:eastAsia="en-US"/>
              </w:rPr>
              <w:t xml:space="preserve"> городская поликлиника №3»</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423450 Республика Татарстан, </w:t>
            </w:r>
          </w:p>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г. Альметьевск, ул. Тельмана, д. 56а</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Капитальный ремонт</w:t>
            </w:r>
          </w:p>
          <w:p w:rsidR="000B2423" w:rsidRPr="00D91741" w:rsidRDefault="000B2423" w:rsidP="000B2423">
            <w:pPr>
              <w:ind w:firstLine="0"/>
              <w:rPr>
                <w:rFonts w:ascii="Times New Roman" w:hAnsi="Times New Roman" w:cs="Times New Roman"/>
                <w:lang w:eastAsia="en-US"/>
              </w:rPr>
            </w:pPr>
          </w:p>
          <w:p w:rsidR="000B2423" w:rsidRPr="00D91741" w:rsidRDefault="000B2423" w:rsidP="000B2423">
            <w:pPr>
              <w:ind w:firstLine="0"/>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V+</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Открытие государственной аптеки на базе ГАУЗ «</w:t>
            </w:r>
            <w:proofErr w:type="spellStart"/>
            <w:r w:rsidRPr="00D91741">
              <w:rPr>
                <w:rFonts w:ascii="Times New Roman" w:hAnsi="Times New Roman" w:cs="Times New Roman"/>
                <w:lang w:eastAsia="en-US"/>
              </w:rPr>
              <w:t>Альметьевская</w:t>
            </w:r>
            <w:proofErr w:type="spellEnd"/>
            <w:r w:rsidRPr="00D91741">
              <w:rPr>
                <w:rFonts w:ascii="Times New Roman" w:hAnsi="Times New Roman" w:cs="Times New Roman"/>
                <w:lang w:eastAsia="en-US"/>
              </w:rPr>
              <w:t xml:space="preserve"> городская поликлиника №3»</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423450 Республика Татарстан, </w:t>
            </w:r>
          </w:p>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г. Альметьевск, ул. Тельмана, д. 56а</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Новое строительство</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widowControl/>
              <w:autoSpaceDE/>
              <w:autoSpaceDN/>
              <w:adjustRightInd/>
              <w:ind w:firstLine="142"/>
              <w:rPr>
                <w:rFonts w:ascii="Times New Roman" w:hAnsi="Times New Roman" w:cs="Times New Roman"/>
                <w:lang w:eastAsia="en-US"/>
              </w:rPr>
            </w:pPr>
            <w:r w:rsidRPr="00D91741">
              <w:rPr>
                <w:rFonts w:ascii="Times New Roman" w:hAnsi="Times New Roman" w:cs="Times New Roman"/>
                <w:lang w:eastAsia="en-US"/>
              </w:rPr>
              <w:t>4.3. Государственное автономное учреждение здравоохранения «</w:t>
            </w:r>
            <w:proofErr w:type="spellStart"/>
            <w:r w:rsidRPr="00D91741">
              <w:rPr>
                <w:rFonts w:ascii="Times New Roman" w:hAnsi="Times New Roman" w:cs="Times New Roman"/>
                <w:lang w:eastAsia="en-US"/>
              </w:rPr>
              <w:t>Альметьевская</w:t>
            </w:r>
            <w:proofErr w:type="spellEnd"/>
            <w:r w:rsidRPr="00D91741">
              <w:rPr>
                <w:rFonts w:ascii="Times New Roman" w:hAnsi="Times New Roman" w:cs="Times New Roman"/>
                <w:lang w:eastAsia="en-US"/>
              </w:rPr>
              <w:t xml:space="preserve"> станция скорой медицинской  помощи»</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Республика Татарстан, г. Альметьевск, ул. Ленина, 157</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Капитальный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4.4. </w:t>
            </w:r>
            <w:r w:rsidRPr="00D91741">
              <w:rPr>
                <w:rFonts w:ascii="Times New Roman" w:hAnsi="Times New Roman" w:cs="Times New Roman"/>
                <w:b/>
                <w:lang w:eastAsia="en-US"/>
              </w:rPr>
              <w:t>Государственное  автономное  учреждение здравоохранения  «</w:t>
            </w:r>
            <w:proofErr w:type="spellStart"/>
            <w:r w:rsidRPr="00D91741">
              <w:rPr>
                <w:rFonts w:ascii="Times New Roman" w:hAnsi="Times New Roman" w:cs="Times New Roman"/>
                <w:b/>
                <w:lang w:eastAsia="en-US"/>
              </w:rPr>
              <w:t>Альметьевская</w:t>
            </w:r>
            <w:proofErr w:type="spellEnd"/>
            <w:r w:rsidRPr="00D91741">
              <w:rPr>
                <w:rFonts w:ascii="Times New Roman" w:hAnsi="Times New Roman" w:cs="Times New Roman"/>
                <w:b/>
                <w:lang w:eastAsia="en-US"/>
              </w:rPr>
              <w:t xml:space="preserve"> детская городская больница с  перинатальным центром» </w:t>
            </w:r>
            <w:r w:rsidRPr="00D91741">
              <w:rPr>
                <w:rFonts w:ascii="Times New Roman" w:hAnsi="Times New Roman" w:cs="Times New Roman"/>
                <w:lang w:eastAsia="en-US"/>
              </w:rPr>
              <w:t>(стационар)</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Республика Татарстан, г. Альметьевск, пр. Строителей, д.30/2</w:t>
            </w:r>
          </w:p>
          <w:p w:rsidR="000B2423" w:rsidRPr="00D91741" w:rsidRDefault="000B2423" w:rsidP="000B2423">
            <w:pPr>
              <w:ind w:firstLine="142"/>
              <w:rPr>
                <w:rFonts w:ascii="Times New Roman" w:hAnsi="Times New Roman" w:cs="Times New Roman"/>
                <w:lang w:eastAsia="en-US"/>
              </w:rPr>
            </w:pP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Новое строительство</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09" w:type="dxa"/>
          </w:tcPr>
          <w:p w:rsidR="000B2423" w:rsidRPr="00D91741" w:rsidRDefault="000B2423" w:rsidP="000B2423">
            <w:pPr>
              <w:jc w:val="cente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Строительство хирургического корпуса к зданию ГАУЗ «</w:t>
            </w:r>
            <w:proofErr w:type="spellStart"/>
            <w:r w:rsidRPr="00D91741">
              <w:rPr>
                <w:rFonts w:ascii="Times New Roman" w:hAnsi="Times New Roman" w:cs="Times New Roman"/>
                <w:lang w:eastAsia="en-US"/>
              </w:rPr>
              <w:t>Альметьевская</w:t>
            </w:r>
            <w:proofErr w:type="spellEnd"/>
            <w:r w:rsidRPr="00D91741">
              <w:rPr>
                <w:rFonts w:ascii="Times New Roman" w:hAnsi="Times New Roman" w:cs="Times New Roman"/>
                <w:lang w:eastAsia="en-US"/>
              </w:rPr>
              <w:t xml:space="preserve"> детская городская больница с перинатальным центром»</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Республика Татарстан, г. Альметьевск, пр. Строителей, д.30/2</w:t>
            </w:r>
          </w:p>
          <w:p w:rsidR="000B2423" w:rsidRPr="00D91741" w:rsidRDefault="000B2423" w:rsidP="000B2423">
            <w:pPr>
              <w:ind w:firstLine="142"/>
              <w:rPr>
                <w:rFonts w:ascii="Times New Roman" w:hAnsi="Times New Roman" w:cs="Times New Roman"/>
                <w:lang w:eastAsia="en-US"/>
              </w:rPr>
            </w:pP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Новое строительство</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09" w:type="dxa"/>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Реконструкция родильного дома ГАУЗ «</w:t>
            </w:r>
            <w:proofErr w:type="spellStart"/>
            <w:r w:rsidRPr="00D91741">
              <w:rPr>
                <w:rFonts w:ascii="Times New Roman" w:hAnsi="Times New Roman" w:cs="Times New Roman"/>
                <w:lang w:eastAsia="en-US"/>
              </w:rPr>
              <w:t>Альметьевская</w:t>
            </w:r>
            <w:proofErr w:type="spellEnd"/>
            <w:r w:rsidRPr="00D91741">
              <w:rPr>
                <w:rFonts w:ascii="Times New Roman" w:hAnsi="Times New Roman" w:cs="Times New Roman"/>
                <w:lang w:eastAsia="en-US"/>
              </w:rPr>
              <w:t xml:space="preserve"> детская городская больница с перинатальным центром»</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423450, РТ, г. Альметьевск, </w:t>
            </w:r>
            <w:proofErr w:type="spellStart"/>
            <w:r w:rsidRPr="00D91741">
              <w:rPr>
                <w:rFonts w:ascii="Times New Roman" w:hAnsi="Times New Roman" w:cs="Times New Roman"/>
                <w:lang w:eastAsia="en-US"/>
              </w:rPr>
              <w:t>ул.Лермонтова</w:t>
            </w:r>
            <w:proofErr w:type="spellEnd"/>
            <w:r w:rsidRPr="00D91741">
              <w:rPr>
                <w:rFonts w:ascii="Times New Roman" w:hAnsi="Times New Roman" w:cs="Times New Roman"/>
                <w:lang w:eastAsia="en-US"/>
              </w:rPr>
              <w:t>,  д.16</w:t>
            </w:r>
          </w:p>
          <w:p w:rsidR="000B2423" w:rsidRPr="00D91741" w:rsidRDefault="000B2423" w:rsidP="000B2423">
            <w:pPr>
              <w:ind w:firstLine="142"/>
              <w:rPr>
                <w:rFonts w:ascii="Times New Roman" w:hAnsi="Times New Roman" w:cs="Times New Roman"/>
                <w:lang w:eastAsia="en-US"/>
              </w:rPr>
            </w:pP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Реконструкция</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Детская поликлиника</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423450, РТ, г. Альметьевск, </w:t>
            </w:r>
          </w:p>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ул. Тельмана, д. 56а </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Капитальный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V+</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lastRenderedPageBreak/>
              <w:t>4.5. Государственное автономное учреждение здравоохранения «</w:t>
            </w:r>
            <w:proofErr w:type="spellStart"/>
            <w:r w:rsidRPr="00D91741">
              <w:rPr>
                <w:rFonts w:ascii="Times New Roman" w:hAnsi="Times New Roman" w:cs="Times New Roman"/>
                <w:lang w:eastAsia="en-US"/>
              </w:rPr>
              <w:t>Альметьевская</w:t>
            </w:r>
            <w:proofErr w:type="spellEnd"/>
            <w:r w:rsidRPr="00D91741">
              <w:rPr>
                <w:rFonts w:ascii="Times New Roman" w:hAnsi="Times New Roman" w:cs="Times New Roman"/>
                <w:lang w:eastAsia="en-US"/>
              </w:rPr>
              <w:t xml:space="preserve"> стоматологическая поликлиника»</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Республика Татарстан, г. Альметьевск, ул. Чехова, д.21А</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w:t>
            </w: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4.6. Государственное автономное учреждение здравоохранения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центр медицинской профилактики»</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Республика Татарстан, г. Альметьевск ул. Тельмана, д.56</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w:t>
            </w: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4.7. Филиал государственного автономного учреждение здравоохранения «Республиканский центр по профилактике и борьбе со СПИД и инфекционными заболеваниями» в г. Альметьевске</w:t>
            </w:r>
          </w:p>
        </w:tc>
        <w:tc>
          <w:tcPr>
            <w:tcW w:w="3119" w:type="dxa"/>
            <w:gridSpan w:val="2"/>
            <w:shd w:val="clear" w:color="auto" w:fill="auto"/>
          </w:tcPr>
          <w:p w:rsidR="000B2423" w:rsidRPr="00D91741" w:rsidRDefault="000B2423" w:rsidP="000B2423">
            <w:pPr>
              <w:ind w:firstLine="142"/>
              <w:rPr>
                <w:rFonts w:ascii="Times New Roman" w:hAnsi="Times New Roman" w:cs="Times New Roman"/>
              </w:rPr>
            </w:pPr>
            <w:r w:rsidRPr="00D91741">
              <w:rPr>
                <w:rFonts w:ascii="Times New Roman" w:hAnsi="Times New Roman" w:cs="Times New Roman"/>
              </w:rPr>
              <w:t xml:space="preserve">423450, Республика Татарстан, г. Альметьевск, поселок городского типа Нижняя Мактама, </w:t>
            </w:r>
          </w:p>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rPr>
              <w:t>ул. Промышленная, д.1а</w:t>
            </w:r>
          </w:p>
        </w:tc>
        <w:tc>
          <w:tcPr>
            <w:tcW w:w="1809" w:type="dxa"/>
            <w:shd w:val="clear" w:color="auto" w:fill="auto"/>
          </w:tcPr>
          <w:p w:rsidR="000B2423" w:rsidRPr="00D91741" w:rsidRDefault="000B2423" w:rsidP="000B2423">
            <w:pPr>
              <w:ind w:firstLine="0"/>
              <w:rPr>
                <w:rFonts w:ascii="Times New Roman" w:hAnsi="Times New Roman" w:cs="Times New Roman"/>
              </w:rPr>
            </w:pPr>
            <w:r w:rsidRPr="00D91741">
              <w:rPr>
                <w:rFonts w:ascii="Times New Roman" w:hAnsi="Times New Roman" w:cs="Times New Roman"/>
              </w:rPr>
              <w:t xml:space="preserve">Капитальный ремонт </w:t>
            </w:r>
          </w:p>
        </w:tc>
        <w:tc>
          <w:tcPr>
            <w:tcW w:w="737" w:type="dxa"/>
            <w:shd w:val="clear" w:color="auto" w:fill="auto"/>
          </w:tcPr>
          <w:p w:rsidR="000B2423" w:rsidRPr="00D91741" w:rsidRDefault="000B2423" w:rsidP="000B2423">
            <w:pPr>
              <w:jc w:val="center"/>
              <w:rPr>
                <w:rFonts w:ascii="Times New Roman" w:hAnsi="Times New Roman" w:cs="Times New Roman"/>
              </w:rPr>
            </w:pPr>
            <w:r w:rsidRPr="00D91741">
              <w:rPr>
                <w:rFonts w:ascii="Times New Roman" w:hAnsi="Times New Roman" w:cs="Times New Roman"/>
                <w:lang w:val="en-US"/>
              </w:rPr>
              <w:t>+</w:t>
            </w:r>
            <w:r w:rsidRPr="00D91741">
              <w:rPr>
                <w:rFonts w:ascii="Times New Roman" w:hAnsi="Times New Roman" w:cs="Times New Roman"/>
              </w:rPr>
              <w:t>+</w:t>
            </w:r>
          </w:p>
        </w:tc>
        <w:tc>
          <w:tcPr>
            <w:tcW w:w="737" w:type="dxa"/>
            <w:shd w:val="clear" w:color="auto" w:fill="auto"/>
          </w:tcPr>
          <w:p w:rsidR="000B2423" w:rsidRPr="00D91741" w:rsidRDefault="000B2423" w:rsidP="000B2423">
            <w:pPr>
              <w:jc w:val="center"/>
              <w:rPr>
                <w:rFonts w:ascii="Times New Roman" w:hAnsi="Times New Roman" w:cs="Times New Roman"/>
              </w:rPr>
            </w:pPr>
          </w:p>
        </w:tc>
        <w:tc>
          <w:tcPr>
            <w:tcW w:w="737" w:type="dxa"/>
            <w:shd w:val="clear" w:color="auto" w:fill="auto"/>
          </w:tcPr>
          <w:p w:rsidR="000B2423" w:rsidRPr="00D91741" w:rsidRDefault="000B2423" w:rsidP="000B2423">
            <w:pPr>
              <w:jc w:val="center"/>
              <w:rPr>
                <w:rFonts w:ascii="Times New Roman" w:hAnsi="Times New Roman" w:cs="Times New Roman"/>
              </w:rPr>
            </w:pPr>
          </w:p>
        </w:tc>
        <w:tc>
          <w:tcPr>
            <w:tcW w:w="737" w:type="dxa"/>
            <w:shd w:val="clear" w:color="auto" w:fill="auto"/>
          </w:tcPr>
          <w:p w:rsidR="000B2423" w:rsidRPr="00D91741" w:rsidRDefault="000B2423" w:rsidP="000B2423">
            <w:pPr>
              <w:jc w:val="center"/>
              <w:rPr>
                <w:rFonts w:ascii="Times New Roman" w:hAnsi="Times New Roman" w:cs="Times New Roman"/>
              </w:rPr>
            </w:pPr>
          </w:p>
        </w:tc>
        <w:tc>
          <w:tcPr>
            <w:tcW w:w="737" w:type="dxa"/>
            <w:shd w:val="clear" w:color="auto" w:fill="auto"/>
          </w:tcPr>
          <w:p w:rsidR="000B2423" w:rsidRPr="00D91741" w:rsidRDefault="000B2423" w:rsidP="000B2423">
            <w:pPr>
              <w:jc w:val="center"/>
              <w:rPr>
                <w:rFonts w:ascii="Times New Roman" w:hAnsi="Times New Roman" w:cs="Times New Roman"/>
              </w:rPr>
            </w:pP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4.8. Филиал  государственного автономного учреждения        здравоохранения       «Республиканский клинический кожно-венерологический диспансер» -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кожно – венерологический диспансер» </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Республика Татарстан, г. Альметьевск, ул.8-е Марта, д.16</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w:t>
            </w: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4.9. Филиал государственного автономного учреждения здравоохранения «Республиканский центр крови Министерства здравоохранения Республики Татарстан» в г. Альметьевске</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Республика Татарстан, г. Альметьевск, ул. Ленина, д.157</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w:t>
            </w: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4.10. Филиал государственного автономного учреждения здравоохранения «Республиканский клинический психоневрологический диспансер» имени Академика </w:t>
            </w:r>
            <w:proofErr w:type="spellStart"/>
            <w:r w:rsidRPr="00D91741">
              <w:rPr>
                <w:rFonts w:ascii="Times New Roman" w:hAnsi="Times New Roman" w:cs="Times New Roman"/>
                <w:lang w:eastAsia="en-US"/>
              </w:rPr>
              <w:t>В.М.Бехтерова</w:t>
            </w:r>
            <w:proofErr w:type="spellEnd"/>
            <w:r w:rsidRPr="00D91741">
              <w:rPr>
                <w:rFonts w:ascii="Times New Roman" w:hAnsi="Times New Roman" w:cs="Times New Roman"/>
                <w:lang w:eastAsia="en-US"/>
              </w:rPr>
              <w:t xml:space="preserve"> –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w:t>
            </w:r>
            <w:r w:rsidRPr="00D91741">
              <w:rPr>
                <w:rFonts w:ascii="Times New Roman" w:hAnsi="Times New Roman" w:cs="Times New Roman"/>
                <w:lang w:eastAsia="en-US"/>
              </w:rPr>
              <w:lastRenderedPageBreak/>
              <w:t>психоневрологический диспансер»</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lastRenderedPageBreak/>
              <w:t>423450, Республика Татарстан, г. Альметьевск, ул. Радищева д. 23</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w:t>
            </w: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lastRenderedPageBreak/>
              <w:t>4.11. Филиал государственного учреждения здравоохранения «Республиканский  клинический противотуберкулезный диспансер»» -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противотуберкулезный диспансер»</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Республика Татарстан г. Альметьевск, ул. Советская, д. 156</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w:t>
            </w: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4.12. Альметьевское межрайонное судебно-медицинское отделение государственного автономного учреждения здравоохранения  </w:t>
            </w:r>
            <w:r w:rsidRPr="00D91741">
              <w:rPr>
                <w:rFonts w:ascii="Times New Roman" w:hAnsi="Times New Roman" w:cs="Times New Roman"/>
                <w:b/>
                <w:lang w:eastAsia="en-US"/>
              </w:rPr>
              <w:t>«</w:t>
            </w:r>
            <w:r w:rsidRPr="00D91741">
              <w:rPr>
                <w:rFonts w:ascii="Times New Roman" w:hAnsi="Times New Roman" w:cs="Times New Roman"/>
                <w:b/>
                <w:bCs/>
                <w:lang w:eastAsia="en-US"/>
              </w:rPr>
              <w:t>Республиканское бюро судебно-медицинской экспертизы</w:t>
            </w:r>
            <w:r w:rsidRPr="00D91741">
              <w:rPr>
                <w:rFonts w:ascii="Times New Roman" w:hAnsi="Times New Roman" w:cs="Times New Roman"/>
                <w:b/>
                <w:bCs/>
                <w:lang w:eastAsia="en-US"/>
              </w:rPr>
              <w:br/>
              <w:t>Министерства здравоохранения Республики Татарстан</w:t>
            </w:r>
            <w:r w:rsidRPr="00D91741">
              <w:rPr>
                <w:rFonts w:ascii="Times New Roman" w:hAnsi="Times New Roman" w:cs="Times New Roman"/>
                <w:b/>
                <w:lang w:eastAsia="en-US"/>
              </w:rPr>
              <w:t>»</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423450, Республика Татарстан, г. Альметьевск ул. Шевченко 112 «а»</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w:t>
            </w: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4.13. Филиал государственного автономного учреждения здравоохранения «Республиканский наркологический диспансер» Министерства здравоохранения Республики Татарстан –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наркологический диспансер</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 xml:space="preserve">423450. Республика Татарстан, </w:t>
            </w:r>
            <w:proofErr w:type="spellStart"/>
            <w:r w:rsidRPr="00D91741">
              <w:rPr>
                <w:rFonts w:ascii="Times New Roman" w:hAnsi="Times New Roman" w:cs="Times New Roman"/>
                <w:lang w:eastAsia="en-US"/>
              </w:rPr>
              <w:t>г.Альметьевск</w:t>
            </w:r>
            <w:proofErr w:type="spellEnd"/>
            <w:r w:rsidRPr="00D91741">
              <w:rPr>
                <w:rFonts w:ascii="Times New Roman" w:hAnsi="Times New Roman" w:cs="Times New Roman"/>
                <w:lang w:eastAsia="en-US"/>
              </w:rPr>
              <w:t>, поселок городского типа Нижняя Мактама, ул. Промышленная, д. 1 «А»</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Текущий ремонт</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w:t>
            </w: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val="en-US" w:eastAsia="en-US"/>
              </w:rPr>
              <w:t>+</w:t>
            </w: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tc>
      </w:tr>
      <w:tr w:rsidR="000B2423" w:rsidRPr="00D91741" w:rsidTr="0016059C">
        <w:trPr>
          <w:trHeight w:val="572"/>
        </w:trPr>
        <w:tc>
          <w:tcPr>
            <w:tcW w:w="396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4.14. Филиал государственного автономного учреждения здравоохранения «Республиканский клинический онкологический диспансер Министерства здравоохранения Республики Татарстан» в городе Альметьевск</w:t>
            </w:r>
          </w:p>
        </w:tc>
        <w:tc>
          <w:tcPr>
            <w:tcW w:w="3119" w:type="dxa"/>
            <w:gridSpan w:val="2"/>
            <w:shd w:val="clear" w:color="auto" w:fill="auto"/>
          </w:tcPr>
          <w:p w:rsidR="000B2423" w:rsidRPr="00D91741" w:rsidRDefault="000B2423" w:rsidP="000B2423">
            <w:pPr>
              <w:ind w:firstLine="142"/>
              <w:rPr>
                <w:rFonts w:ascii="Times New Roman" w:hAnsi="Times New Roman" w:cs="Times New Roman"/>
                <w:lang w:eastAsia="en-US"/>
              </w:rPr>
            </w:pPr>
            <w:r w:rsidRPr="00D91741">
              <w:rPr>
                <w:rFonts w:ascii="Times New Roman" w:hAnsi="Times New Roman" w:cs="Times New Roman"/>
                <w:lang w:eastAsia="en-US"/>
              </w:rPr>
              <w:t>423461 Республика Татарстан, г. Альметьевск, проспект Строителей д. 30</w:t>
            </w:r>
          </w:p>
        </w:tc>
        <w:tc>
          <w:tcPr>
            <w:tcW w:w="1809" w:type="dxa"/>
            <w:shd w:val="clear" w:color="auto" w:fill="auto"/>
          </w:tcPr>
          <w:p w:rsidR="000B2423" w:rsidRPr="00D91741" w:rsidRDefault="000B2423" w:rsidP="000B2423">
            <w:pPr>
              <w:ind w:firstLine="0"/>
              <w:rPr>
                <w:rFonts w:ascii="Times New Roman" w:hAnsi="Times New Roman" w:cs="Times New Roman"/>
                <w:lang w:eastAsia="en-US"/>
              </w:rPr>
            </w:pPr>
            <w:r w:rsidRPr="00D91741">
              <w:rPr>
                <w:rFonts w:ascii="Times New Roman" w:hAnsi="Times New Roman" w:cs="Times New Roman"/>
                <w:lang w:eastAsia="en-US"/>
              </w:rPr>
              <w:t>Строительство радиологического корпуса</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r w:rsidRPr="00D91741">
              <w:rPr>
                <w:rFonts w:ascii="Times New Roman" w:hAnsi="Times New Roman" w:cs="Times New Roman"/>
                <w:lang w:eastAsia="en-US"/>
              </w:rPr>
              <w:t>+</w:t>
            </w: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37" w:type="dxa"/>
            <w:shd w:val="clear" w:color="auto" w:fill="auto"/>
          </w:tcPr>
          <w:p w:rsidR="000B2423" w:rsidRPr="00D91741" w:rsidRDefault="000B2423" w:rsidP="000B2423">
            <w:pPr>
              <w:jc w:val="center"/>
              <w:rPr>
                <w:rFonts w:ascii="Times New Roman" w:hAnsi="Times New Roman" w:cs="Times New Roman"/>
                <w:lang w:eastAsia="en-US"/>
              </w:rPr>
            </w:pPr>
          </w:p>
        </w:tc>
        <w:tc>
          <w:tcPr>
            <w:tcW w:w="709" w:type="dxa"/>
          </w:tcPr>
          <w:p w:rsidR="000B2423" w:rsidRPr="00D91741" w:rsidRDefault="000B2423" w:rsidP="000B2423">
            <w:pPr>
              <w:rPr>
                <w:rFonts w:ascii="Times New Roman" w:hAnsi="Times New Roman" w:cs="Times New Roman"/>
                <w:lang w:eastAsia="en-US"/>
              </w:rPr>
            </w:pPr>
          </w:p>
        </w:tc>
        <w:tc>
          <w:tcPr>
            <w:tcW w:w="2126" w:type="dxa"/>
            <w:tcBorders>
              <w:right w:val="single" w:sz="4" w:space="0" w:color="auto"/>
            </w:tcBorders>
            <w:shd w:val="clear" w:color="auto" w:fill="auto"/>
          </w:tcPr>
          <w:p w:rsidR="000B2423" w:rsidRPr="00D91741" w:rsidRDefault="000B2423" w:rsidP="000B2423">
            <w:pPr>
              <w:rPr>
                <w:rFonts w:ascii="Times New Roman" w:hAnsi="Times New Roman" w:cs="Times New Roman"/>
                <w:lang w:eastAsia="en-US"/>
              </w:rPr>
            </w:pPr>
          </w:p>
          <w:p w:rsidR="000B2423" w:rsidRPr="00D91741" w:rsidRDefault="000B2423" w:rsidP="000B2423">
            <w:pPr>
              <w:rPr>
                <w:rFonts w:ascii="Times New Roman" w:hAnsi="Times New Roman" w:cs="Times New Roman"/>
                <w:lang w:eastAsia="en-US"/>
              </w:rPr>
            </w:pPr>
          </w:p>
        </w:tc>
      </w:tr>
    </w:tbl>
    <w:p w:rsidR="000B2423" w:rsidRPr="00D91741" w:rsidRDefault="000B2423" w:rsidP="00200677">
      <w:pPr>
        <w:jc w:val="center"/>
        <w:rPr>
          <w:rFonts w:ascii="Times New Roman" w:hAnsi="Times New Roman" w:cs="Times New Roman"/>
        </w:rPr>
      </w:pPr>
    </w:p>
    <w:p w:rsidR="00200677" w:rsidRPr="00D91741" w:rsidRDefault="00200677" w:rsidP="00200677">
      <w:pPr>
        <w:jc w:val="center"/>
        <w:rPr>
          <w:rFonts w:ascii="Times New Roman" w:hAnsi="Times New Roman" w:cs="Times New Roman"/>
          <w:sz w:val="28"/>
          <w:szCs w:val="28"/>
        </w:rPr>
      </w:pPr>
    </w:p>
    <w:p w:rsidR="00200677" w:rsidRPr="00D91741" w:rsidRDefault="00200677" w:rsidP="00101230">
      <w:pPr>
        <w:widowControl/>
        <w:tabs>
          <w:tab w:val="left" w:pos="3120"/>
        </w:tabs>
        <w:autoSpaceDE/>
        <w:autoSpaceDN/>
        <w:adjustRightInd/>
        <w:spacing w:after="200"/>
        <w:ind w:firstLine="709"/>
        <w:rPr>
          <w:rFonts w:ascii="Times New Roman" w:hAnsi="Times New Roman" w:cs="Times New Roman"/>
          <w:i/>
          <w:lang w:eastAsia="en-US"/>
        </w:rPr>
      </w:pPr>
    </w:p>
    <w:p w:rsidR="005F506D" w:rsidRPr="00D91741" w:rsidRDefault="00DF084D" w:rsidP="003F703B">
      <w:pPr>
        <w:widowControl/>
        <w:tabs>
          <w:tab w:val="left" w:pos="3120"/>
        </w:tabs>
        <w:autoSpaceDE/>
        <w:autoSpaceDN/>
        <w:adjustRightInd/>
        <w:spacing w:after="200"/>
        <w:ind w:firstLine="709"/>
        <w:jc w:val="center"/>
        <w:rPr>
          <w:rFonts w:ascii="Times New Roman" w:hAnsi="Times New Roman" w:cs="Times New Roman"/>
          <w:b/>
          <w:lang w:eastAsia="en-US"/>
        </w:rPr>
      </w:pPr>
      <w:r w:rsidRPr="00D91741">
        <w:rPr>
          <w:rFonts w:ascii="Times New Roman" w:hAnsi="Times New Roman" w:cs="Times New Roman"/>
          <w:b/>
          <w:lang w:eastAsia="en-US"/>
        </w:rPr>
        <w:lastRenderedPageBreak/>
        <w:t>4</w:t>
      </w:r>
      <w:r w:rsidR="00B531B9" w:rsidRPr="00D91741">
        <w:rPr>
          <w:rFonts w:ascii="Times New Roman" w:hAnsi="Times New Roman" w:cs="Times New Roman"/>
          <w:b/>
          <w:lang w:eastAsia="en-US"/>
        </w:rPr>
        <w:t>.1.3.</w:t>
      </w:r>
      <w:r w:rsidR="00A43F38" w:rsidRPr="00D91741">
        <w:rPr>
          <w:rFonts w:ascii="Times New Roman" w:hAnsi="Times New Roman" w:cs="Times New Roman"/>
          <w:b/>
          <w:lang w:eastAsia="en-US"/>
        </w:rPr>
        <w:t xml:space="preserve"> Культура</w:t>
      </w: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35"/>
      </w:tblGrid>
      <w:tr w:rsidR="00C853F7" w:rsidRPr="00D91741" w:rsidTr="001D09B5">
        <w:tc>
          <w:tcPr>
            <w:tcW w:w="15735" w:type="dxa"/>
            <w:tcBorders>
              <w:top w:val="nil"/>
              <w:left w:val="nil"/>
              <w:bottom w:val="nil"/>
              <w:right w:val="nil"/>
            </w:tcBorders>
          </w:tcPr>
          <w:p w:rsidR="00C853F7" w:rsidRPr="00D91741" w:rsidRDefault="00C853F7" w:rsidP="00C853F7">
            <w:pPr>
              <w:ind w:firstLine="709"/>
              <w:rPr>
                <w:rFonts w:ascii="Times New Roman" w:hAnsi="Times New Roman" w:cs="Times New Roman"/>
                <w:b/>
              </w:rPr>
            </w:pPr>
            <w:r w:rsidRPr="00D91741">
              <w:rPr>
                <w:rFonts w:ascii="Times New Roman" w:hAnsi="Times New Roman" w:cs="Times New Roman"/>
                <w:b/>
              </w:rPr>
              <w:t>Качество и разнообразие культурной жизни являются реальными факторами притяжения и накопления человеческого капитала.</w:t>
            </w:r>
          </w:p>
          <w:p w:rsidR="00C853F7" w:rsidRPr="00D91741" w:rsidRDefault="00C853F7" w:rsidP="00C853F7">
            <w:pPr>
              <w:widowControl/>
              <w:autoSpaceDE/>
              <w:autoSpaceDN/>
              <w:adjustRightInd/>
              <w:spacing w:after="200" w:line="276" w:lineRule="auto"/>
              <w:ind w:firstLine="0"/>
              <w:jc w:val="left"/>
              <w:rPr>
                <w:rFonts w:asciiTheme="minorHAnsi" w:eastAsiaTheme="minorHAnsi" w:hAnsiTheme="minorHAnsi" w:cstheme="minorBidi"/>
                <w:sz w:val="22"/>
                <w:szCs w:val="22"/>
                <w:lang w:eastAsia="en-US"/>
              </w:rPr>
            </w:pPr>
            <w:r w:rsidRPr="00D91741">
              <w:rPr>
                <w:rFonts w:ascii="Times New Roman" w:eastAsiaTheme="minorHAnsi" w:hAnsi="Times New Roman" w:cs="Times New Roman"/>
                <w:b/>
                <w:sz w:val="22"/>
                <w:szCs w:val="22"/>
                <w:lang w:eastAsia="en-US"/>
              </w:rPr>
              <w:t>Задачи:</w:t>
            </w:r>
          </w:p>
        </w:tc>
      </w:tr>
      <w:tr w:rsidR="00C853F7" w:rsidRPr="00D91741" w:rsidTr="001D09B5">
        <w:tc>
          <w:tcPr>
            <w:tcW w:w="15735" w:type="dxa"/>
            <w:tcBorders>
              <w:top w:val="nil"/>
              <w:left w:val="nil"/>
              <w:bottom w:val="nil"/>
              <w:right w:val="nil"/>
            </w:tcBorders>
          </w:tcPr>
          <w:p w:rsidR="00C853F7" w:rsidRPr="00D91741" w:rsidRDefault="00C853F7" w:rsidP="00C853F7">
            <w:pPr>
              <w:ind w:firstLine="709"/>
              <w:rPr>
                <w:rFonts w:ascii="Times New Roman" w:hAnsi="Times New Roman" w:cs="Times New Roman"/>
              </w:rPr>
            </w:pPr>
            <w:r w:rsidRPr="00D91741">
              <w:rPr>
                <w:rFonts w:ascii="Times New Roman" w:hAnsi="Times New Roman" w:cs="Times New Roman"/>
              </w:rPr>
              <w:t>Содействовать высоким достижениям Республики Татарстан в сфере культуры и искусства.</w:t>
            </w:r>
          </w:p>
        </w:tc>
      </w:tr>
      <w:tr w:rsidR="00C853F7" w:rsidRPr="00D91741" w:rsidTr="001D09B5">
        <w:tc>
          <w:tcPr>
            <w:tcW w:w="15735" w:type="dxa"/>
            <w:tcBorders>
              <w:top w:val="nil"/>
              <w:left w:val="nil"/>
              <w:bottom w:val="nil"/>
              <w:right w:val="nil"/>
            </w:tcBorders>
          </w:tcPr>
          <w:p w:rsidR="00C853F7" w:rsidRPr="00D91741" w:rsidRDefault="00C853F7" w:rsidP="00C853F7">
            <w:pPr>
              <w:ind w:firstLine="709"/>
              <w:rPr>
                <w:rFonts w:ascii="Times New Roman" w:hAnsi="Times New Roman" w:cs="Times New Roman"/>
              </w:rPr>
            </w:pPr>
            <w:r w:rsidRPr="00D91741">
              <w:rPr>
                <w:rFonts w:ascii="Times New Roman" w:hAnsi="Times New Roman" w:cs="Times New Roman"/>
              </w:rPr>
              <w:t>Обеспечить расширенное воспроизводство творческих кадров за счет улучшения системы образования в сфере культуры и искусства, реальной кооперации и интеграции образовательных организаций, реализующих программы общего и дополнительного образования, и учреждений культуры.</w:t>
            </w:r>
          </w:p>
        </w:tc>
      </w:tr>
      <w:tr w:rsidR="00C853F7" w:rsidRPr="00D91741" w:rsidTr="001D09B5">
        <w:trPr>
          <w:trHeight w:val="835"/>
        </w:trPr>
        <w:tc>
          <w:tcPr>
            <w:tcW w:w="15735" w:type="dxa"/>
            <w:tcBorders>
              <w:top w:val="nil"/>
              <w:left w:val="nil"/>
              <w:bottom w:val="nil"/>
              <w:right w:val="nil"/>
            </w:tcBorders>
          </w:tcPr>
          <w:p w:rsidR="00C853F7" w:rsidRPr="00D91741" w:rsidRDefault="00C853F7" w:rsidP="00C853F7">
            <w:pPr>
              <w:ind w:firstLine="709"/>
              <w:rPr>
                <w:rFonts w:ascii="Times New Roman" w:hAnsi="Times New Roman" w:cs="Times New Roman"/>
              </w:rPr>
            </w:pPr>
            <w:r w:rsidRPr="00D91741">
              <w:rPr>
                <w:rFonts w:ascii="Times New Roman" w:hAnsi="Times New Roman" w:cs="Times New Roman"/>
              </w:rPr>
              <w:t xml:space="preserve">Обеспечить модернизацию содержания образовательного процесса в школах искусств за счет внедрения современных концептуальных подходов и инновационных технологий в сфере искусства, культуры и художественного образования.      </w:t>
            </w:r>
          </w:p>
        </w:tc>
      </w:tr>
      <w:tr w:rsidR="00C853F7" w:rsidRPr="00D91741" w:rsidTr="001D09B5">
        <w:trPr>
          <w:trHeight w:val="95"/>
        </w:trPr>
        <w:tc>
          <w:tcPr>
            <w:tcW w:w="15735" w:type="dxa"/>
            <w:tcBorders>
              <w:top w:val="nil"/>
              <w:left w:val="nil"/>
              <w:bottom w:val="nil"/>
              <w:right w:val="nil"/>
            </w:tcBorders>
          </w:tcPr>
          <w:p w:rsidR="00C853F7" w:rsidRPr="00D91741" w:rsidRDefault="00C853F7" w:rsidP="00C853F7">
            <w:pPr>
              <w:ind w:firstLine="709"/>
              <w:rPr>
                <w:rFonts w:ascii="Times New Roman" w:hAnsi="Times New Roman" w:cs="Times New Roman"/>
              </w:rPr>
            </w:pPr>
            <w:r w:rsidRPr="00D91741">
              <w:rPr>
                <w:rFonts w:ascii="Times New Roman" w:hAnsi="Times New Roman" w:cs="Times New Roman"/>
              </w:rPr>
              <w:t xml:space="preserve">Расширить участие  учреждений дополнительного образования в развитии социокультурного пространства г. Альметьевска 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района, установить социальное партнерство с учреждениями культуры и образования города и района.</w:t>
            </w:r>
          </w:p>
        </w:tc>
      </w:tr>
      <w:tr w:rsidR="00C853F7" w:rsidRPr="00D91741" w:rsidTr="001D09B5">
        <w:tc>
          <w:tcPr>
            <w:tcW w:w="15735" w:type="dxa"/>
            <w:tcBorders>
              <w:top w:val="nil"/>
              <w:left w:val="nil"/>
              <w:bottom w:val="nil"/>
              <w:right w:val="nil"/>
            </w:tcBorders>
          </w:tcPr>
          <w:p w:rsidR="00C853F7" w:rsidRPr="00D91741" w:rsidRDefault="00C853F7" w:rsidP="00C853F7">
            <w:pPr>
              <w:ind w:firstLine="709"/>
              <w:rPr>
                <w:rFonts w:ascii="Times New Roman" w:hAnsi="Times New Roman" w:cs="Times New Roman"/>
              </w:rPr>
            </w:pPr>
            <w:r w:rsidRPr="00D91741">
              <w:rPr>
                <w:rFonts w:ascii="Times New Roman" w:hAnsi="Times New Roman" w:cs="Times New Roman"/>
              </w:rPr>
              <w:t xml:space="preserve">Обеспечить опережающее развитие культурной инфраструктуры в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w:t>
            </w:r>
          </w:p>
        </w:tc>
      </w:tr>
      <w:tr w:rsidR="00C853F7" w:rsidRPr="00D91741" w:rsidTr="001D09B5">
        <w:tc>
          <w:tcPr>
            <w:tcW w:w="15735" w:type="dxa"/>
            <w:tcBorders>
              <w:top w:val="nil"/>
              <w:left w:val="nil"/>
              <w:bottom w:val="nil"/>
              <w:right w:val="nil"/>
            </w:tcBorders>
          </w:tcPr>
          <w:p w:rsidR="00C853F7" w:rsidRPr="00D91741" w:rsidRDefault="00C853F7" w:rsidP="00C853F7">
            <w:pPr>
              <w:ind w:firstLine="709"/>
              <w:rPr>
                <w:rFonts w:ascii="Times New Roman" w:hAnsi="Times New Roman" w:cs="Times New Roman"/>
              </w:rPr>
            </w:pPr>
            <w:r w:rsidRPr="00D91741">
              <w:rPr>
                <w:rFonts w:ascii="Times New Roman" w:hAnsi="Times New Roman" w:cs="Times New Roman"/>
              </w:rPr>
              <w:t>Обеспечить доступность высоких образцов культуры и участия в культурной жизни для жителей сельских и отдаленных территорий за счет распространения передвижных культурно-информационных комплексов и гастрольной деятельности.</w:t>
            </w:r>
          </w:p>
        </w:tc>
      </w:tr>
      <w:tr w:rsidR="00C853F7" w:rsidRPr="00D91741" w:rsidTr="001D09B5">
        <w:tc>
          <w:tcPr>
            <w:tcW w:w="15735" w:type="dxa"/>
            <w:tcBorders>
              <w:top w:val="nil"/>
              <w:left w:val="nil"/>
              <w:bottom w:val="nil"/>
              <w:right w:val="nil"/>
            </w:tcBorders>
          </w:tcPr>
          <w:p w:rsidR="00C853F7" w:rsidRPr="00D91741" w:rsidRDefault="00C853F7" w:rsidP="00C853F7">
            <w:pPr>
              <w:ind w:firstLine="709"/>
              <w:rPr>
                <w:rFonts w:ascii="Times New Roman" w:hAnsi="Times New Roman" w:cs="Times New Roman"/>
              </w:rPr>
            </w:pPr>
            <w:r w:rsidRPr="00D91741">
              <w:rPr>
                <w:rFonts w:ascii="Times New Roman" w:hAnsi="Times New Roman" w:cs="Times New Roman"/>
              </w:rPr>
              <w:t>Повысить общую культуру общения и поведения.</w:t>
            </w:r>
          </w:p>
        </w:tc>
      </w:tr>
    </w:tbl>
    <w:p w:rsidR="00C853F7" w:rsidRPr="00D91741" w:rsidRDefault="00C853F7" w:rsidP="00C853F7">
      <w:pPr>
        <w:widowControl/>
        <w:autoSpaceDE/>
        <w:autoSpaceDN/>
        <w:adjustRightInd/>
        <w:spacing w:after="200" w:line="276" w:lineRule="auto"/>
        <w:ind w:firstLine="709"/>
        <w:jc w:val="left"/>
        <w:rPr>
          <w:rFonts w:ascii="Times New Roman" w:eastAsiaTheme="minorHAnsi" w:hAnsi="Times New Roman" w:cs="Times New Roman"/>
          <w:b/>
          <w:bCs/>
          <w:color w:val="26282F"/>
          <w:sz w:val="22"/>
          <w:szCs w:val="22"/>
          <w:lang w:eastAsia="en-US"/>
        </w:rPr>
      </w:pPr>
    </w:p>
    <w:p w:rsidR="00C853F7" w:rsidRPr="00D91741" w:rsidRDefault="00C853F7" w:rsidP="00C853F7">
      <w:pPr>
        <w:widowControl/>
        <w:autoSpaceDE/>
        <w:autoSpaceDN/>
        <w:adjustRightInd/>
        <w:spacing w:after="200" w:line="276" w:lineRule="auto"/>
        <w:ind w:firstLine="709"/>
        <w:jc w:val="left"/>
        <w:rPr>
          <w:rFonts w:ascii="Times New Roman" w:eastAsiaTheme="minorHAnsi" w:hAnsi="Times New Roman" w:cs="Times New Roman"/>
          <w:b/>
          <w:bCs/>
          <w:color w:val="26282F"/>
          <w:sz w:val="22"/>
          <w:szCs w:val="22"/>
          <w:lang w:eastAsia="en-US"/>
        </w:rPr>
      </w:pPr>
      <w:r w:rsidRPr="00D91741">
        <w:rPr>
          <w:rFonts w:ascii="Times New Roman" w:eastAsiaTheme="minorHAnsi" w:hAnsi="Times New Roman" w:cs="Times New Roman"/>
          <w:b/>
          <w:bCs/>
          <w:color w:val="26282F"/>
          <w:sz w:val="22"/>
          <w:szCs w:val="22"/>
          <w:lang w:eastAsia="en-US"/>
        </w:rPr>
        <w:t>Направления действий:</w:t>
      </w:r>
    </w:p>
    <w:p w:rsidR="00C853F7" w:rsidRPr="00D91741" w:rsidRDefault="00C853F7" w:rsidP="006D2F6C">
      <w:pPr>
        <w:widowControl/>
        <w:autoSpaceDE/>
        <w:autoSpaceDN/>
        <w:adjustRightInd/>
        <w:ind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 Укрепление сектора культуры и искусства:</w:t>
      </w:r>
    </w:p>
    <w:p w:rsidR="00C853F7" w:rsidRPr="00D91741" w:rsidRDefault="00C853F7" w:rsidP="006D2F6C">
      <w:pPr>
        <w:widowControl/>
        <w:autoSpaceDE/>
        <w:autoSpaceDN/>
        <w:adjustRightInd/>
        <w:ind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развитие системы грантов для деятелей культуры и творческих коллективов;</w:t>
      </w:r>
    </w:p>
    <w:p w:rsidR="00C853F7" w:rsidRPr="00D91741" w:rsidRDefault="00C853F7" w:rsidP="006D2F6C">
      <w:pPr>
        <w:widowControl/>
        <w:autoSpaceDE/>
        <w:autoSpaceDN/>
        <w:adjustRightInd/>
        <w:ind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развитие системы предпрофессионального и профессионального образования;</w:t>
      </w:r>
    </w:p>
    <w:p w:rsidR="00C853F7" w:rsidRPr="00D91741" w:rsidRDefault="00C853F7" w:rsidP="006D2F6C">
      <w:pPr>
        <w:widowControl/>
        <w:autoSpaceDE/>
        <w:autoSpaceDN/>
        <w:adjustRightInd/>
        <w:ind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реконструкция зданий культурных учреждений, находящихся в неудовлетворительном состоянии и не отвечающих современным требованиям к условиям осуществления культурной деятельности;</w:t>
      </w:r>
    </w:p>
    <w:p w:rsidR="00C853F7" w:rsidRPr="00D91741" w:rsidRDefault="00C853F7" w:rsidP="006D2F6C">
      <w:pPr>
        <w:widowControl/>
        <w:autoSpaceDE/>
        <w:autoSpaceDN/>
        <w:adjustRightInd/>
        <w:ind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популяризация и предоставление новых видов услуг в области культуры с использованием современных информационно-коммуникационных технологий;</w:t>
      </w:r>
    </w:p>
    <w:p w:rsidR="00C853F7" w:rsidRPr="00D91741" w:rsidRDefault="00C853F7" w:rsidP="006D2F6C">
      <w:pPr>
        <w:widowControl/>
        <w:autoSpaceDE/>
        <w:autoSpaceDN/>
        <w:adjustRightInd/>
        <w:ind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обеспечение правовых и экономических условий для кооперации и интеграции образовательных организаций общего и дополнительного образования, учреждений культуры;</w:t>
      </w:r>
    </w:p>
    <w:p w:rsidR="00C853F7" w:rsidRPr="00D91741" w:rsidRDefault="00C853F7" w:rsidP="006D2F6C">
      <w:pPr>
        <w:widowControl/>
        <w:autoSpaceDE/>
        <w:autoSpaceDN/>
        <w:adjustRightInd/>
        <w:ind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использование образовательных, педагогических, научно-методических и материальных ресурсов для развития и реализации творческого потенциала обучающихся в различных видах художественно-эстетической деятельности;</w:t>
      </w:r>
    </w:p>
    <w:p w:rsidR="00C853F7" w:rsidRPr="00D91741" w:rsidRDefault="00C853F7" w:rsidP="006D2F6C">
      <w:pPr>
        <w:widowControl/>
        <w:autoSpaceDE/>
        <w:autoSpaceDN/>
        <w:adjustRightInd/>
        <w:ind w:firstLine="709"/>
        <w:rPr>
          <w:rFonts w:ascii="Times New Roman" w:eastAsiaTheme="minorHAnsi" w:hAnsi="Times New Roman" w:cs="Times New Roman"/>
          <w:lang w:eastAsia="en-US"/>
        </w:rPr>
      </w:pPr>
      <w:r w:rsidRPr="00D91741">
        <w:rPr>
          <w:rFonts w:ascii="Times New Roman" w:eastAsiaTheme="minorHAnsi" w:hAnsi="Times New Roman" w:cs="Times New Roman"/>
          <w:lang w:eastAsia="en-US"/>
        </w:rPr>
        <w:t xml:space="preserve">- использование информационных технологий для создания виртуальных туров по культурным учреждениям </w:t>
      </w:r>
      <w:proofErr w:type="spellStart"/>
      <w:r w:rsidRPr="00D91741">
        <w:rPr>
          <w:rFonts w:ascii="Times New Roman" w:eastAsiaTheme="minorHAnsi" w:hAnsi="Times New Roman" w:cs="Times New Roman"/>
          <w:lang w:eastAsia="en-US"/>
        </w:rPr>
        <w:t>Альметьевского</w:t>
      </w:r>
      <w:proofErr w:type="spellEnd"/>
      <w:r w:rsidRPr="00D91741">
        <w:rPr>
          <w:rFonts w:ascii="Times New Roman" w:eastAsiaTheme="minorHAnsi" w:hAnsi="Times New Roman" w:cs="Times New Roman"/>
          <w:lang w:eastAsia="en-US"/>
        </w:rPr>
        <w:t xml:space="preserve"> муниципального района;</w:t>
      </w:r>
    </w:p>
    <w:p w:rsidR="007F5B24" w:rsidRPr="00D91741" w:rsidRDefault="00C853F7" w:rsidP="006D2F6C">
      <w:pPr>
        <w:widowControl/>
        <w:autoSpaceDE/>
        <w:autoSpaceDN/>
        <w:adjustRightInd/>
        <w:ind w:firstLine="709"/>
        <w:rPr>
          <w:rFonts w:ascii="Times New Roman" w:hAnsi="Times New Roman" w:cs="Times New Roman"/>
        </w:rPr>
        <w:sectPr w:rsidR="007F5B24" w:rsidRPr="00D91741" w:rsidSect="001D09B5">
          <w:pgSz w:w="16837" w:h="11905" w:orient="landscape"/>
          <w:pgMar w:top="1100" w:right="851" w:bottom="800" w:left="568" w:header="720" w:footer="283" w:gutter="0"/>
          <w:cols w:space="720"/>
          <w:noEndnote/>
          <w:docGrid w:linePitch="326"/>
        </w:sectPr>
      </w:pPr>
      <w:r w:rsidRPr="00D91741">
        <w:rPr>
          <w:rFonts w:ascii="Times New Roman" w:eastAsiaTheme="minorHAnsi" w:hAnsi="Times New Roman" w:cs="Times New Roman"/>
          <w:lang w:eastAsia="en-US"/>
        </w:rPr>
        <w:t>- обеспечение деятельности передвижных культурно-информационных комплексов, расширение финансовой поддержки гастрольной деятельности творческих коллективов.</w:t>
      </w:r>
    </w:p>
    <w:p w:rsidR="007F5B24" w:rsidRPr="00D91741" w:rsidRDefault="007F5B24" w:rsidP="00040698">
      <w:pPr>
        <w:ind w:firstLine="709"/>
        <w:rPr>
          <w:rFonts w:ascii="Times New Roman" w:hAnsi="Times New Roman" w:cs="Times New Roman"/>
        </w:rPr>
      </w:pPr>
    </w:p>
    <w:p w:rsidR="007F5B24" w:rsidRPr="00D91741" w:rsidRDefault="007F5B24" w:rsidP="007F5B24">
      <w:pPr>
        <w:ind w:firstLine="709"/>
        <w:jc w:val="center"/>
        <w:rPr>
          <w:rFonts w:ascii="Times New Roman" w:hAnsi="Times New Roman" w:cs="Times New Roman"/>
          <w:b/>
        </w:rPr>
      </w:pPr>
      <w:r w:rsidRPr="00D91741">
        <w:rPr>
          <w:rFonts w:ascii="Times New Roman" w:hAnsi="Times New Roman" w:cs="Times New Roman"/>
          <w:b/>
        </w:rPr>
        <w:t>Программа мероприятий в области культуры в рамках стратеги АМР до 2030 года</w:t>
      </w:r>
    </w:p>
    <w:p w:rsidR="007F5B24" w:rsidRPr="00D91741" w:rsidRDefault="007F5B24" w:rsidP="00040698">
      <w:pPr>
        <w:ind w:firstLine="709"/>
        <w:rPr>
          <w:rFonts w:ascii="Times New Roman" w:hAnsi="Times New Roman" w:cs="Times New Roman"/>
        </w:rPr>
      </w:pPr>
    </w:p>
    <w:tbl>
      <w:tblPr>
        <w:tblW w:w="14758" w:type="dxa"/>
        <w:tblInd w:w="93" w:type="dxa"/>
        <w:tblLook w:val="04A0" w:firstRow="1" w:lastRow="0" w:firstColumn="1" w:lastColumn="0" w:noHBand="0" w:noVBand="1"/>
      </w:tblPr>
      <w:tblGrid>
        <w:gridCol w:w="700"/>
        <w:gridCol w:w="6686"/>
        <w:gridCol w:w="912"/>
        <w:gridCol w:w="1340"/>
        <w:gridCol w:w="1340"/>
        <w:gridCol w:w="1180"/>
        <w:gridCol w:w="1240"/>
        <w:gridCol w:w="1360"/>
      </w:tblGrid>
      <w:tr w:rsidR="007D7122" w:rsidRPr="00D91741" w:rsidTr="0016059C">
        <w:trPr>
          <w:trHeight w:val="54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п/п</w:t>
            </w:r>
          </w:p>
        </w:tc>
        <w:tc>
          <w:tcPr>
            <w:tcW w:w="6686"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Наименование  мероприятий</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2016г.</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2017г.</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2018г.</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2019г.</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2020г.</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2021г.</w:t>
            </w:r>
          </w:p>
        </w:tc>
      </w:tr>
      <w:tr w:rsidR="007D7122" w:rsidRPr="00D91741" w:rsidTr="0016059C">
        <w:trPr>
          <w:trHeight w:val="5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w:t>
            </w:r>
          </w:p>
        </w:tc>
        <w:tc>
          <w:tcPr>
            <w:tcW w:w="6686" w:type="dxa"/>
            <w:tcBorders>
              <w:top w:val="nil"/>
              <w:left w:val="nil"/>
              <w:bottom w:val="single" w:sz="4" w:space="0" w:color="auto"/>
              <w:right w:val="single" w:sz="4" w:space="0" w:color="auto"/>
            </w:tcBorders>
            <w:shd w:val="clear" w:color="auto" w:fill="auto"/>
            <w:vAlign w:val="center"/>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Строительство здания картинной галереи и Детской художественной школы за счет средств ПАО "ТН"</w:t>
            </w:r>
          </w:p>
        </w:tc>
        <w:tc>
          <w:tcPr>
            <w:tcW w:w="912"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 </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18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2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r>
      <w:tr w:rsidR="007D7122" w:rsidRPr="00D91741" w:rsidTr="0016059C">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2</w:t>
            </w:r>
          </w:p>
        </w:tc>
        <w:tc>
          <w:tcPr>
            <w:tcW w:w="6686" w:type="dxa"/>
            <w:tcBorders>
              <w:top w:val="nil"/>
              <w:left w:val="nil"/>
              <w:bottom w:val="single" w:sz="4" w:space="0" w:color="auto"/>
              <w:right w:val="single" w:sz="4" w:space="0" w:color="auto"/>
            </w:tcBorders>
            <w:shd w:val="clear" w:color="auto" w:fill="auto"/>
            <w:vAlign w:val="center"/>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xml:space="preserve">Строительство здания многофункционального центра </w:t>
            </w:r>
            <w:proofErr w:type="spellStart"/>
            <w:r w:rsidRPr="00D91741">
              <w:rPr>
                <w:rFonts w:ascii="Times New Roman" w:hAnsi="Times New Roman" w:cs="Times New Roman"/>
              </w:rPr>
              <w:t>И.Бута</w:t>
            </w:r>
            <w:proofErr w:type="spellEnd"/>
            <w:r w:rsidRPr="00D91741">
              <w:rPr>
                <w:rFonts w:ascii="Times New Roman" w:hAnsi="Times New Roman" w:cs="Times New Roman"/>
              </w:rPr>
              <w:t xml:space="preserve"> на 50 мест.</w:t>
            </w:r>
          </w:p>
        </w:tc>
        <w:tc>
          <w:tcPr>
            <w:tcW w:w="912"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 </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18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2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r>
      <w:tr w:rsidR="007D7122" w:rsidRPr="00D91741" w:rsidTr="0016059C">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3</w:t>
            </w:r>
          </w:p>
        </w:tc>
        <w:tc>
          <w:tcPr>
            <w:tcW w:w="6686" w:type="dxa"/>
            <w:tcBorders>
              <w:top w:val="nil"/>
              <w:left w:val="nil"/>
              <w:bottom w:val="single" w:sz="4" w:space="0" w:color="auto"/>
              <w:right w:val="single" w:sz="4" w:space="0" w:color="auto"/>
            </w:tcBorders>
            <w:shd w:val="clear" w:color="auto" w:fill="auto"/>
            <w:vAlign w:val="center"/>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xml:space="preserve">Строительство многофункционального центра </w:t>
            </w:r>
            <w:proofErr w:type="spellStart"/>
            <w:r w:rsidRPr="00D91741">
              <w:rPr>
                <w:rFonts w:ascii="Times New Roman" w:hAnsi="Times New Roman" w:cs="Times New Roman"/>
              </w:rPr>
              <w:t>Ново.Каширово</w:t>
            </w:r>
            <w:proofErr w:type="spellEnd"/>
            <w:r w:rsidRPr="00D91741">
              <w:rPr>
                <w:rFonts w:ascii="Times New Roman" w:hAnsi="Times New Roman" w:cs="Times New Roman"/>
              </w:rPr>
              <w:t xml:space="preserve"> на 300 мест.</w:t>
            </w:r>
          </w:p>
        </w:tc>
        <w:tc>
          <w:tcPr>
            <w:tcW w:w="912"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lang w:val="en-US"/>
              </w:rPr>
            </w:pP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18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2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r>
      <w:tr w:rsidR="007D7122" w:rsidRPr="00D91741" w:rsidTr="0016059C">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4</w:t>
            </w:r>
          </w:p>
        </w:tc>
        <w:tc>
          <w:tcPr>
            <w:tcW w:w="6686" w:type="dxa"/>
            <w:tcBorders>
              <w:top w:val="nil"/>
              <w:left w:val="nil"/>
              <w:bottom w:val="single" w:sz="4" w:space="0" w:color="auto"/>
              <w:right w:val="single" w:sz="4" w:space="0" w:color="auto"/>
            </w:tcBorders>
            <w:shd w:val="clear" w:color="auto" w:fill="auto"/>
            <w:vAlign w:val="center"/>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xml:space="preserve">Капитальный ремонт </w:t>
            </w:r>
            <w:proofErr w:type="spellStart"/>
            <w:r w:rsidRPr="00D91741">
              <w:rPr>
                <w:rFonts w:ascii="Times New Roman" w:hAnsi="Times New Roman" w:cs="Times New Roman"/>
              </w:rPr>
              <w:t>Ерсубайкинского</w:t>
            </w:r>
            <w:proofErr w:type="spellEnd"/>
            <w:r w:rsidRPr="00D91741">
              <w:rPr>
                <w:rFonts w:ascii="Times New Roman" w:hAnsi="Times New Roman" w:cs="Times New Roman"/>
              </w:rPr>
              <w:t xml:space="preserve"> СДК</w:t>
            </w:r>
          </w:p>
        </w:tc>
        <w:tc>
          <w:tcPr>
            <w:tcW w:w="912"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18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2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r>
      <w:tr w:rsidR="007D7122" w:rsidRPr="00D91741" w:rsidTr="0016059C">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5</w:t>
            </w:r>
          </w:p>
        </w:tc>
        <w:tc>
          <w:tcPr>
            <w:tcW w:w="6686"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xml:space="preserve">Капитальный ремонт </w:t>
            </w:r>
            <w:proofErr w:type="spellStart"/>
            <w:r w:rsidRPr="00D91741">
              <w:rPr>
                <w:rFonts w:ascii="Times New Roman" w:hAnsi="Times New Roman" w:cs="Times New Roman"/>
              </w:rPr>
              <w:t>Клементейкинского</w:t>
            </w:r>
            <w:proofErr w:type="spellEnd"/>
            <w:r w:rsidRPr="00D91741">
              <w:rPr>
                <w:rFonts w:ascii="Times New Roman" w:hAnsi="Times New Roman" w:cs="Times New Roman"/>
              </w:rPr>
              <w:t xml:space="preserve"> СДК</w:t>
            </w:r>
          </w:p>
        </w:tc>
        <w:tc>
          <w:tcPr>
            <w:tcW w:w="912"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18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2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r>
      <w:tr w:rsidR="007D7122" w:rsidRPr="00D91741" w:rsidTr="0016059C">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6</w:t>
            </w:r>
          </w:p>
        </w:tc>
        <w:tc>
          <w:tcPr>
            <w:tcW w:w="6686" w:type="dxa"/>
            <w:tcBorders>
              <w:top w:val="nil"/>
              <w:left w:val="nil"/>
              <w:bottom w:val="single" w:sz="4" w:space="0" w:color="auto"/>
              <w:right w:val="single" w:sz="4" w:space="0" w:color="auto"/>
            </w:tcBorders>
            <w:shd w:val="clear" w:color="auto" w:fill="auto"/>
            <w:vAlign w:val="center"/>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xml:space="preserve">Капитальный ремонт Детской музыкальной  школы №1 им. </w:t>
            </w:r>
            <w:proofErr w:type="spellStart"/>
            <w:r w:rsidRPr="00D91741">
              <w:rPr>
                <w:rFonts w:ascii="Times New Roman" w:hAnsi="Times New Roman" w:cs="Times New Roman"/>
              </w:rPr>
              <w:t>Р.Нагимова</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18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2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r>
      <w:tr w:rsidR="007D7122" w:rsidRPr="00D91741" w:rsidTr="0016059C">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7</w:t>
            </w:r>
          </w:p>
        </w:tc>
        <w:tc>
          <w:tcPr>
            <w:tcW w:w="6686"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Капитальный ремонт учреждений культурного назначения</w:t>
            </w:r>
          </w:p>
        </w:tc>
        <w:tc>
          <w:tcPr>
            <w:tcW w:w="912"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18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24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360" w:type="dxa"/>
            <w:tcBorders>
              <w:top w:val="nil"/>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r>
      <w:tr w:rsidR="007D7122" w:rsidRPr="00D91741" w:rsidTr="0016059C">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8</w:t>
            </w:r>
          </w:p>
        </w:tc>
        <w:tc>
          <w:tcPr>
            <w:tcW w:w="6686" w:type="dxa"/>
            <w:tcBorders>
              <w:top w:val="nil"/>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Реконструкция центральной городской библиотеки</w:t>
            </w:r>
          </w:p>
        </w:tc>
        <w:tc>
          <w:tcPr>
            <w:tcW w:w="912" w:type="dxa"/>
            <w:tcBorders>
              <w:top w:val="nil"/>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340" w:type="dxa"/>
            <w:tcBorders>
              <w:top w:val="nil"/>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w:t>
            </w:r>
          </w:p>
        </w:tc>
        <w:tc>
          <w:tcPr>
            <w:tcW w:w="1340" w:type="dxa"/>
            <w:tcBorders>
              <w:top w:val="nil"/>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180" w:type="dxa"/>
            <w:tcBorders>
              <w:top w:val="nil"/>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360" w:type="dxa"/>
            <w:tcBorders>
              <w:top w:val="nil"/>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r>
      <w:tr w:rsidR="007D7122" w:rsidRPr="00D91741" w:rsidTr="0016059C">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9</w:t>
            </w:r>
          </w:p>
        </w:tc>
        <w:tc>
          <w:tcPr>
            <w:tcW w:w="6686" w:type="dxa"/>
            <w:tcBorders>
              <w:top w:val="single" w:sz="4" w:space="0" w:color="auto"/>
              <w:left w:val="nil"/>
              <w:bottom w:val="single" w:sz="4" w:space="0" w:color="auto"/>
              <w:right w:val="single" w:sz="4" w:space="0" w:color="auto"/>
            </w:tcBorders>
            <w:shd w:val="clear" w:color="auto" w:fill="auto"/>
            <w:noWrap/>
            <w:vAlign w:val="center"/>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xml:space="preserve">Строительство нового здания для </w:t>
            </w:r>
            <w:proofErr w:type="spellStart"/>
            <w:r w:rsidRPr="00D91741">
              <w:rPr>
                <w:rFonts w:ascii="Times New Roman" w:hAnsi="Times New Roman" w:cs="Times New Roman"/>
              </w:rPr>
              <w:t>Альм</w:t>
            </w:r>
            <w:r w:rsidR="00B75E1E" w:rsidRPr="00D91741">
              <w:rPr>
                <w:rFonts w:ascii="Times New Roman" w:hAnsi="Times New Roman" w:cs="Times New Roman"/>
              </w:rPr>
              <w:t>етьевского</w:t>
            </w:r>
            <w:proofErr w:type="spellEnd"/>
            <w:r w:rsidR="00B75E1E" w:rsidRPr="00D91741">
              <w:rPr>
                <w:rFonts w:ascii="Times New Roman" w:hAnsi="Times New Roman" w:cs="Times New Roman"/>
              </w:rPr>
              <w:t xml:space="preserve"> краеведческого музея</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cs="Times New Roman"/>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7D7122" w:rsidRPr="00D91741" w:rsidRDefault="007D7122" w:rsidP="006424B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r>
      <w:tr w:rsidR="007D7122" w:rsidRPr="00D91741" w:rsidTr="0016059C">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10</w:t>
            </w:r>
          </w:p>
        </w:tc>
        <w:tc>
          <w:tcPr>
            <w:tcW w:w="6686" w:type="dxa"/>
            <w:tcBorders>
              <w:top w:val="single" w:sz="4" w:space="0" w:color="auto"/>
              <w:left w:val="nil"/>
              <w:bottom w:val="single" w:sz="4" w:space="0" w:color="auto"/>
              <w:right w:val="single" w:sz="4" w:space="0" w:color="auto"/>
            </w:tcBorders>
            <w:shd w:val="clear" w:color="auto" w:fill="auto"/>
            <w:noWrap/>
            <w:vAlign w:val="center"/>
          </w:tcPr>
          <w:p w:rsidR="007D7122" w:rsidRPr="00D91741" w:rsidRDefault="007D7122" w:rsidP="007D7122">
            <w:pPr>
              <w:widowControl/>
              <w:tabs>
                <w:tab w:val="left" w:pos="709"/>
              </w:tabs>
              <w:autoSpaceDE/>
              <w:autoSpaceDN/>
              <w:adjustRightInd/>
              <w:ind w:firstLine="0"/>
              <w:rPr>
                <w:rFonts w:ascii="Times New Roman" w:hAnsi="Times New Roman" w:cs="Times New Roman"/>
              </w:rPr>
            </w:pPr>
            <w:r w:rsidRPr="00D91741">
              <w:rPr>
                <w:rFonts w:ascii="Times New Roman" w:hAnsi="Times New Roman"/>
              </w:rPr>
              <w:t>Строительство концертного зала с органом на площади ДК «</w:t>
            </w:r>
            <w:proofErr w:type="spellStart"/>
            <w:r w:rsidRPr="00D91741">
              <w:rPr>
                <w:rFonts w:ascii="Times New Roman" w:hAnsi="Times New Roman"/>
              </w:rPr>
              <w:t>Нефтьче</w:t>
            </w:r>
            <w:proofErr w:type="spellEnd"/>
            <w:r w:rsidRPr="00D91741">
              <w:rPr>
                <w:rFonts w:ascii="Times New Roman" w:hAnsi="Times New Roman"/>
              </w:rPr>
              <w:t>»</w:t>
            </w:r>
          </w:p>
        </w:tc>
        <w:tc>
          <w:tcPr>
            <w:tcW w:w="912"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6424B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r>
      <w:tr w:rsidR="007D7122" w:rsidRPr="00D91741" w:rsidTr="0016059C">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122" w:rsidRPr="00D91741" w:rsidRDefault="007D7122" w:rsidP="00573D79">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w:t>
            </w:r>
            <w:r w:rsidR="00573D79" w:rsidRPr="00D91741">
              <w:rPr>
                <w:rFonts w:ascii="Times New Roman" w:hAnsi="Times New Roman" w:cs="Times New Roman"/>
              </w:rPr>
              <w:t>1</w:t>
            </w:r>
          </w:p>
        </w:tc>
        <w:tc>
          <w:tcPr>
            <w:tcW w:w="6686" w:type="dxa"/>
            <w:tcBorders>
              <w:top w:val="single" w:sz="4" w:space="0" w:color="auto"/>
              <w:left w:val="nil"/>
              <w:bottom w:val="single" w:sz="4" w:space="0" w:color="auto"/>
              <w:right w:val="single" w:sz="4" w:space="0" w:color="auto"/>
            </w:tcBorders>
            <w:shd w:val="clear" w:color="auto" w:fill="auto"/>
            <w:noWrap/>
            <w:vAlign w:val="center"/>
          </w:tcPr>
          <w:p w:rsidR="007D7122" w:rsidRPr="00D91741" w:rsidRDefault="007D7122" w:rsidP="007D7122">
            <w:pPr>
              <w:widowControl/>
              <w:tabs>
                <w:tab w:val="left" w:pos="709"/>
              </w:tabs>
              <w:autoSpaceDE/>
              <w:autoSpaceDN/>
              <w:adjustRightInd/>
              <w:ind w:firstLine="0"/>
              <w:rPr>
                <w:rFonts w:ascii="Times New Roman" w:hAnsi="Times New Roman" w:cs="Times New Roman"/>
              </w:rPr>
            </w:pPr>
            <w:r w:rsidRPr="00D91741">
              <w:rPr>
                <w:rFonts w:ascii="Times New Roman" w:hAnsi="Times New Roman"/>
              </w:rPr>
              <w:t>Создание Дома дружбы народов</w:t>
            </w:r>
          </w:p>
        </w:tc>
        <w:tc>
          <w:tcPr>
            <w:tcW w:w="912"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6424B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r>
      <w:tr w:rsidR="007D7122" w:rsidRPr="00D91741" w:rsidTr="0016059C">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122" w:rsidRPr="00D91741" w:rsidRDefault="00573D79"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12</w:t>
            </w:r>
          </w:p>
        </w:tc>
        <w:tc>
          <w:tcPr>
            <w:tcW w:w="6686" w:type="dxa"/>
            <w:tcBorders>
              <w:top w:val="single" w:sz="4" w:space="0" w:color="auto"/>
              <w:left w:val="nil"/>
              <w:bottom w:val="single" w:sz="4" w:space="0" w:color="auto"/>
              <w:right w:val="single" w:sz="4" w:space="0" w:color="auto"/>
            </w:tcBorders>
            <w:shd w:val="clear" w:color="auto" w:fill="auto"/>
            <w:noWrap/>
            <w:vAlign w:val="center"/>
          </w:tcPr>
          <w:p w:rsidR="007D7122" w:rsidRPr="00D91741" w:rsidRDefault="007D7122" w:rsidP="007D7122">
            <w:pPr>
              <w:widowControl/>
              <w:tabs>
                <w:tab w:val="left" w:pos="709"/>
              </w:tabs>
              <w:autoSpaceDE/>
              <w:autoSpaceDN/>
              <w:adjustRightInd/>
              <w:ind w:firstLine="0"/>
              <w:rPr>
                <w:rFonts w:ascii="Times New Roman" w:hAnsi="Times New Roman" w:cs="Times New Roman"/>
              </w:rPr>
            </w:pPr>
            <w:r w:rsidRPr="00D91741">
              <w:rPr>
                <w:rFonts w:ascii="Times New Roman" w:hAnsi="Times New Roman"/>
              </w:rPr>
              <w:t xml:space="preserve">Проведение реконструкции и надстройка мансардного этажа здания школы МБОУ ДО «ДХШ № 1» </w:t>
            </w:r>
          </w:p>
        </w:tc>
        <w:tc>
          <w:tcPr>
            <w:tcW w:w="912"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6424B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r>
      <w:tr w:rsidR="007D7122" w:rsidRPr="00D91741" w:rsidTr="0016059C">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122" w:rsidRPr="00D91741" w:rsidRDefault="00573D79"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13</w:t>
            </w:r>
          </w:p>
        </w:tc>
        <w:tc>
          <w:tcPr>
            <w:tcW w:w="6686" w:type="dxa"/>
            <w:tcBorders>
              <w:top w:val="single" w:sz="4" w:space="0" w:color="auto"/>
              <w:left w:val="nil"/>
              <w:bottom w:val="single" w:sz="4" w:space="0" w:color="auto"/>
              <w:right w:val="single" w:sz="4" w:space="0" w:color="auto"/>
            </w:tcBorders>
            <w:shd w:val="clear" w:color="auto" w:fill="auto"/>
            <w:noWrap/>
            <w:vAlign w:val="center"/>
          </w:tcPr>
          <w:p w:rsidR="007D7122" w:rsidRPr="00D91741" w:rsidRDefault="007D7122" w:rsidP="007D7122">
            <w:pPr>
              <w:widowControl/>
              <w:autoSpaceDE/>
              <w:autoSpaceDN/>
              <w:adjustRightInd/>
              <w:ind w:firstLine="0"/>
              <w:jc w:val="left"/>
              <w:rPr>
                <w:rFonts w:ascii="Times New Roman" w:hAnsi="Times New Roman" w:cs="Times New Roman"/>
              </w:rPr>
            </w:pPr>
            <w:r w:rsidRPr="00D91741">
              <w:rPr>
                <w:rFonts w:ascii="Times New Roman" w:hAnsi="Times New Roman"/>
              </w:rPr>
              <w:t xml:space="preserve">Строительство здания мемориального музея им. </w:t>
            </w:r>
            <w:proofErr w:type="spellStart"/>
            <w:r w:rsidRPr="00D91741">
              <w:rPr>
                <w:rFonts w:ascii="Times New Roman" w:hAnsi="Times New Roman"/>
              </w:rPr>
              <w:t>Р.Фахретдина</w:t>
            </w:r>
            <w:proofErr w:type="spellEnd"/>
            <w:r w:rsidRPr="00D91741">
              <w:rPr>
                <w:rFonts w:ascii="Times New Roman" w:hAnsi="Times New Roman"/>
              </w:rPr>
              <w:t xml:space="preserve">  на 600 </w:t>
            </w:r>
            <w:proofErr w:type="spellStart"/>
            <w:r w:rsidRPr="00D91741">
              <w:rPr>
                <w:rFonts w:ascii="Times New Roman" w:hAnsi="Times New Roman"/>
              </w:rPr>
              <w:t>кв.м</w:t>
            </w:r>
            <w:proofErr w:type="spellEnd"/>
            <w:r w:rsidRPr="00D91741">
              <w:rPr>
                <w:rFonts w:ascii="Times New Roman" w:hAnsi="Times New Roman"/>
              </w:rPr>
              <w:t>.</w:t>
            </w:r>
          </w:p>
        </w:tc>
        <w:tc>
          <w:tcPr>
            <w:tcW w:w="912"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center"/>
              <w:rPr>
                <w:rFonts w:ascii="Times New Roman" w:hAnsi="Times New Roman" w:cs="Times New Roman"/>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7D7122">
            <w:pPr>
              <w:widowControl/>
              <w:autoSpaceDE/>
              <w:autoSpaceDN/>
              <w:adjustRightInd/>
              <w:ind w:firstLine="0"/>
              <w:jc w:val="left"/>
              <w:rPr>
                <w:rFonts w:ascii="Times New Roman" w:hAnsi="Times New Roman" w:cs="Times New Roman"/>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7D7122" w:rsidRPr="00D91741" w:rsidRDefault="007D7122" w:rsidP="006424B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r>
      <w:tr w:rsidR="00DB2F74" w:rsidRPr="00D91741" w:rsidTr="0016059C">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F74" w:rsidRPr="00D91741" w:rsidRDefault="00DB2F74"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w:t>
            </w:r>
            <w:r w:rsidR="00573D79" w:rsidRPr="00D91741">
              <w:rPr>
                <w:rFonts w:ascii="Times New Roman" w:hAnsi="Times New Roman" w:cs="Times New Roman"/>
              </w:rPr>
              <w:t>4</w:t>
            </w:r>
          </w:p>
        </w:tc>
        <w:tc>
          <w:tcPr>
            <w:tcW w:w="6686" w:type="dxa"/>
            <w:tcBorders>
              <w:top w:val="single" w:sz="4" w:space="0" w:color="auto"/>
              <w:left w:val="nil"/>
              <w:bottom w:val="single" w:sz="4" w:space="0" w:color="auto"/>
              <w:right w:val="single" w:sz="4" w:space="0" w:color="auto"/>
            </w:tcBorders>
            <w:shd w:val="clear" w:color="auto" w:fill="auto"/>
            <w:noWrap/>
            <w:vAlign w:val="center"/>
          </w:tcPr>
          <w:p w:rsidR="00DB2F74" w:rsidRPr="00D91741" w:rsidRDefault="00DB2F74" w:rsidP="007D7122">
            <w:pPr>
              <w:widowControl/>
              <w:autoSpaceDE/>
              <w:autoSpaceDN/>
              <w:adjustRightInd/>
              <w:ind w:firstLine="0"/>
              <w:jc w:val="left"/>
              <w:rPr>
                <w:rFonts w:ascii="Times New Roman" w:hAnsi="Times New Roman"/>
              </w:rPr>
            </w:pPr>
            <w:r w:rsidRPr="00D91741">
              <w:rPr>
                <w:rFonts w:ascii="Times New Roman" w:hAnsi="Times New Roman"/>
              </w:rPr>
              <w:t xml:space="preserve">Ремонт ДК в </w:t>
            </w:r>
            <w:proofErr w:type="spellStart"/>
            <w:r w:rsidRPr="00D91741">
              <w:rPr>
                <w:rFonts w:ascii="Times New Roman" w:hAnsi="Times New Roman"/>
              </w:rPr>
              <w:t>пгт</w:t>
            </w:r>
            <w:proofErr w:type="spellEnd"/>
            <w:r w:rsidRPr="00D91741">
              <w:rPr>
                <w:rFonts w:ascii="Times New Roman" w:hAnsi="Times New Roman"/>
              </w:rPr>
              <w:t>. Нижняя Мактама</w:t>
            </w:r>
          </w:p>
        </w:tc>
        <w:tc>
          <w:tcPr>
            <w:tcW w:w="912" w:type="dxa"/>
            <w:tcBorders>
              <w:top w:val="single" w:sz="4" w:space="0" w:color="auto"/>
              <w:left w:val="nil"/>
              <w:bottom w:val="single" w:sz="4" w:space="0" w:color="auto"/>
              <w:right w:val="single" w:sz="4" w:space="0" w:color="auto"/>
            </w:tcBorders>
            <w:shd w:val="clear" w:color="auto" w:fill="auto"/>
            <w:noWrap/>
            <w:vAlign w:val="bottom"/>
          </w:tcPr>
          <w:p w:rsidR="00DB2F74" w:rsidRPr="00D91741" w:rsidRDefault="00DB2F74" w:rsidP="007D7122">
            <w:pPr>
              <w:widowControl/>
              <w:autoSpaceDE/>
              <w:autoSpaceDN/>
              <w:adjustRightInd/>
              <w:ind w:firstLine="0"/>
              <w:jc w:val="left"/>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DB2F74" w:rsidRPr="00D91741" w:rsidRDefault="00DB2F74" w:rsidP="007D7122">
            <w:pPr>
              <w:widowControl/>
              <w:autoSpaceDE/>
              <w:autoSpaceDN/>
              <w:adjustRightInd/>
              <w:ind w:firstLine="0"/>
              <w:jc w:val="center"/>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DB2F74" w:rsidRPr="00D91741" w:rsidRDefault="00DB2F74" w:rsidP="007D7122">
            <w:pPr>
              <w:widowControl/>
              <w:autoSpaceDE/>
              <w:autoSpaceDN/>
              <w:adjustRightInd/>
              <w:ind w:firstLine="0"/>
              <w:jc w:val="center"/>
              <w:rPr>
                <w:rFonts w:ascii="Times New Roman" w:hAnsi="Times New Roman" w:cs="Times New Roman"/>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B2F74" w:rsidRPr="00D91741" w:rsidRDefault="00DB2F74" w:rsidP="007D7122">
            <w:pPr>
              <w:widowControl/>
              <w:autoSpaceDE/>
              <w:autoSpaceDN/>
              <w:adjustRightInd/>
              <w:ind w:firstLine="0"/>
              <w:jc w:val="left"/>
              <w:rPr>
                <w:rFonts w:ascii="Times New Roman" w:hAnsi="Times New Roman" w:cs="Times New Roman"/>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DB2F74" w:rsidRPr="00D91741" w:rsidRDefault="00DB2F74" w:rsidP="001F0179">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B2F74" w:rsidRPr="00D91741" w:rsidRDefault="00DB2F74" w:rsidP="007D7122">
            <w:pPr>
              <w:widowControl/>
              <w:autoSpaceDE/>
              <w:autoSpaceDN/>
              <w:adjustRightInd/>
              <w:ind w:firstLine="0"/>
              <w:jc w:val="left"/>
              <w:rPr>
                <w:rFonts w:ascii="Times New Roman" w:hAnsi="Times New Roman" w:cs="Times New Roman"/>
              </w:rPr>
            </w:pPr>
          </w:p>
        </w:tc>
      </w:tr>
      <w:tr w:rsidR="005B0DC7" w:rsidRPr="00D91741" w:rsidTr="0016059C">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0DC7" w:rsidRPr="00D91741" w:rsidRDefault="005B0DC7" w:rsidP="007D7122">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15</w:t>
            </w:r>
          </w:p>
        </w:tc>
        <w:tc>
          <w:tcPr>
            <w:tcW w:w="6686" w:type="dxa"/>
            <w:tcBorders>
              <w:top w:val="single" w:sz="4" w:space="0" w:color="auto"/>
              <w:left w:val="nil"/>
              <w:bottom w:val="single" w:sz="4" w:space="0" w:color="auto"/>
              <w:right w:val="single" w:sz="4" w:space="0" w:color="auto"/>
            </w:tcBorders>
            <w:shd w:val="clear" w:color="auto" w:fill="auto"/>
            <w:noWrap/>
            <w:vAlign w:val="center"/>
          </w:tcPr>
          <w:p w:rsidR="005B0DC7" w:rsidRPr="00D91741" w:rsidRDefault="005B0DC7" w:rsidP="007D7122">
            <w:pPr>
              <w:widowControl/>
              <w:autoSpaceDE/>
              <w:autoSpaceDN/>
              <w:adjustRightInd/>
              <w:ind w:firstLine="0"/>
              <w:jc w:val="left"/>
              <w:rPr>
                <w:rFonts w:ascii="Times New Roman" w:hAnsi="Times New Roman"/>
              </w:rPr>
            </w:pPr>
            <w:r w:rsidRPr="00D91741">
              <w:rPr>
                <w:rFonts w:ascii="Times New Roman" w:hAnsi="Times New Roman"/>
              </w:rPr>
              <w:t xml:space="preserve">Реконструкция </w:t>
            </w:r>
            <w:proofErr w:type="spellStart"/>
            <w:r w:rsidRPr="00D91741">
              <w:rPr>
                <w:rFonts w:ascii="Times New Roman" w:hAnsi="Times New Roman"/>
              </w:rPr>
              <w:t>ЗАГСа</w:t>
            </w:r>
            <w:proofErr w:type="spellEnd"/>
          </w:p>
        </w:tc>
        <w:tc>
          <w:tcPr>
            <w:tcW w:w="912" w:type="dxa"/>
            <w:tcBorders>
              <w:top w:val="single" w:sz="4" w:space="0" w:color="auto"/>
              <w:left w:val="nil"/>
              <w:bottom w:val="single" w:sz="4" w:space="0" w:color="auto"/>
              <w:right w:val="single" w:sz="4" w:space="0" w:color="auto"/>
            </w:tcBorders>
            <w:shd w:val="clear" w:color="auto" w:fill="auto"/>
            <w:noWrap/>
            <w:vAlign w:val="bottom"/>
          </w:tcPr>
          <w:p w:rsidR="005B0DC7" w:rsidRPr="00D91741" w:rsidRDefault="005B0DC7" w:rsidP="007D7122">
            <w:pPr>
              <w:widowControl/>
              <w:autoSpaceDE/>
              <w:autoSpaceDN/>
              <w:adjustRightInd/>
              <w:ind w:firstLine="0"/>
              <w:jc w:val="left"/>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5B0DC7" w:rsidRPr="00D91741" w:rsidRDefault="005B0DC7" w:rsidP="007D7122">
            <w:pPr>
              <w:widowControl/>
              <w:autoSpaceDE/>
              <w:autoSpaceDN/>
              <w:adjustRightInd/>
              <w:ind w:firstLine="0"/>
              <w:jc w:val="center"/>
              <w:rPr>
                <w:rFonts w:ascii="Times New Roman" w:hAnsi="Times New Roman" w:cs="Times New Roman"/>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5B0DC7" w:rsidRPr="00D91741" w:rsidRDefault="005B0DC7" w:rsidP="007D7122">
            <w:pPr>
              <w:widowControl/>
              <w:autoSpaceDE/>
              <w:autoSpaceDN/>
              <w:adjustRightInd/>
              <w:ind w:firstLine="0"/>
              <w:jc w:val="center"/>
              <w:rPr>
                <w:rFonts w:ascii="Times New Roman" w:hAnsi="Times New Roman" w:cs="Times New Roman"/>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5B0DC7" w:rsidRPr="00D91741" w:rsidRDefault="005B0DC7" w:rsidP="007D7122">
            <w:pPr>
              <w:widowControl/>
              <w:autoSpaceDE/>
              <w:autoSpaceDN/>
              <w:adjustRightInd/>
              <w:ind w:firstLine="0"/>
              <w:jc w:val="left"/>
              <w:rPr>
                <w:rFonts w:ascii="Times New Roman" w:hAnsi="Times New Roman" w:cs="Times New Roman"/>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5B0DC7" w:rsidRPr="00D91741" w:rsidRDefault="005B0DC7" w:rsidP="001F0179">
            <w:pPr>
              <w:widowControl/>
              <w:autoSpaceDE/>
              <w:autoSpaceDN/>
              <w:adjustRightInd/>
              <w:ind w:firstLine="0"/>
              <w:jc w:val="center"/>
              <w:rPr>
                <w:rFonts w:ascii="Times New Roman" w:hAnsi="Times New Roman" w:cs="Times New Roman"/>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B0DC7" w:rsidRPr="00D91741" w:rsidRDefault="005B0DC7" w:rsidP="005B0DC7">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w:t>
            </w:r>
          </w:p>
        </w:tc>
      </w:tr>
    </w:tbl>
    <w:p w:rsidR="007F5B24" w:rsidRPr="00D91741" w:rsidRDefault="007F5B24" w:rsidP="00040698">
      <w:pPr>
        <w:ind w:firstLine="709"/>
        <w:rPr>
          <w:rFonts w:ascii="Times New Roman" w:hAnsi="Times New Roman" w:cs="Times New Roman"/>
        </w:rPr>
      </w:pPr>
    </w:p>
    <w:p w:rsidR="007D7122" w:rsidRPr="00D91741" w:rsidRDefault="007D7122" w:rsidP="00040698">
      <w:pPr>
        <w:ind w:firstLine="709"/>
        <w:rPr>
          <w:rFonts w:ascii="Times New Roman" w:hAnsi="Times New Roman" w:cs="Times New Roman"/>
        </w:rPr>
      </w:pPr>
    </w:p>
    <w:p w:rsidR="007F5B24" w:rsidRPr="00D91741" w:rsidRDefault="007F5B24" w:rsidP="00040698">
      <w:pPr>
        <w:ind w:firstLine="709"/>
        <w:rPr>
          <w:rFonts w:ascii="Times New Roman" w:hAnsi="Times New Roman" w:cs="Times New Roman"/>
        </w:rPr>
      </w:pPr>
    </w:p>
    <w:p w:rsidR="007F5B24" w:rsidRPr="00D91741" w:rsidRDefault="007F5B24" w:rsidP="00040698">
      <w:pPr>
        <w:ind w:firstLine="709"/>
        <w:rPr>
          <w:rFonts w:ascii="Times New Roman" w:hAnsi="Times New Roman" w:cs="Times New Roman"/>
        </w:rPr>
      </w:pPr>
    </w:p>
    <w:p w:rsidR="007F5B24" w:rsidRPr="00D91741" w:rsidRDefault="007F5B24" w:rsidP="00040698">
      <w:pPr>
        <w:ind w:firstLine="709"/>
        <w:rPr>
          <w:rFonts w:ascii="Times New Roman" w:hAnsi="Times New Roman" w:cs="Times New Roman"/>
        </w:rPr>
      </w:pPr>
    </w:p>
    <w:p w:rsidR="007F5B24" w:rsidRPr="00D91741" w:rsidRDefault="007F5B24" w:rsidP="00040698">
      <w:pPr>
        <w:ind w:firstLine="709"/>
        <w:rPr>
          <w:rFonts w:ascii="Times New Roman" w:hAnsi="Times New Roman" w:cs="Times New Roman"/>
        </w:rPr>
        <w:sectPr w:rsidR="007F5B24" w:rsidRPr="00D91741" w:rsidSect="007F5B24">
          <w:pgSz w:w="16837" w:h="11905" w:orient="landscape"/>
          <w:pgMar w:top="800" w:right="568" w:bottom="1100" w:left="851" w:header="720" w:footer="283" w:gutter="0"/>
          <w:cols w:space="720"/>
          <w:noEndnote/>
          <w:docGrid w:linePitch="326"/>
        </w:sectPr>
      </w:pPr>
    </w:p>
    <w:p w:rsidR="001C40D0" w:rsidRPr="00D91741" w:rsidRDefault="00DF084D" w:rsidP="0080327B">
      <w:pPr>
        <w:widowControl/>
        <w:autoSpaceDE/>
        <w:autoSpaceDN/>
        <w:adjustRightInd/>
        <w:spacing w:line="276" w:lineRule="auto"/>
        <w:ind w:firstLine="0"/>
        <w:jc w:val="center"/>
        <w:rPr>
          <w:rFonts w:ascii="Times New Roman" w:hAnsi="Times New Roman" w:cs="Times New Roman"/>
          <w:b/>
          <w:lang w:eastAsia="en-US"/>
        </w:rPr>
      </w:pPr>
      <w:r w:rsidRPr="00D91741">
        <w:rPr>
          <w:rFonts w:ascii="Times New Roman" w:hAnsi="Times New Roman" w:cs="Times New Roman"/>
          <w:b/>
          <w:lang w:eastAsia="en-US"/>
        </w:rPr>
        <w:lastRenderedPageBreak/>
        <w:t>4</w:t>
      </w:r>
      <w:r w:rsidR="001C40D0" w:rsidRPr="00D91741">
        <w:rPr>
          <w:rFonts w:ascii="Times New Roman" w:hAnsi="Times New Roman" w:cs="Times New Roman"/>
          <w:b/>
          <w:lang w:eastAsia="en-US"/>
        </w:rPr>
        <w:t>.1.4. Спорт</w:t>
      </w:r>
    </w:p>
    <w:p w:rsidR="0080327B" w:rsidRPr="00D91741" w:rsidRDefault="0080327B" w:rsidP="0080327B">
      <w:pPr>
        <w:widowControl/>
        <w:autoSpaceDE/>
        <w:autoSpaceDN/>
        <w:adjustRightInd/>
        <w:spacing w:line="276" w:lineRule="auto"/>
        <w:ind w:firstLine="0"/>
        <w:jc w:val="center"/>
        <w:rPr>
          <w:rFonts w:ascii="Times New Roman" w:hAnsi="Times New Roman" w:cs="Times New Roman"/>
          <w:b/>
          <w:lang w:eastAsia="en-US"/>
        </w:rPr>
      </w:pPr>
    </w:p>
    <w:p w:rsidR="00B77691" w:rsidRPr="00D91741" w:rsidRDefault="00B77691" w:rsidP="00751638">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Основная задача в области спорта это: Развитие профессиональных видов спорта, повышение продолжительности жизни путем максимального вовлечения населения в спортивные мероприятия.</w:t>
      </w:r>
    </w:p>
    <w:p w:rsidR="00B77691" w:rsidRPr="00D91741" w:rsidRDefault="00B77691" w:rsidP="00751638">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Задача решается путем реализации следующих мероприятий:</w:t>
      </w:r>
    </w:p>
    <w:p w:rsidR="0080327B" w:rsidRPr="00D91741" w:rsidRDefault="0080327B"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Реконструкция ледового дворца</w:t>
      </w:r>
    </w:p>
    <w:p w:rsidR="0080327B" w:rsidRPr="00D91741" w:rsidRDefault="0080327B"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xml:space="preserve">- Строительство легкоатлетического манежа на 1000 </w:t>
      </w:r>
      <w:proofErr w:type="spellStart"/>
      <w:r w:rsidRPr="00D91741">
        <w:rPr>
          <w:rFonts w:ascii="Times New Roman" w:eastAsia="Calibri" w:hAnsi="Times New Roman" w:cs="Times New Roman"/>
          <w:color w:val="000000"/>
          <w:lang w:eastAsia="en-US"/>
        </w:rPr>
        <w:t>кв.м</w:t>
      </w:r>
      <w:proofErr w:type="spellEnd"/>
      <w:r w:rsidRPr="00D91741">
        <w:rPr>
          <w:rFonts w:ascii="Times New Roman" w:eastAsia="Calibri" w:hAnsi="Times New Roman" w:cs="Times New Roman"/>
          <w:color w:val="000000"/>
          <w:lang w:eastAsia="en-US"/>
        </w:rPr>
        <w:t>.</w:t>
      </w:r>
    </w:p>
    <w:p w:rsidR="0080327B" w:rsidRPr="00D91741" w:rsidRDefault="0080327B"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Строительство нового ледового дворца вместимостью 3 тыс. человек</w:t>
      </w:r>
    </w:p>
    <w:p w:rsidR="0080327B" w:rsidRPr="00D91741" w:rsidRDefault="0080327B"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Создание федерации бадминтона</w:t>
      </w:r>
    </w:p>
    <w:p w:rsidR="0080327B" w:rsidRPr="00D91741" w:rsidRDefault="0080327B"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Развитие профессионального велосипедного спорта</w:t>
      </w:r>
    </w:p>
    <w:p w:rsidR="0080327B" w:rsidRPr="00D91741" w:rsidRDefault="0080327B"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Популяризация спорта и здорового образа жизни в рамках проекта «Зеленый фитнесс» и «Скандинавская ходьба»</w:t>
      </w:r>
    </w:p>
    <w:p w:rsidR="0080327B" w:rsidRPr="00D91741" w:rsidRDefault="0080327B"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Участие в 3 лиге России футбольной команды представляющей Альметьевск</w:t>
      </w:r>
    </w:p>
    <w:p w:rsidR="0080327B" w:rsidRPr="00D91741" w:rsidRDefault="0080327B"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Строительство лыжной трассы вокруг водохранилища с присоединением его к базе СОК «Снежинка»</w:t>
      </w:r>
    </w:p>
    <w:p w:rsidR="0079365C" w:rsidRPr="00D91741" w:rsidRDefault="0079365C"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Строительство отдельного здания или выделения помещения МБУ ДО "ДЮСШ "Юность"</w:t>
      </w:r>
    </w:p>
    <w:p w:rsidR="0079365C" w:rsidRPr="00D91741" w:rsidRDefault="0079365C"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Строительство футбольного манежа</w:t>
      </w:r>
    </w:p>
    <w:p w:rsidR="0079365C" w:rsidRPr="00D91741" w:rsidRDefault="0079365C"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xml:space="preserve">Модернизация конно-спортивной школы </w:t>
      </w:r>
    </w:p>
    <w:p w:rsidR="0079365C" w:rsidRPr="00D91741" w:rsidRDefault="0079365C"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xml:space="preserve">Реконструкция стадиона находящегося между Татарской гимназией и </w:t>
      </w:r>
      <w:r w:rsidR="00783D24" w:rsidRPr="00D91741">
        <w:rPr>
          <w:rFonts w:ascii="Times New Roman" w:eastAsia="Calibri" w:hAnsi="Times New Roman" w:cs="Times New Roman"/>
          <w:color w:val="000000"/>
          <w:lang w:eastAsia="en-US"/>
        </w:rPr>
        <w:t>Лицеем №2</w:t>
      </w:r>
    </w:p>
    <w:p w:rsidR="0079365C" w:rsidRPr="00D91741" w:rsidRDefault="0079365C"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 xml:space="preserve">Открытие новой Спортивной школы с отделениями лёгкой атлетики, велоспорт </w:t>
      </w:r>
    </w:p>
    <w:p w:rsidR="0079365C" w:rsidRPr="00D91741" w:rsidRDefault="0079365C" w:rsidP="00751638">
      <w:pPr>
        <w:widowControl/>
        <w:ind w:firstLine="0"/>
        <w:rPr>
          <w:rFonts w:ascii="Times New Roman" w:eastAsia="Calibri" w:hAnsi="Times New Roman" w:cs="Times New Roman"/>
          <w:color w:val="000000"/>
          <w:lang w:eastAsia="en-US"/>
        </w:rPr>
      </w:pPr>
      <w:r w:rsidRPr="00D91741">
        <w:rPr>
          <w:rFonts w:ascii="Times New Roman" w:eastAsia="Calibri" w:hAnsi="Times New Roman" w:cs="Times New Roman"/>
          <w:color w:val="000000"/>
          <w:lang w:eastAsia="en-US"/>
        </w:rPr>
        <w:t>Проведение в 2020 году этапа Кубка Мира по Сноуборду</w:t>
      </w:r>
    </w:p>
    <w:p w:rsidR="0079365C" w:rsidRPr="00D91741" w:rsidRDefault="0079365C" w:rsidP="00751638">
      <w:pPr>
        <w:widowControl/>
        <w:ind w:firstLine="0"/>
        <w:rPr>
          <w:rFonts w:ascii="Times New Roman" w:eastAsia="Calibri" w:hAnsi="Times New Roman" w:cs="Times New Roman"/>
          <w:color w:val="000000"/>
          <w:lang w:eastAsia="en-US"/>
        </w:rPr>
      </w:pPr>
    </w:p>
    <w:p w:rsidR="00B77691" w:rsidRPr="00D91741" w:rsidRDefault="00B77691" w:rsidP="005F506D">
      <w:pPr>
        <w:widowControl/>
        <w:autoSpaceDE/>
        <w:autoSpaceDN/>
        <w:adjustRightInd/>
        <w:spacing w:after="200"/>
        <w:ind w:firstLine="709"/>
        <w:jc w:val="center"/>
        <w:rPr>
          <w:rFonts w:ascii="Times New Roman" w:hAnsi="Times New Roman" w:cs="Times New Roman"/>
          <w:b/>
          <w:lang w:eastAsia="en-US"/>
        </w:rPr>
      </w:pPr>
    </w:p>
    <w:p w:rsidR="001C40D0" w:rsidRPr="00D91741" w:rsidRDefault="00DF084D" w:rsidP="005F506D">
      <w:pPr>
        <w:widowControl/>
        <w:autoSpaceDE/>
        <w:autoSpaceDN/>
        <w:adjustRightInd/>
        <w:spacing w:after="200"/>
        <w:ind w:firstLine="709"/>
        <w:jc w:val="center"/>
        <w:rPr>
          <w:rFonts w:ascii="Times New Roman" w:hAnsi="Times New Roman" w:cs="Times New Roman"/>
          <w:b/>
          <w:lang w:eastAsia="en-US"/>
        </w:rPr>
      </w:pPr>
      <w:r w:rsidRPr="00D91741">
        <w:rPr>
          <w:rFonts w:ascii="Times New Roman" w:hAnsi="Times New Roman" w:cs="Times New Roman"/>
          <w:b/>
          <w:lang w:eastAsia="en-US"/>
        </w:rPr>
        <w:t>4</w:t>
      </w:r>
      <w:r w:rsidR="001C40D0" w:rsidRPr="00D91741">
        <w:rPr>
          <w:rFonts w:ascii="Times New Roman" w:hAnsi="Times New Roman" w:cs="Times New Roman"/>
          <w:b/>
          <w:lang w:eastAsia="en-US"/>
        </w:rPr>
        <w:t>.1.5. Экология</w:t>
      </w:r>
    </w:p>
    <w:p w:rsidR="00253512" w:rsidRPr="00D91741" w:rsidRDefault="00665B51" w:rsidP="00751638">
      <w:pPr>
        <w:widowControl/>
        <w:autoSpaceDE/>
        <w:autoSpaceDN/>
        <w:adjustRightInd/>
        <w:ind w:firstLine="709"/>
        <w:rPr>
          <w:rFonts w:ascii="Times New Roman" w:hAnsi="Times New Roman" w:cs="Times New Roman"/>
        </w:rPr>
      </w:pPr>
      <w:r w:rsidRPr="00D91741">
        <w:rPr>
          <w:rFonts w:ascii="Times New Roman" w:hAnsi="Times New Roman" w:cs="Times New Roman"/>
          <w:lang w:eastAsia="en-US"/>
        </w:rPr>
        <w:t>Главной задачей в области экологии является</w:t>
      </w:r>
      <w:r w:rsidRPr="00D91741">
        <w:rPr>
          <w:rFonts w:ascii="Times New Roman" w:hAnsi="Times New Roman" w:cs="Times New Roman"/>
        </w:rPr>
        <w:t xml:space="preserve"> снижение экологической нагрузки на окружающую среду и сохранение экологического баланса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w:t>
      </w:r>
    </w:p>
    <w:p w:rsidR="004F7F1F" w:rsidRPr="00D91741" w:rsidRDefault="004F7F1F" w:rsidP="00751638">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Для решения данной задачи необходима реализация следующих мероприятий:</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 xml:space="preserve">Организация контроля состояния атмосферного воздуха и водных ресурсов </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 xml:space="preserve">Проектирование и создание лесопарков,  </w:t>
      </w:r>
      <w:r w:rsidRPr="00D91741">
        <w:rPr>
          <w:rFonts w:ascii="Times New Roman" w:hAnsi="Times New Roman" w:cs="Times New Roman"/>
          <w:lang w:eastAsia="en-US"/>
        </w:rPr>
        <w:t>п</w:t>
      </w:r>
      <w:r w:rsidRPr="00D91741">
        <w:rPr>
          <w:rFonts w:ascii="Times New Roman" w:hAnsi="Times New Roman" w:cs="Times New Roman"/>
          <w:lang w:val="x-none" w:eastAsia="en-US"/>
        </w:rPr>
        <w:t>осадка лесов с целью увеличения лесного массива пригородных лесов</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Проектирование и строительство питомника и оранжерей по выращиванию саженцев и цветочно-декоративных растений</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Организовать озеленение санитарно-защитных зон предприятий в соответствии с правилами благоустройства</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 xml:space="preserve">Строительство </w:t>
      </w:r>
      <w:r w:rsidRPr="00D91741">
        <w:rPr>
          <w:rFonts w:ascii="Times New Roman" w:hAnsi="Times New Roman" w:cs="Times New Roman"/>
          <w:lang w:eastAsia="en-US"/>
        </w:rPr>
        <w:t xml:space="preserve">городских </w:t>
      </w:r>
      <w:r w:rsidRPr="00D91741">
        <w:rPr>
          <w:rFonts w:ascii="Times New Roman" w:hAnsi="Times New Roman" w:cs="Times New Roman"/>
          <w:lang w:val="x-none" w:eastAsia="en-US"/>
        </w:rPr>
        <w:t xml:space="preserve">очистных сооружений ливневой канализации сточных вод </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 xml:space="preserve">Очистка и благоустройство реки Степной </w:t>
      </w:r>
      <w:proofErr w:type="spellStart"/>
      <w:r w:rsidRPr="00D91741">
        <w:rPr>
          <w:rFonts w:ascii="Times New Roman" w:hAnsi="Times New Roman" w:cs="Times New Roman"/>
          <w:lang w:val="x-none" w:eastAsia="en-US"/>
        </w:rPr>
        <w:t>Зай</w:t>
      </w:r>
      <w:proofErr w:type="spellEnd"/>
      <w:r w:rsidRPr="00D91741">
        <w:rPr>
          <w:rFonts w:ascii="Times New Roman" w:hAnsi="Times New Roman" w:cs="Times New Roman"/>
          <w:lang w:val="x-none" w:eastAsia="en-US"/>
        </w:rPr>
        <w:t xml:space="preserve"> и ее притоков</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 xml:space="preserve">Проектирование и строительство </w:t>
      </w:r>
      <w:proofErr w:type="spellStart"/>
      <w:r w:rsidRPr="00D91741">
        <w:rPr>
          <w:rFonts w:ascii="Times New Roman" w:hAnsi="Times New Roman" w:cs="Times New Roman"/>
          <w:lang w:val="x-none" w:eastAsia="en-US"/>
        </w:rPr>
        <w:t>снегоплавильной</w:t>
      </w:r>
      <w:proofErr w:type="spellEnd"/>
      <w:r w:rsidRPr="00D91741">
        <w:rPr>
          <w:rFonts w:ascii="Times New Roman" w:hAnsi="Times New Roman" w:cs="Times New Roman"/>
          <w:lang w:val="x-none" w:eastAsia="en-US"/>
        </w:rPr>
        <w:t xml:space="preserve"> станции </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Строительство очистных сооружений в сельских поселениях (густонаселенных)</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 xml:space="preserve">Обустройство городского водохранилища (дноуглубление, </w:t>
      </w:r>
      <w:proofErr w:type="spellStart"/>
      <w:r w:rsidRPr="00D91741">
        <w:rPr>
          <w:rFonts w:ascii="Times New Roman" w:hAnsi="Times New Roman" w:cs="Times New Roman"/>
          <w:lang w:val="x-none" w:eastAsia="en-US"/>
        </w:rPr>
        <w:t>берегоукрепление</w:t>
      </w:r>
      <w:proofErr w:type="spellEnd"/>
      <w:r w:rsidRPr="00D91741">
        <w:rPr>
          <w:rFonts w:ascii="Times New Roman" w:hAnsi="Times New Roman" w:cs="Times New Roman"/>
          <w:lang w:val="x-none" w:eastAsia="en-US"/>
        </w:rPr>
        <w:t>)</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 xml:space="preserve">Проектирование и проведение дноуглубления, </w:t>
      </w:r>
      <w:proofErr w:type="spellStart"/>
      <w:r w:rsidRPr="00D91741">
        <w:rPr>
          <w:rFonts w:ascii="Times New Roman" w:hAnsi="Times New Roman" w:cs="Times New Roman"/>
          <w:lang w:val="x-none" w:eastAsia="en-US"/>
        </w:rPr>
        <w:t>берегоукрепления</w:t>
      </w:r>
      <w:proofErr w:type="spellEnd"/>
      <w:r w:rsidRPr="00D91741">
        <w:rPr>
          <w:rFonts w:ascii="Times New Roman" w:hAnsi="Times New Roman" w:cs="Times New Roman"/>
          <w:lang w:val="x-none" w:eastAsia="en-US"/>
        </w:rPr>
        <w:t>, очистки русла рек</w:t>
      </w:r>
      <w:r w:rsidRPr="00D91741">
        <w:rPr>
          <w:rFonts w:ascii="Times New Roman" w:hAnsi="Times New Roman" w:cs="Times New Roman"/>
          <w:lang w:eastAsia="en-US"/>
        </w:rPr>
        <w:t xml:space="preserve"> на территории района</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Наладить селективный сбор и сдачу в специализированный пункты приема вторичного сырья: бумага, пластик, стекло, алюминиевая тара, ветошь</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Ликвидация несанкционированных свалок на территории района</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 xml:space="preserve">В целях повышения энергосбережения и </w:t>
      </w:r>
      <w:proofErr w:type="spellStart"/>
      <w:r w:rsidRPr="00D91741">
        <w:rPr>
          <w:rFonts w:ascii="Times New Roman" w:hAnsi="Times New Roman" w:cs="Times New Roman"/>
          <w:lang w:val="x-none" w:eastAsia="en-US"/>
        </w:rPr>
        <w:t>экологизации</w:t>
      </w:r>
      <w:proofErr w:type="spellEnd"/>
      <w:r w:rsidRPr="00D91741">
        <w:rPr>
          <w:rFonts w:ascii="Times New Roman" w:hAnsi="Times New Roman" w:cs="Times New Roman"/>
          <w:lang w:val="x-none" w:eastAsia="en-US"/>
        </w:rPr>
        <w:t xml:space="preserve"> офисов исключить использование ламп накаливания. При использовании люминесцентных ламп по возможности применять наиболее эффективные лампы этого класса</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lastRenderedPageBreak/>
        <w:t>Контроль за соблюдением природоохранного законодательства и Правил благоустройства всеми организациями, предприятиями</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Пропаганда экологических знаний: изготовление буклетов, книг, видеороликов и установка плакатов – панно на тему охраны природы,</w:t>
      </w:r>
    </w:p>
    <w:p w:rsidR="004F7F1F" w:rsidRPr="00D91741" w:rsidRDefault="004F7F1F" w:rsidP="00751638">
      <w:pPr>
        <w:widowControl/>
        <w:numPr>
          <w:ilvl w:val="0"/>
          <w:numId w:val="38"/>
        </w:numPr>
        <w:tabs>
          <w:tab w:val="left" w:pos="993"/>
        </w:tabs>
        <w:autoSpaceDE/>
        <w:autoSpaceDN/>
        <w:adjustRightInd/>
        <w:ind w:left="993" w:hanging="426"/>
        <w:rPr>
          <w:rFonts w:ascii="Times New Roman" w:hAnsi="Times New Roman" w:cs="Times New Roman"/>
          <w:lang w:val="x-none" w:eastAsia="en-US"/>
        </w:rPr>
      </w:pPr>
      <w:r w:rsidRPr="00D91741">
        <w:rPr>
          <w:rFonts w:ascii="Times New Roman" w:hAnsi="Times New Roman" w:cs="Times New Roman"/>
          <w:lang w:val="x-none" w:eastAsia="en-US"/>
        </w:rPr>
        <w:t xml:space="preserve">Создание условий для экологического воспитания среди дошкольных и </w:t>
      </w:r>
      <w:proofErr w:type="spellStart"/>
      <w:r w:rsidRPr="00D91741">
        <w:rPr>
          <w:rFonts w:ascii="Times New Roman" w:hAnsi="Times New Roman" w:cs="Times New Roman"/>
          <w:lang w:val="x-none" w:eastAsia="en-US"/>
        </w:rPr>
        <w:t>образ</w:t>
      </w:r>
      <w:r w:rsidRPr="00D91741">
        <w:rPr>
          <w:rFonts w:ascii="Times New Roman" w:hAnsi="Times New Roman" w:cs="Times New Roman"/>
          <w:lang w:eastAsia="en-US"/>
        </w:rPr>
        <w:t>о</w:t>
      </w:r>
      <w:r w:rsidRPr="00D91741">
        <w:rPr>
          <w:rFonts w:ascii="Times New Roman" w:hAnsi="Times New Roman" w:cs="Times New Roman"/>
          <w:lang w:val="x-none" w:eastAsia="en-US"/>
        </w:rPr>
        <w:t>вательных</w:t>
      </w:r>
      <w:proofErr w:type="spellEnd"/>
      <w:r w:rsidRPr="00D91741">
        <w:rPr>
          <w:rFonts w:ascii="Times New Roman" w:hAnsi="Times New Roman" w:cs="Times New Roman"/>
          <w:lang w:val="x-none" w:eastAsia="en-US"/>
        </w:rPr>
        <w:t xml:space="preserve"> учреждений.</w:t>
      </w:r>
    </w:p>
    <w:p w:rsidR="004F7F1F" w:rsidRPr="00D91741" w:rsidRDefault="004F7F1F" w:rsidP="005F506D">
      <w:pPr>
        <w:widowControl/>
        <w:autoSpaceDE/>
        <w:autoSpaceDN/>
        <w:adjustRightInd/>
        <w:spacing w:after="200"/>
        <w:ind w:firstLine="709"/>
        <w:jc w:val="center"/>
        <w:rPr>
          <w:rFonts w:ascii="Times New Roman" w:hAnsi="Times New Roman" w:cs="Times New Roman"/>
          <w:b/>
          <w:lang w:eastAsia="en-US"/>
        </w:rPr>
      </w:pPr>
    </w:p>
    <w:p w:rsidR="001C40D0" w:rsidRPr="00D91741" w:rsidRDefault="00DF084D" w:rsidP="005F506D">
      <w:pPr>
        <w:widowControl/>
        <w:autoSpaceDE/>
        <w:autoSpaceDN/>
        <w:adjustRightInd/>
        <w:spacing w:after="200"/>
        <w:ind w:firstLine="709"/>
        <w:jc w:val="center"/>
        <w:rPr>
          <w:rFonts w:ascii="Times New Roman" w:hAnsi="Times New Roman" w:cs="Times New Roman"/>
          <w:b/>
          <w:lang w:eastAsia="en-US"/>
        </w:rPr>
      </w:pPr>
      <w:r w:rsidRPr="00D91741">
        <w:rPr>
          <w:rFonts w:ascii="Times New Roman" w:hAnsi="Times New Roman" w:cs="Times New Roman"/>
          <w:b/>
          <w:lang w:eastAsia="en-US"/>
        </w:rPr>
        <w:t>4</w:t>
      </w:r>
      <w:r w:rsidR="001C40D0" w:rsidRPr="00D91741">
        <w:rPr>
          <w:rFonts w:ascii="Times New Roman" w:hAnsi="Times New Roman" w:cs="Times New Roman"/>
          <w:b/>
          <w:lang w:eastAsia="en-US"/>
        </w:rPr>
        <w:t>.1.6. Молодежная политика</w:t>
      </w:r>
    </w:p>
    <w:p w:rsidR="001C40D0" w:rsidRPr="00D91741" w:rsidRDefault="0012058E" w:rsidP="00751638">
      <w:pPr>
        <w:widowControl/>
        <w:autoSpaceDE/>
        <w:autoSpaceDN/>
        <w:adjustRightInd/>
        <w:ind w:firstLine="709"/>
        <w:rPr>
          <w:rFonts w:ascii="Times New Roman" w:hAnsi="Times New Roman" w:cs="Times New Roman"/>
          <w:b/>
          <w:lang w:eastAsia="en-US"/>
        </w:rPr>
      </w:pPr>
      <w:r w:rsidRPr="00D91741">
        <w:rPr>
          <w:rFonts w:ascii="Times New Roman" w:hAnsi="Times New Roman" w:cs="Times New Roman"/>
          <w:lang w:eastAsia="en-US"/>
        </w:rPr>
        <w:t xml:space="preserve">Основной задачей в области молодежной политики является </w:t>
      </w:r>
      <w:r w:rsidRPr="00D91741">
        <w:rPr>
          <w:rFonts w:ascii="Times New Roman" w:hAnsi="Times New Roman" w:cs="Times New Roman"/>
          <w:color w:val="000000"/>
        </w:rPr>
        <w:t>создание условий для самореализации и развития потенциала молодежи муниципального района</w:t>
      </w:r>
      <w:r w:rsidR="009C2D1C" w:rsidRPr="00D91741">
        <w:rPr>
          <w:rFonts w:ascii="Times New Roman" w:hAnsi="Times New Roman" w:cs="Times New Roman"/>
          <w:color w:val="000000"/>
        </w:rPr>
        <w:t>.</w:t>
      </w:r>
    </w:p>
    <w:p w:rsidR="00253512" w:rsidRPr="00D91741" w:rsidRDefault="009C2D1C" w:rsidP="00751638">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Для решения данной задачи необходимо реализовать ряд мероприятий:</w:t>
      </w:r>
    </w:p>
    <w:p w:rsidR="00EA6D10" w:rsidRPr="00D91741" w:rsidRDefault="00EA6D10" w:rsidP="00751638">
      <w:pPr>
        <w:widowControl/>
        <w:numPr>
          <w:ilvl w:val="0"/>
          <w:numId w:val="39"/>
        </w:numPr>
        <w:tabs>
          <w:tab w:val="left" w:pos="709"/>
        </w:tabs>
        <w:autoSpaceDE/>
        <w:autoSpaceDN/>
        <w:adjustRightInd/>
        <w:ind w:left="993"/>
        <w:contextualSpacing/>
        <w:rPr>
          <w:rFonts w:ascii="Times New Roman" w:hAnsi="Times New Roman" w:cs="Times New Roman"/>
          <w:lang w:val="x-none" w:eastAsia="x-none"/>
        </w:rPr>
      </w:pPr>
      <w:r w:rsidRPr="00D91741">
        <w:rPr>
          <w:rFonts w:ascii="Times New Roman" w:hAnsi="Times New Roman" w:cs="Times New Roman"/>
          <w:lang w:val="x-none" w:eastAsia="x-none"/>
        </w:rPr>
        <w:t>Реализация в районе республиканской программы капитального ремонта подростковых клубов;</w:t>
      </w:r>
    </w:p>
    <w:p w:rsidR="00EA6D10" w:rsidRPr="00D91741" w:rsidRDefault="00EA6D10" w:rsidP="00751638">
      <w:pPr>
        <w:widowControl/>
        <w:numPr>
          <w:ilvl w:val="0"/>
          <w:numId w:val="39"/>
        </w:numPr>
        <w:tabs>
          <w:tab w:val="left" w:pos="709"/>
        </w:tabs>
        <w:autoSpaceDE/>
        <w:autoSpaceDN/>
        <w:adjustRightInd/>
        <w:ind w:left="993"/>
        <w:rPr>
          <w:rFonts w:ascii="Times New Roman" w:hAnsi="Times New Roman" w:cs="Times New Roman"/>
          <w:lang w:val="x-none" w:eastAsia="x-none"/>
        </w:rPr>
      </w:pPr>
      <w:r w:rsidRPr="00D91741">
        <w:rPr>
          <w:rFonts w:ascii="Times New Roman" w:hAnsi="Times New Roman" w:cs="Times New Roman"/>
          <w:lang w:val="x-none" w:eastAsia="x-none"/>
        </w:rPr>
        <w:t xml:space="preserve">Обеспечение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 </w:t>
      </w:r>
    </w:p>
    <w:p w:rsidR="00EA6D10" w:rsidRPr="00D91741" w:rsidRDefault="00EA6D10" w:rsidP="00751638">
      <w:pPr>
        <w:widowControl/>
        <w:numPr>
          <w:ilvl w:val="0"/>
          <w:numId w:val="39"/>
        </w:numPr>
        <w:tabs>
          <w:tab w:val="left" w:pos="709"/>
        </w:tabs>
        <w:autoSpaceDE/>
        <w:autoSpaceDN/>
        <w:adjustRightInd/>
        <w:ind w:left="993"/>
        <w:rPr>
          <w:rFonts w:ascii="Times New Roman" w:hAnsi="Times New Roman" w:cs="Times New Roman"/>
          <w:lang w:val="x-none" w:eastAsia="x-none"/>
        </w:rPr>
      </w:pPr>
      <w:r w:rsidRPr="00D91741">
        <w:rPr>
          <w:rFonts w:ascii="Times New Roman" w:hAnsi="Times New Roman" w:cs="Times New Roman"/>
          <w:lang w:val="x-none" w:eastAsia="x-none"/>
        </w:rPr>
        <w:t xml:space="preserve">Организация работы по профилактике правонарушений и реализации системы профилактики социально негативных  явлений в молодежной среде; </w:t>
      </w:r>
    </w:p>
    <w:p w:rsidR="00EA6D10" w:rsidRPr="00D91741" w:rsidRDefault="00EA6D10" w:rsidP="00751638">
      <w:pPr>
        <w:widowControl/>
        <w:numPr>
          <w:ilvl w:val="0"/>
          <w:numId w:val="39"/>
        </w:numPr>
        <w:tabs>
          <w:tab w:val="left" w:pos="709"/>
        </w:tabs>
        <w:autoSpaceDE/>
        <w:autoSpaceDN/>
        <w:adjustRightInd/>
        <w:ind w:left="993"/>
        <w:rPr>
          <w:rFonts w:ascii="Times New Roman" w:hAnsi="Times New Roman" w:cs="Times New Roman"/>
          <w:lang w:val="x-none" w:eastAsia="x-none"/>
        </w:rPr>
      </w:pPr>
      <w:r w:rsidRPr="00D91741">
        <w:rPr>
          <w:rFonts w:ascii="Times New Roman" w:hAnsi="Times New Roman" w:cs="Times New Roman"/>
          <w:lang w:val="x-none" w:eastAsia="x-none"/>
        </w:rPr>
        <w:t xml:space="preserve">Обеспечение  условий для участия молодежи в добровольческой деятельности и поддержка организованных форм добровольчества; </w:t>
      </w:r>
    </w:p>
    <w:p w:rsidR="00EA6D10" w:rsidRPr="00D91741" w:rsidRDefault="00EA6D10" w:rsidP="00751638">
      <w:pPr>
        <w:widowControl/>
        <w:numPr>
          <w:ilvl w:val="0"/>
          <w:numId w:val="39"/>
        </w:numPr>
        <w:tabs>
          <w:tab w:val="left" w:pos="709"/>
        </w:tabs>
        <w:autoSpaceDE/>
        <w:autoSpaceDN/>
        <w:adjustRightInd/>
        <w:ind w:left="993"/>
        <w:rPr>
          <w:rFonts w:ascii="Times New Roman" w:hAnsi="Times New Roman" w:cs="Times New Roman"/>
          <w:lang w:val="x-none" w:eastAsia="x-none"/>
        </w:rPr>
      </w:pPr>
      <w:r w:rsidRPr="00D91741">
        <w:rPr>
          <w:rFonts w:ascii="Times New Roman" w:hAnsi="Times New Roman" w:cs="Times New Roman"/>
          <w:lang w:val="x-none" w:eastAsia="x-none"/>
        </w:rPr>
        <w:t xml:space="preserve">Реализация комплекса мер по развитию системы гражданско-патриотического воспитания, национального самосознания в молодежной среде; </w:t>
      </w:r>
    </w:p>
    <w:p w:rsidR="00EA6D10" w:rsidRPr="00D91741" w:rsidRDefault="00EA6D10" w:rsidP="00751638">
      <w:pPr>
        <w:widowControl/>
        <w:numPr>
          <w:ilvl w:val="0"/>
          <w:numId w:val="39"/>
        </w:numPr>
        <w:tabs>
          <w:tab w:val="num" w:pos="993"/>
        </w:tabs>
        <w:autoSpaceDE/>
        <w:autoSpaceDN/>
        <w:adjustRightInd/>
        <w:ind w:left="993"/>
        <w:rPr>
          <w:rFonts w:ascii="Times New Roman" w:hAnsi="Times New Roman" w:cs="Times New Roman"/>
          <w:b/>
          <w:lang w:val="x-none" w:eastAsia="en-US"/>
        </w:rPr>
      </w:pPr>
      <w:r w:rsidRPr="00D91741">
        <w:rPr>
          <w:rFonts w:ascii="Times New Roman" w:hAnsi="Times New Roman" w:cs="Times New Roman"/>
          <w:lang w:val="x-none" w:eastAsia="x-none"/>
        </w:rPr>
        <w:t>Реализация мероприятий по противодействию распространению экстремизма в молодежной среде, профилактике социально-негативных явлений и пропаганде здоров</w:t>
      </w:r>
      <w:r w:rsidR="00CA2367" w:rsidRPr="00D91741">
        <w:rPr>
          <w:rFonts w:ascii="Times New Roman" w:hAnsi="Times New Roman" w:cs="Times New Roman"/>
          <w:lang w:val="x-none" w:eastAsia="x-none"/>
        </w:rPr>
        <w:t>ого образа жизни среди молодежи</w:t>
      </w:r>
      <w:r w:rsidR="00CA2367" w:rsidRPr="00D91741">
        <w:rPr>
          <w:rFonts w:ascii="Times New Roman" w:hAnsi="Times New Roman" w:cs="Times New Roman"/>
          <w:lang w:eastAsia="x-none"/>
        </w:rPr>
        <w:t>;</w:t>
      </w:r>
    </w:p>
    <w:p w:rsidR="00CA2367" w:rsidRPr="00D91741" w:rsidRDefault="00CA2367" w:rsidP="00751638">
      <w:pPr>
        <w:widowControl/>
        <w:numPr>
          <w:ilvl w:val="0"/>
          <w:numId w:val="39"/>
        </w:numPr>
        <w:tabs>
          <w:tab w:val="left" w:pos="851"/>
        </w:tabs>
        <w:autoSpaceDE/>
        <w:autoSpaceDN/>
        <w:adjustRightInd/>
        <w:ind w:left="567" w:firstLine="426"/>
        <w:rPr>
          <w:rFonts w:ascii="Times New Roman" w:hAnsi="Times New Roman" w:cs="Times New Roman"/>
          <w:lang w:val="x-none" w:eastAsia="en-US"/>
        </w:rPr>
      </w:pPr>
      <w:r w:rsidRPr="00D91741">
        <w:rPr>
          <w:rFonts w:ascii="Times New Roman" w:hAnsi="Times New Roman" w:cs="Times New Roman"/>
          <w:lang w:val="x-none" w:eastAsia="en-US"/>
        </w:rPr>
        <w:t>Строительство центра «Патриот»;</w:t>
      </w:r>
    </w:p>
    <w:p w:rsidR="00CA2367" w:rsidRPr="00D91741" w:rsidRDefault="00CA2367" w:rsidP="00751638">
      <w:pPr>
        <w:widowControl/>
        <w:numPr>
          <w:ilvl w:val="0"/>
          <w:numId w:val="39"/>
        </w:numPr>
        <w:tabs>
          <w:tab w:val="left" w:pos="851"/>
        </w:tabs>
        <w:autoSpaceDE/>
        <w:autoSpaceDN/>
        <w:adjustRightInd/>
        <w:ind w:left="567" w:firstLine="426"/>
        <w:rPr>
          <w:rFonts w:ascii="Times New Roman" w:hAnsi="Times New Roman" w:cs="Times New Roman"/>
          <w:lang w:val="x-none" w:eastAsia="en-US"/>
        </w:rPr>
      </w:pPr>
      <w:r w:rsidRPr="00D91741">
        <w:rPr>
          <w:rFonts w:ascii="Times New Roman" w:hAnsi="Times New Roman" w:cs="Times New Roman"/>
          <w:lang w:val="x-none" w:eastAsia="en-US"/>
        </w:rPr>
        <w:t>Модернизация детского лагеря «Березка»;</w:t>
      </w:r>
    </w:p>
    <w:p w:rsidR="00CA2367" w:rsidRPr="00D91741" w:rsidRDefault="00CA2367" w:rsidP="00751638">
      <w:pPr>
        <w:widowControl/>
        <w:numPr>
          <w:ilvl w:val="0"/>
          <w:numId w:val="39"/>
        </w:numPr>
        <w:tabs>
          <w:tab w:val="left" w:pos="851"/>
        </w:tabs>
        <w:autoSpaceDE/>
        <w:autoSpaceDN/>
        <w:adjustRightInd/>
        <w:ind w:left="1418" w:hanging="425"/>
        <w:rPr>
          <w:rFonts w:ascii="Times New Roman" w:hAnsi="Times New Roman" w:cs="Times New Roman"/>
          <w:lang w:val="x-none" w:eastAsia="en-US"/>
        </w:rPr>
      </w:pPr>
      <w:r w:rsidRPr="00D91741">
        <w:rPr>
          <w:rFonts w:ascii="Times New Roman" w:hAnsi="Times New Roman" w:cs="Times New Roman"/>
          <w:lang w:val="x-none" w:eastAsia="en-US"/>
        </w:rPr>
        <w:t xml:space="preserve"> Возобновление конкурса профессионального мастерства среди рабочей молодежи, а также с привлечением к участию учащихся профессионального колледжа;</w:t>
      </w:r>
    </w:p>
    <w:p w:rsidR="00CA2367" w:rsidRPr="00D91741" w:rsidRDefault="00827508" w:rsidP="00751638">
      <w:pPr>
        <w:widowControl/>
        <w:numPr>
          <w:ilvl w:val="0"/>
          <w:numId w:val="39"/>
        </w:numPr>
        <w:tabs>
          <w:tab w:val="left" w:pos="851"/>
        </w:tabs>
        <w:autoSpaceDE/>
        <w:autoSpaceDN/>
        <w:adjustRightInd/>
        <w:ind w:left="1418" w:hanging="425"/>
        <w:rPr>
          <w:rFonts w:ascii="Times New Roman" w:hAnsi="Times New Roman" w:cs="Times New Roman"/>
          <w:lang w:val="x-none" w:eastAsia="en-US"/>
        </w:rPr>
      </w:pPr>
      <w:r w:rsidRPr="00D91741">
        <w:rPr>
          <w:rFonts w:ascii="Times New Roman" w:hAnsi="Times New Roman" w:cs="Times New Roman"/>
          <w:lang w:eastAsia="en-US"/>
        </w:rPr>
        <w:t>Реконструкция молодежного центра</w:t>
      </w:r>
      <w:r w:rsidR="00CA2367" w:rsidRPr="00D91741">
        <w:rPr>
          <w:rFonts w:ascii="Times New Roman" w:hAnsi="Times New Roman" w:cs="Times New Roman"/>
          <w:lang w:val="x-none" w:eastAsia="en-US"/>
        </w:rPr>
        <w:t>.</w:t>
      </w:r>
    </w:p>
    <w:p w:rsidR="00EA6D10" w:rsidRPr="00D91741" w:rsidRDefault="00EA6D10" w:rsidP="00EA6D10"/>
    <w:p w:rsidR="005F506D" w:rsidRPr="00D91741" w:rsidRDefault="00DF084D" w:rsidP="005F506D">
      <w:pPr>
        <w:widowControl/>
        <w:autoSpaceDE/>
        <w:autoSpaceDN/>
        <w:adjustRightInd/>
        <w:spacing w:after="200"/>
        <w:ind w:firstLine="709"/>
        <w:jc w:val="center"/>
        <w:rPr>
          <w:rFonts w:ascii="Times New Roman" w:hAnsi="Times New Roman" w:cs="Times New Roman"/>
          <w:b/>
          <w:lang w:eastAsia="en-US"/>
        </w:rPr>
      </w:pPr>
      <w:r w:rsidRPr="00D91741">
        <w:rPr>
          <w:rFonts w:ascii="Times New Roman" w:hAnsi="Times New Roman" w:cs="Times New Roman"/>
          <w:b/>
          <w:lang w:eastAsia="en-US"/>
        </w:rPr>
        <w:t>4</w:t>
      </w:r>
      <w:r w:rsidR="001C40D0" w:rsidRPr="00D91741">
        <w:rPr>
          <w:rFonts w:ascii="Times New Roman" w:hAnsi="Times New Roman" w:cs="Times New Roman"/>
          <w:b/>
          <w:lang w:eastAsia="en-US"/>
        </w:rPr>
        <w:t>.1.7</w:t>
      </w:r>
      <w:r w:rsidR="004835AB" w:rsidRPr="00D91741">
        <w:rPr>
          <w:rFonts w:ascii="Times New Roman" w:hAnsi="Times New Roman" w:cs="Times New Roman"/>
          <w:b/>
          <w:lang w:eastAsia="en-US"/>
        </w:rPr>
        <w:t>.</w:t>
      </w:r>
      <w:r w:rsidR="001C40D0" w:rsidRPr="00D91741">
        <w:rPr>
          <w:rFonts w:ascii="Times New Roman" w:hAnsi="Times New Roman" w:cs="Times New Roman"/>
          <w:b/>
          <w:lang w:eastAsia="en-US"/>
        </w:rPr>
        <w:t xml:space="preserve"> </w:t>
      </w:r>
      <w:r w:rsidR="005F506D" w:rsidRPr="00D91741">
        <w:rPr>
          <w:rFonts w:ascii="Times New Roman" w:hAnsi="Times New Roman" w:cs="Times New Roman"/>
          <w:b/>
          <w:lang w:eastAsia="en-US"/>
        </w:rPr>
        <w:t>Занятость и социальная защита</w:t>
      </w:r>
    </w:p>
    <w:p w:rsidR="005F506D" w:rsidRPr="00D91741" w:rsidRDefault="005F506D" w:rsidP="005F506D">
      <w:pPr>
        <w:widowControl/>
        <w:autoSpaceDE/>
        <w:autoSpaceDN/>
        <w:adjustRightInd/>
        <w:spacing w:after="200"/>
        <w:ind w:firstLine="709"/>
        <w:rPr>
          <w:rFonts w:ascii="Times New Roman" w:hAnsi="Times New Roman" w:cs="Times New Roman"/>
          <w:lang w:eastAsia="en-US"/>
        </w:rPr>
      </w:pPr>
      <w:r w:rsidRPr="00D91741">
        <w:rPr>
          <w:rFonts w:ascii="Times New Roman" w:hAnsi="Times New Roman" w:cs="Times New Roman"/>
          <w:b/>
          <w:lang w:eastAsia="en-US"/>
        </w:rPr>
        <w:t xml:space="preserve">Цель: </w:t>
      </w:r>
      <w:r w:rsidRPr="00D91741">
        <w:rPr>
          <w:rFonts w:ascii="Times New Roman" w:hAnsi="Times New Roman" w:cs="Times New Roman"/>
          <w:lang w:eastAsia="en-US"/>
        </w:rPr>
        <w:t>Осуществление муниципальной социальной политики по поддержке отдельных категорий граждан, социально ориентированных некоммерческих организаций, не являющихся государственными (муниципальными) организациями,  смягчение негативных последствий бедности и адресное оказание социальной помощи отдельным категориям граждан в пределах финансовых средств муниципального бюджета.</w:t>
      </w:r>
    </w:p>
    <w:p w:rsidR="005F506D" w:rsidRPr="00D91741" w:rsidRDefault="005F506D" w:rsidP="006D7E1A">
      <w:pPr>
        <w:widowControl/>
        <w:autoSpaceDE/>
        <w:autoSpaceDN/>
        <w:adjustRightInd/>
        <w:spacing w:after="200"/>
        <w:ind w:firstLine="709"/>
        <w:rPr>
          <w:rFonts w:ascii="Times New Roman" w:hAnsi="Times New Roman" w:cs="Times New Roman"/>
          <w:lang w:eastAsia="en-US"/>
        </w:rPr>
      </w:pPr>
      <w:r w:rsidRPr="00D91741">
        <w:rPr>
          <w:rFonts w:ascii="Times New Roman" w:hAnsi="Times New Roman" w:cs="Times New Roman"/>
          <w:b/>
          <w:lang w:eastAsia="en-US"/>
        </w:rPr>
        <w:t xml:space="preserve">Задачи: </w:t>
      </w:r>
      <w:r w:rsidRPr="00D91741">
        <w:rPr>
          <w:rFonts w:ascii="Times New Roman" w:hAnsi="Times New Roman" w:cs="Times New Roman"/>
          <w:lang w:eastAsia="en-US"/>
        </w:rPr>
        <w:t>- предоставление дополнительных социальных гарантий жизнеобеспечения  отдельным категориям граждан;</w:t>
      </w:r>
    </w:p>
    <w:p w:rsidR="005F506D" w:rsidRPr="00D91741" w:rsidRDefault="005F506D" w:rsidP="005F506D">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 предоставление мер поддержки деятельности социально ориентированных некоммерческих организаций, не являющихся государственными (муниципальными) организациями;</w:t>
      </w:r>
    </w:p>
    <w:p w:rsidR="005F506D" w:rsidRPr="00D91741" w:rsidRDefault="005F506D" w:rsidP="005F506D">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 xml:space="preserve">- организация и расширение дополнительного перечня предоставляемых услуг социального характера для граждан, оказавшихся в трудной жизненной ситуации; </w:t>
      </w:r>
    </w:p>
    <w:p w:rsidR="005F506D" w:rsidRPr="00D91741" w:rsidRDefault="005F506D" w:rsidP="005F506D">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 организация встреч ветеранов, инвалидов, героев труда, ветеранов ВО</w:t>
      </w:r>
      <w:r w:rsidR="00F2124C" w:rsidRPr="00D91741">
        <w:rPr>
          <w:rFonts w:ascii="Times New Roman" w:hAnsi="Times New Roman" w:cs="Times New Roman"/>
          <w:lang w:eastAsia="en-US"/>
        </w:rPr>
        <w:t>В</w:t>
      </w:r>
      <w:r w:rsidRPr="00D91741">
        <w:rPr>
          <w:rFonts w:ascii="Times New Roman" w:hAnsi="Times New Roman" w:cs="Times New Roman"/>
          <w:lang w:eastAsia="en-US"/>
        </w:rPr>
        <w:t xml:space="preserve"> и боевых действии, техногенных катастроф с руководством муниципального района и службами для изучения и решения их социальных проблем.</w:t>
      </w:r>
    </w:p>
    <w:p w:rsidR="005F506D" w:rsidRPr="00D91741" w:rsidRDefault="005F506D" w:rsidP="005F506D">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lastRenderedPageBreak/>
        <w:t>- создание условий для обеспечения равных возможностей инвалидам, их социальной интеграции в  обществе.</w:t>
      </w:r>
    </w:p>
    <w:p w:rsidR="005F506D" w:rsidRPr="00D91741" w:rsidRDefault="005F506D" w:rsidP="005F506D">
      <w:pPr>
        <w:widowControl/>
        <w:autoSpaceDE/>
        <w:autoSpaceDN/>
        <w:adjustRightInd/>
        <w:ind w:firstLine="709"/>
        <w:rPr>
          <w:rFonts w:ascii="Times New Roman" w:hAnsi="Times New Roman" w:cs="Times New Roman"/>
          <w:lang w:eastAsia="en-US"/>
        </w:rPr>
      </w:pPr>
    </w:p>
    <w:p w:rsidR="005F506D" w:rsidRPr="00D91741" w:rsidRDefault="005F506D" w:rsidP="005F506D">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b/>
          <w:lang w:eastAsia="en-US"/>
        </w:rPr>
        <w:t>Ожидаемые конечные результаты:</w:t>
      </w:r>
      <w:r w:rsidRPr="00D91741">
        <w:rPr>
          <w:rFonts w:ascii="Times New Roman" w:hAnsi="Times New Roman" w:cs="Times New Roman"/>
          <w:lang w:eastAsia="en-US"/>
        </w:rPr>
        <w:t xml:space="preserve"> </w:t>
      </w:r>
    </w:p>
    <w:p w:rsidR="005F506D" w:rsidRPr="00D91741" w:rsidRDefault="005F506D" w:rsidP="005F506D">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 xml:space="preserve">-   улучшение качества жизнеобеспечения отдельных категорий граждан; </w:t>
      </w:r>
    </w:p>
    <w:p w:rsidR="005F506D" w:rsidRPr="00D91741" w:rsidRDefault="005F506D" w:rsidP="005F506D">
      <w:pPr>
        <w:widowControl/>
        <w:autoSpaceDE/>
        <w:autoSpaceDN/>
        <w:adjustRightInd/>
        <w:ind w:firstLine="709"/>
        <w:rPr>
          <w:rFonts w:ascii="Times New Roman" w:hAnsi="Times New Roman" w:cs="Times New Roman"/>
          <w:lang w:eastAsia="en-US"/>
        </w:rPr>
      </w:pPr>
      <w:r w:rsidRPr="00D91741">
        <w:rPr>
          <w:rFonts w:ascii="Times New Roman" w:hAnsi="Times New Roman" w:cs="Times New Roman"/>
          <w:lang w:eastAsia="en-US"/>
        </w:rPr>
        <w:t xml:space="preserve">- финансовая поддержка социально ориентированных некоммерческих организаций в их уставной деятельности; </w:t>
      </w:r>
    </w:p>
    <w:p w:rsidR="005F506D" w:rsidRPr="00D91741" w:rsidRDefault="005F506D" w:rsidP="005F506D">
      <w:pPr>
        <w:widowControl/>
        <w:autoSpaceDE/>
        <w:autoSpaceDN/>
        <w:adjustRightInd/>
        <w:ind w:firstLine="709"/>
        <w:rPr>
          <w:rFonts w:ascii="Times New Roman" w:hAnsi="Times New Roman" w:cs="Times New Roman"/>
          <w:sz w:val="28"/>
          <w:szCs w:val="28"/>
          <w:lang w:eastAsia="en-US"/>
        </w:rPr>
      </w:pPr>
      <w:r w:rsidRPr="00D91741">
        <w:rPr>
          <w:rFonts w:ascii="Times New Roman" w:hAnsi="Times New Roman" w:cs="Times New Roman"/>
          <w:lang w:eastAsia="en-US"/>
        </w:rPr>
        <w:t>- патриотическое воспитание детей и молодежи на примере ветеранов Великой Отечественной войны, ветеранов боевых действии и других локальных  военных конфликтов, ветеранов труда, пострадавших в результате различных техногенных катастроф</w:t>
      </w:r>
      <w:r w:rsidRPr="00D91741">
        <w:rPr>
          <w:rFonts w:ascii="Times New Roman" w:hAnsi="Times New Roman" w:cs="Times New Roman"/>
          <w:sz w:val="28"/>
          <w:szCs w:val="28"/>
          <w:lang w:eastAsia="en-US"/>
        </w:rPr>
        <w:t>.</w:t>
      </w:r>
    </w:p>
    <w:p w:rsidR="006D7E1A" w:rsidRPr="00D91741" w:rsidRDefault="006D7E1A" w:rsidP="006D7E1A">
      <w:pPr>
        <w:widowControl/>
        <w:autoSpaceDE/>
        <w:autoSpaceDN/>
        <w:adjustRightInd/>
        <w:ind w:firstLine="709"/>
        <w:rPr>
          <w:rFonts w:ascii="Times New Roman" w:hAnsi="Times New Roman" w:cs="Times New Roman"/>
        </w:rPr>
      </w:pPr>
    </w:p>
    <w:p w:rsidR="00FC75EA" w:rsidRPr="00D91741" w:rsidRDefault="004835AB" w:rsidP="006D7E1A">
      <w:pPr>
        <w:widowControl/>
        <w:autoSpaceDE/>
        <w:autoSpaceDN/>
        <w:adjustRightInd/>
        <w:ind w:firstLine="709"/>
        <w:rPr>
          <w:rFonts w:ascii="Times New Roman" w:hAnsi="Times New Roman" w:cs="Times New Roman"/>
          <w:b/>
        </w:rPr>
      </w:pPr>
      <w:r w:rsidRPr="00D91741">
        <w:rPr>
          <w:rFonts w:ascii="Times New Roman" w:hAnsi="Times New Roman" w:cs="Times New Roman"/>
          <w:b/>
        </w:rPr>
        <w:t xml:space="preserve"> </w:t>
      </w:r>
      <w:r w:rsidR="00DF084D" w:rsidRPr="00D91741">
        <w:rPr>
          <w:rFonts w:ascii="Times New Roman" w:hAnsi="Times New Roman" w:cs="Times New Roman"/>
          <w:b/>
        </w:rPr>
        <w:t>4</w:t>
      </w:r>
      <w:r w:rsidRPr="00D91741">
        <w:rPr>
          <w:rFonts w:ascii="Times New Roman" w:hAnsi="Times New Roman" w:cs="Times New Roman"/>
          <w:b/>
        </w:rPr>
        <w:t>.1.</w:t>
      </w:r>
      <w:r w:rsidR="00075FD1" w:rsidRPr="00D91741">
        <w:rPr>
          <w:rFonts w:ascii="Times New Roman" w:hAnsi="Times New Roman" w:cs="Times New Roman"/>
          <w:b/>
        </w:rPr>
        <w:t>8.</w:t>
      </w:r>
      <w:r w:rsidR="00FC75EA" w:rsidRPr="00D91741">
        <w:rPr>
          <w:rFonts w:ascii="Times New Roman" w:hAnsi="Times New Roman" w:cs="Times New Roman"/>
          <w:b/>
        </w:rPr>
        <w:t xml:space="preserve"> Флагманские проекты в сфере накопления человеческого капитала</w:t>
      </w:r>
    </w:p>
    <w:p w:rsidR="00FC75EA" w:rsidRPr="00D91741" w:rsidRDefault="00FC75EA" w:rsidP="00D87E70">
      <w:pPr>
        <w:widowControl/>
        <w:autoSpaceDE/>
        <w:autoSpaceDN/>
        <w:adjustRightInd/>
        <w:ind w:firstLine="709"/>
        <w:rPr>
          <w:rFonts w:ascii="Times New Roman" w:hAnsi="Times New Roman" w:cs="Times New Roman"/>
        </w:rPr>
      </w:pPr>
    </w:p>
    <w:p w:rsidR="00805082" w:rsidRPr="00D91741" w:rsidRDefault="00805082" w:rsidP="00805082">
      <w:pPr>
        <w:widowControl/>
        <w:autoSpaceDE/>
        <w:autoSpaceDN/>
        <w:adjustRightInd/>
        <w:ind w:firstLine="709"/>
        <w:rPr>
          <w:rFonts w:ascii="Times New Roman" w:hAnsi="Times New Roman" w:cs="Times New Roman"/>
          <w:b/>
        </w:rPr>
      </w:pPr>
      <w:r w:rsidRPr="00D91741">
        <w:rPr>
          <w:rFonts w:ascii="Times New Roman" w:hAnsi="Times New Roman" w:cs="Times New Roman"/>
          <w:b/>
        </w:rPr>
        <w:t xml:space="preserve">4.1.8.1 «Альметьевск – центр притяжения населения на юго-востоке Республики Татарстан»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Проект направлен на: </w:t>
      </w:r>
    </w:p>
    <w:p w:rsidR="00805082" w:rsidRPr="00D91741" w:rsidRDefault="00805082" w:rsidP="00805082">
      <w:pPr>
        <w:widowControl/>
        <w:numPr>
          <w:ilvl w:val="0"/>
          <w:numId w:val="3"/>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повышение миграционного прироста населения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прежде всего за счет мигрантов из других районов Республики Татарстан и регионов России; </w:t>
      </w:r>
    </w:p>
    <w:p w:rsidR="00805082" w:rsidRPr="00D91741" w:rsidRDefault="00805082" w:rsidP="00805082">
      <w:pPr>
        <w:widowControl/>
        <w:numPr>
          <w:ilvl w:val="0"/>
          <w:numId w:val="3"/>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увеличение в потоке мигрантов квалифицированных и высококвалифицированных специалистов, востребованных на региональном рынке труда.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Проект включает: </w:t>
      </w:r>
    </w:p>
    <w:p w:rsidR="00805082" w:rsidRPr="00D91741" w:rsidRDefault="00805082" w:rsidP="00805082">
      <w:pPr>
        <w:widowControl/>
        <w:numPr>
          <w:ilvl w:val="0"/>
          <w:numId w:val="3"/>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внедрение механизмов отбора в рамках заключения соглашений между Российской Федерацией и государствами СНГ об организованном наборе иностранных работников с расширением </w:t>
      </w:r>
      <w:proofErr w:type="spellStart"/>
      <w:r w:rsidRPr="00D91741">
        <w:rPr>
          <w:rFonts w:ascii="Times New Roman" w:hAnsi="Times New Roman" w:cs="Times New Roman"/>
        </w:rPr>
        <w:t>домиграционной</w:t>
      </w:r>
      <w:proofErr w:type="spellEnd"/>
      <w:r w:rsidRPr="00D91741">
        <w:rPr>
          <w:rFonts w:ascii="Times New Roman" w:hAnsi="Times New Roman" w:cs="Times New Roman"/>
        </w:rPr>
        <w:t xml:space="preserve"> профессиональной подготовки с участием преподавателей </w:t>
      </w:r>
      <w:proofErr w:type="spellStart"/>
      <w:r w:rsidRPr="00D91741">
        <w:rPr>
          <w:rFonts w:ascii="Times New Roman" w:hAnsi="Times New Roman" w:cs="Times New Roman"/>
        </w:rPr>
        <w:t>Альметьевских</w:t>
      </w:r>
      <w:proofErr w:type="spellEnd"/>
      <w:r w:rsidRPr="00D91741">
        <w:rPr>
          <w:rFonts w:ascii="Times New Roman" w:hAnsi="Times New Roman" w:cs="Times New Roman"/>
        </w:rPr>
        <w:t xml:space="preserve"> вузов и филиалов республиканских, федеральных вузов; </w:t>
      </w:r>
    </w:p>
    <w:p w:rsidR="00805082" w:rsidRPr="00D91741" w:rsidRDefault="00805082" w:rsidP="00805082">
      <w:pPr>
        <w:widowControl/>
        <w:numPr>
          <w:ilvl w:val="0"/>
          <w:numId w:val="3"/>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полномасштабная работа по созданного в начале 2016 года на базе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Локального центра тестирования мигрантов (Договор № 07-1-08/111 от 29.12.2015 с ФГБОУ ВО «Государственный институт русского языка имени А.С. Пушкина»)</w:t>
      </w:r>
    </w:p>
    <w:p w:rsidR="00805082" w:rsidRPr="00D91741" w:rsidRDefault="00805082" w:rsidP="00805082">
      <w:pPr>
        <w:widowControl/>
        <w:numPr>
          <w:ilvl w:val="0"/>
          <w:numId w:val="3"/>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увеличение притока иностранных студентов и их последующее трудоустройство и закрепление в Альметьевском муниципальном районе; </w:t>
      </w:r>
    </w:p>
    <w:p w:rsidR="00805082" w:rsidRPr="00D91741" w:rsidRDefault="00805082" w:rsidP="00805082">
      <w:pPr>
        <w:widowControl/>
        <w:numPr>
          <w:ilvl w:val="0"/>
          <w:numId w:val="3"/>
        </w:numPr>
        <w:autoSpaceDE/>
        <w:autoSpaceDN/>
        <w:adjustRightInd/>
        <w:ind w:left="0" w:firstLine="709"/>
        <w:rPr>
          <w:rFonts w:ascii="Times New Roman" w:hAnsi="Times New Roman" w:cs="Times New Roman"/>
        </w:rPr>
      </w:pPr>
      <w:r w:rsidRPr="00D91741">
        <w:rPr>
          <w:rFonts w:ascii="Times New Roman" w:hAnsi="Times New Roman" w:cs="Times New Roman"/>
        </w:rPr>
        <w:t>содействие в иммиграции и натурализации в отношении тех категорий мигрантов, которые обладают высоким потенциалом интеграции.</w:t>
      </w:r>
    </w:p>
    <w:p w:rsidR="00805082" w:rsidRPr="00D91741" w:rsidRDefault="00805082" w:rsidP="00805082">
      <w:pPr>
        <w:widowControl/>
        <w:numPr>
          <w:ilvl w:val="0"/>
          <w:numId w:val="3"/>
        </w:numPr>
        <w:autoSpaceDE/>
        <w:autoSpaceDN/>
        <w:adjustRightInd/>
        <w:ind w:left="0" w:firstLine="709"/>
        <w:rPr>
          <w:rFonts w:ascii="Times New Roman" w:hAnsi="Times New Roman" w:cs="Times New Roman"/>
        </w:rPr>
      </w:pPr>
      <w:r w:rsidRPr="00D91741">
        <w:rPr>
          <w:rFonts w:ascii="Times New Roman" w:hAnsi="Times New Roman" w:cs="Times New Roman"/>
        </w:rPr>
        <w:t>Обеспечение досуга населения через реализацию  творческого проекта ГАПОУ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музыкальный колледж  им. </w:t>
      </w:r>
      <w:proofErr w:type="spellStart"/>
      <w:r w:rsidRPr="00D91741">
        <w:rPr>
          <w:rFonts w:ascii="Times New Roman" w:hAnsi="Times New Roman" w:cs="Times New Roman"/>
        </w:rPr>
        <w:t>Ф.З.Яруллина</w:t>
      </w:r>
      <w:proofErr w:type="spellEnd"/>
      <w:r w:rsidRPr="00D91741">
        <w:rPr>
          <w:rFonts w:ascii="Times New Roman" w:hAnsi="Times New Roman" w:cs="Times New Roman"/>
        </w:rPr>
        <w:t>» «Венок дружбы»</w:t>
      </w:r>
    </w:p>
    <w:p w:rsidR="00805082" w:rsidRPr="00D91741" w:rsidRDefault="00805082" w:rsidP="00805082">
      <w:pPr>
        <w:widowControl/>
        <w:numPr>
          <w:ilvl w:val="0"/>
          <w:numId w:val="3"/>
        </w:numPr>
        <w:autoSpaceDE/>
        <w:autoSpaceDN/>
        <w:adjustRightInd/>
        <w:rPr>
          <w:rFonts w:ascii="Times New Roman" w:hAnsi="Times New Roman" w:cs="Times New Roman"/>
        </w:rPr>
      </w:pPr>
      <w:r w:rsidRPr="00D91741">
        <w:rPr>
          <w:rFonts w:ascii="Times New Roman" w:hAnsi="Times New Roman" w:cs="Times New Roman"/>
        </w:rPr>
        <w:t>строительство Дома Дружбы</w:t>
      </w:r>
      <w:r w:rsidR="000450F7" w:rsidRPr="00D91741">
        <w:rPr>
          <w:rFonts w:ascii="Times New Roman" w:hAnsi="Times New Roman" w:cs="Times New Roman"/>
        </w:rPr>
        <w:t xml:space="preserve"> народов</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Результатом проекта может стать увеличение годового миграционного прироста населения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w:t>
      </w:r>
    </w:p>
    <w:p w:rsidR="00805082" w:rsidRPr="00D91741" w:rsidRDefault="00805082" w:rsidP="00805082">
      <w:pPr>
        <w:widowControl/>
        <w:autoSpaceDE/>
        <w:autoSpaceDN/>
        <w:adjustRightInd/>
        <w:ind w:firstLine="709"/>
        <w:rPr>
          <w:rFonts w:ascii="Times New Roman" w:hAnsi="Times New Roman" w:cs="Times New Roman"/>
          <w:b/>
        </w:rPr>
      </w:pPr>
    </w:p>
    <w:p w:rsidR="00805082" w:rsidRPr="00D91741" w:rsidRDefault="00805082" w:rsidP="00805082">
      <w:pPr>
        <w:widowControl/>
        <w:autoSpaceDE/>
        <w:autoSpaceDN/>
        <w:adjustRightInd/>
        <w:ind w:firstLine="709"/>
        <w:rPr>
          <w:rFonts w:ascii="Times New Roman" w:hAnsi="Times New Roman" w:cs="Times New Roman"/>
          <w:b/>
        </w:rPr>
      </w:pPr>
      <w:r w:rsidRPr="00D91741">
        <w:rPr>
          <w:rFonts w:ascii="Times New Roman" w:hAnsi="Times New Roman" w:cs="Times New Roman"/>
          <w:b/>
        </w:rPr>
        <w:t>4.1.8.2  «</w:t>
      </w:r>
      <w:proofErr w:type="spellStart"/>
      <w:r w:rsidRPr="00D91741">
        <w:rPr>
          <w:rFonts w:ascii="Times New Roman" w:hAnsi="Times New Roman" w:cs="Times New Roman"/>
          <w:b/>
        </w:rPr>
        <w:t>Инноваторам</w:t>
      </w:r>
      <w:proofErr w:type="spellEnd"/>
      <w:r w:rsidRPr="00D91741">
        <w:rPr>
          <w:rFonts w:ascii="Times New Roman" w:hAnsi="Times New Roman" w:cs="Times New Roman"/>
          <w:b/>
        </w:rPr>
        <w:t xml:space="preserve"> – высокое качество жизни» </w:t>
      </w:r>
    </w:p>
    <w:p w:rsidR="00805082" w:rsidRPr="00D91741" w:rsidRDefault="00805082" w:rsidP="00805082">
      <w:pPr>
        <w:widowControl/>
        <w:autoSpaceDE/>
        <w:autoSpaceDN/>
        <w:adjustRightInd/>
        <w:ind w:firstLine="709"/>
        <w:rPr>
          <w:rFonts w:ascii="Times New Roman" w:hAnsi="Times New Roman" w:cs="Times New Roman"/>
        </w:rPr>
      </w:pP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Программа включает три направления: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1) создание системы стимулирования самореализации специалистов;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2) социализация и укоренение специалистов на территории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3)  поддержка условий труда и отдыха.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Комплекс мер, включенных в каждое направление, позволит </w:t>
      </w:r>
      <w:proofErr w:type="spellStart"/>
      <w:r w:rsidRPr="00D91741">
        <w:rPr>
          <w:rFonts w:ascii="Times New Roman" w:hAnsi="Times New Roman" w:cs="Times New Roman"/>
        </w:rPr>
        <w:t>Альметьевскому</w:t>
      </w:r>
      <w:proofErr w:type="spellEnd"/>
      <w:r w:rsidRPr="00D91741">
        <w:rPr>
          <w:rFonts w:ascii="Times New Roman" w:hAnsi="Times New Roman" w:cs="Times New Roman"/>
        </w:rPr>
        <w:t xml:space="preserve"> муниципальному району упрочить систему профессионального образования и, с одной стороны, способствовать сохранению в Альметьевском муниципальном районе </w:t>
      </w:r>
      <w:r w:rsidRPr="00D91741">
        <w:rPr>
          <w:rFonts w:ascii="Times New Roman" w:hAnsi="Times New Roman" w:cs="Times New Roman"/>
        </w:rPr>
        <w:lastRenderedPageBreak/>
        <w:t xml:space="preserve">высококвалифицированных специалистов, с другой  –  привлечь молодых специалистов из других регионов.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Программой предусмотрено выполнение следующих задач: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1.  По первому направлению:  </w:t>
      </w:r>
    </w:p>
    <w:p w:rsidR="00805082" w:rsidRPr="00D91741" w:rsidRDefault="00805082" w:rsidP="00805082">
      <w:pPr>
        <w:widowControl/>
        <w:numPr>
          <w:ilvl w:val="0"/>
          <w:numId w:val="4"/>
        </w:numPr>
        <w:autoSpaceDE/>
        <w:autoSpaceDN/>
        <w:adjustRightInd/>
        <w:ind w:left="0" w:firstLine="709"/>
        <w:rPr>
          <w:rFonts w:ascii="Times New Roman" w:hAnsi="Times New Roman" w:cs="Times New Roman"/>
        </w:rPr>
      </w:pPr>
      <w:r w:rsidRPr="00D91741">
        <w:rPr>
          <w:rFonts w:ascii="Times New Roman" w:hAnsi="Times New Roman" w:cs="Times New Roman"/>
        </w:rPr>
        <w:t>организация/</w:t>
      </w:r>
      <w:proofErr w:type="spellStart"/>
      <w:r w:rsidRPr="00D91741">
        <w:rPr>
          <w:rFonts w:ascii="Times New Roman" w:hAnsi="Times New Roman" w:cs="Times New Roman"/>
        </w:rPr>
        <w:t>софинансирование</w:t>
      </w:r>
      <w:proofErr w:type="spellEnd"/>
      <w:r w:rsidRPr="00D91741">
        <w:rPr>
          <w:rFonts w:ascii="Times New Roman" w:hAnsi="Times New Roman" w:cs="Times New Roman"/>
        </w:rPr>
        <w:t xml:space="preserve"> курсов повышения квалификации;  </w:t>
      </w:r>
    </w:p>
    <w:p w:rsidR="00805082" w:rsidRPr="00D91741" w:rsidRDefault="00805082" w:rsidP="00805082">
      <w:pPr>
        <w:widowControl/>
        <w:numPr>
          <w:ilvl w:val="0"/>
          <w:numId w:val="4"/>
        </w:numPr>
        <w:autoSpaceDE/>
        <w:autoSpaceDN/>
        <w:adjustRightInd/>
        <w:ind w:left="0" w:firstLine="709"/>
        <w:rPr>
          <w:rFonts w:ascii="Times New Roman" w:hAnsi="Times New Roman" w:cs="Times New Roman"/>
        </w:rPr>
      </w:pPr>
      <w:proofErr w:type="spellStart"/>
      <w:r w:rsidRPr="00D91741">
        <w:rPr>
          <w:rFonts w:ascii="Times New Roman" w:hAnsi="Times New Roman" w:cs="Times New Roman"/>
        </w:rPr>
        <w:t>софинансирование</w:t>
      </w:r>
      <w:proofErr w:type="spellEnd"/>
      <w:r w:rsidRPr="00D91741">
        <w:rPr>
          <w:rFonts w:ascii="Times New Roman" w:hAnsi="Times New Roman" w:cs="Times New Roman"/>
        </w:rPr>
        <w:t xml:space="preserve"> курсов обучения иностранным языкам; </w:t>
      </w:r>
    </w:p>
    <w:p w:rsidR="00805082" w:rsidRPr="00D91741" w:rsidRDefault="00805082" w:rsidP="00805082">
      <w:pPr>
        <w:widowControl/>
        <w:numPr>
          <w:ilvl w:val="0"/>
          <w:numId w:val="4"/>
        </w:numPr>
        <w:autoSpaceDE/>
        <w:autoSpaceDN/>
        <w:adjustRightInd/>
        <w:spacing w:after="200"/>
        <w:ind w:left="0" w:firstLine="709"/>
        <w:rPr>
          <w:rFonts w:ascii="Times New Roman" w:hAnsi="Times New Roman" w:cs="Times New Roman"/>
        </w:rPr>
      </w:pPr>
      <w:r w:rsidRPr="00D91741">
        <w:rPr>
          <w:rFonts w:ascii="Times New Roman" w:hAnsi="Times New Roman" w:cs="Times New Roman"/>
        </w:rPr>
        <w:t>организация /</w:t>
      </w:r>
      <w:proofErr w:type="spellStart"/>
      <w:r w:rsidRPr="00D91741">
        <w:rPr>
          <w:rFonts w:ascii="Times New Roman" w:hAnsi="Times New Roman" w:cs="Times New Roman"/>
        </w:rPr>
        <w:t>софинансирование</w:t>
      </w:r>
      <w:proofErr w:type="spellEnd"/>
      <w:r w:rsidRPr="00D91741">
        <w:rPr>
          <w:rFonts w:ascii="Times New Roman" w:hAnsi="Times New Roman" w:cs="Times New Roman"/>
        </w:rPr>
        <w:t xml:space="preserve"> подготовки и повышения квалификации гидов-переводчиков и экскурсоводов</w:t>
      </w:r>
    </w:p>
    <w:p w:rsidR="00805082" w:rsidRPr="00D91741" w:rsidRDefault="00805082" w:rsidP="00805082">
      <w:pPr>
        <w:widowControl/>
        <w:numPr>
          <w:ilvl w:val="0"/>
          <w:numId w:val="4"/>
        </w:numPr>
        <w:autoSpaceDE/>
        <w:autoSpaceDN/>
        <w:adjustRightInd/>
        <w:spacing w:after="200"/>
        <w:ind w:left="0" w:firstLine="709"/>
        <w:rPr>
          <w:rFonts w:ascii="Times New Roman" w:hAnsi="Times New Roman" w:cs="Times New Roman"/>
        </w:rPr>
      </w:pPr>
      <w:r w:rsidRPr="00D91741">
        <w:rPr>
          <w:rFonts w:ascii="Times New Roman" w:hAnsi="Times New Roman" w:cs="Times New Roman"/>
        </w:rPr>
        <w:t>участие в республиканских  конкурсах специалистов в различных областях</w:t>
      </w:r>
    </w:p>
    <w:p w:rsidR="00805082" w:rsidRPr="00D91741" w:rsidRDefault="00805082" w:rsidP="00805082">
      <w:pPr>
        <w:widowControl/>
        <w:numPr>
          <w:ilvl w:val="0"/>
          <w:numId w:val="4"/>
        </w:numPr>
        <w:autoSpaceDE/>
        <w:autoSpaceDN/>
        <w:adjustRightInd/>
        <w:spacing w:after="200"/>
        <w:ind w:left="0" w:firstLine="709"/>
        <w:rPr>
          <w:rFonts w:ascii="Times New Roman" w:hAnsi="Times New Roman" w:cs="Times New Roman"/>
        </w:rPr>
      </w:pPr>
      <w:r w:rsidRPr="00D91741">
        <w:rPr>
          <w:rFonts w:ascii="Times New Roman" w:hAnsi="Times New Roman" w:cs="Times New Roman"/>
        </w:rPr>
        <w:t xml:space="preserve">организация и проведение в АМР конкурсов научно-технического творчества, НПК, конкурсов художественной самодеятельности,  в том числе среди образовательных организаций, с </w:t>
      </w:r>
      <w:proofErr w:type="spellStart"/>
      <w:r w:rsidRPr="00D91741">
        <w:rPr>
          <w:rFonts w:ascii="Times New Roman" w:hAnsi="Times New Roman" w:cs="Times New Roman"/>
        </w:rPr>
        <w:t>грантовой</w:t>
      </w:r>
      <w:proofErr w:type="spellEnd"/>
      <w:r w:rsidRPr="00D91741">
        <w:rPr>
          <w:rFonts w:ascii="Times New Roman" w:hAnsi="Times New Roman" w:cs="Times New Roman"/>
        </w:rPr>
        <w:t xml:space="preserve"> поддержкой призеров.</w:t>
      </w:r>
    </w:p>
    <w:p w:rsidR="00805082" w:rsidRPr="00D91741" w:rsidRDefault="00805082" w:rsidP="00805082">
      <w:pPr>
        <w:widowControl/>
        <w:numPr>
          <w:ilvl w:val="0"/>
          <w:numId w:val="4"/>
        </w:numPr>
        <w:autoSpaceDE/>
        <w:autoSpaceDN/>
        <w:adjustRightInd/>
        <w:spacing w:after="200"/>
        <w:ind w:left="0" w:firstLine="709"/>
        <w:rPr>
          <w:rFonts w:ascii="Times New Roman" w:hAnsi="Times New Roman" w:cs="Times New Roman"/>
        </w:rPr>
      </w:pPr>
      <w:r w:rsidRPr="00D91741">
        <w:rPr>
          <w:rFonts w:ascii="Times New Roman" w:hAnsi="Times New Roman" w:cs="Times New Roman"/>
        </w:rPr>
        <w:t>учреждение именных стипендии Главы АМР для студентов, достигших высоких результатов в области технического творчества и научной деятельности (технической направленности).</w:t>
      </w:r>
    </w:p>
    <w:p w:rsidR="00805082" w:rsidRPr="00D91741" w:rsidRDefault="00805082" w:rsidP="00805082">
      <w:pPr>
        <w:widowControl/>
        <w:numPr>
          <w:ilvl w:val="0"/>
          <w:numId w:val="4"/>
        </w:numPr>
        <w:autoSpaceDE/>
        <w:autoSpaceDN/>
        <w:adjustRightInd/>
        <w:spacing w:after="200"/>
        <w:ind w:left="0" w:firstLine="709"/>
        <w:rPr>
          <w:rFonts w:ascii="Times New Roman" w:hAnsi="Times New Roman" w:cs="Times New Roman"/>
        </w:rPr>
      </w:pPr>
      <w:r w:rsidRPr="00D91741">
        <w:rPr>
          <w:rFonts w:ascii="Times New Roman" w:hAnsi="Times New Roman" w:cs="Times New Roman"/>
        </w:rPr>
        <w:t>Создание доступной информационной среды для инвалидов, расширение спектра программ  дистанционного и электронного обучения.</w:t>
      </w:r>
    </w:p>
    <w:p w:rsidR="00805082" w:rsidRPr="00D91741" w:rsidRDefault="00805082" w:rsidP="00805082">
      <w:pPr>
        <w:widowControl/>
        <w:numPr>
          <w:ilvl w:val="0"/>
          <w:numId w:val="4"/>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организация муниципальных, зональных конкурсов специалистов в различных областях, премирование лауреатов.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2.  По второму направлению: </w:t>
      </w:r>
    </w:p>
    <w:p w:rsidR="00805082" w:rsidRPr="00D91741" w:rsidRDefault="00805082" w:rsidP="00805082">
      <w:pPr>
        <w:widowControl/>
        <w:numPr>
          <w:ilvl w:val="0"/>
          <w:numId w:val="4"/>
        </w:numPr>
        <w:autoSpaceDE/>
        <w:autoSpaceDN/>
        <w:adjustRightInd/>
        <w:ind w:left="0" w:firstLine="709"/>
        <w:rPr>
          <w:rFonts w:ascii="Times New Roman" w:hAnsi="Times New Roman" w:cs="Times New Roman"/>
        </w:rPr>
      </w:pPr>
      <w:r w:rsidRPr="00D91741">
        <w:rPr>
          <w:rFonts w:ascii="Times New Roman" w:hAnsi="Times New Roman" w:cs="Times New Roman"/>
        </w:rPr>
        <w:t>организация/</w:t>
      </w:r>
      <w:proofErr w:type="spellStart"/>
      <w:r w:rsidRPr="00D91741">
        <w:rPr>
          <w:rFonts w:ascii="Times New Roman" w:hAnsi="Times New Roman" w:cs="Times New Roman"/>
        </w:rPr>
        <w:t>софинансирование</w:t>
      </w:r>
      <w:proofErr w:type="spellEnd"/>
      <w:r w:rsidRPr="00D91741">
        <w:rPr>
          <w:rFonts w:ascii="Times New Roman" w:hAnsi="Times New Roman" w:cs="Times New Roman"/>
        </w:rPr>
        <w:t xml:space="preserve"> обучения русскому, татарскому языкам;  </w:t>
      </w:r>
    </w:p>
    <w:p w:rsidR="00805082" w:rsidRPr="00D91741" w:rsidRDefault="00805082" w:rsidP="00805082">
      <w:pPr>
        <w:widowControl/>
        <w:numPr>
          <w:ilvl w:val="0"/>
          <w:numId w:val="4"/>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субсидирование аренды жилья для нуждающихся привлеченных специалистов; </w:t>
      </w:r>
    </w:p>
    <w:p w:rsidR="00805082" w:rsidRPr="00D91741" w:rsidRDefault="00805082" w:rsidP="00805082">
      <w:pPr>
        <w:widowControl/>
        <w:numPr>
          <w:ilvl w:val="0"/>
          <w:numId w:val="4"/>
        </w:numPr>
        <w:autoSpaceDE/>
        <w:autoSpaceDN/>
        <w:adjustRightInd/>
        <w:ind w:left="0" w:firstLine="709"/>
        <w:rPr>
          <w:rFonts w:ascii="Times New Roman" w:hAnsi="Times New Roman" w:cs="Times New Roman"/>
        </w:rPr>
      </w:pPr>
      <w:proofErr w:type="spellStart"/>
      <w:r w:rsidRPr="00D91741">
        <w:rPr>
          <w:rFonts w:ascii="Times New Roman" w:hAnsi="Times New Roman" w:cs="Times New Roman"/>
        </w:rPr>
        <w:t>софинансирование</w:t>
      </w:r>
      <w:proofErr w:type="spellEnd"/>
      <w:r w:rsidRPr="00D91741">
        <w:rPr>
          <w:rFonts w:ascii="Times New Roman" w:hAnsi="Times New Roman" w:cs="Times New Roman"/>
        </w:rPr>
        <w:t xml:space="preserve"> расходов на дополнительное медицинское страхование;  содействие устройству и содержанию детей в дошкольных учреждениях.  </w:t>
      </w:r>
    </w:p>
    <w:p w:rsidR="00805082" w:rsidRPr="00D91741" w:rsidRDefault="00805082" w:rsidP="00805082">
      <w:pPr>
        <w:widowControl/>
        <w:autoSpaceDE/>
        <w:autoSpaceDN/>
        <w:adjustRightInd/>
        <w:spacing w:after="200"/>
        <w:ind w:firstLine="709"/>
        <w:rPr>
          <w:rFonts w:ascii="Times New Roman" w:hAnsi="Times New Roman" w:cs="Times New Roman"/>
        </w:rPr>
      </w:pPr>
      <w:r w:rsidRPr="00D91741">
        <w:rPr>
          <w:rFonts w:ascii="Times New Roman" w:hAnsi="Times New Roman" w:cs="Times New Roman"/>
        </w:rPr>
        <w:t xml:space="preserve">3.  По третьему направлению: </w:t>
      </w:r>
    </w:p>
    <w:p w:rsidR="00805082" w:rsidRPr="00D91741" w:rsidRDefault="00805082" w:rsidP="00805082">
      <w:pPr>
        <w:widowControl/>
        <w:numPr>
          <w:ilvl w:val="0"/>
          <w:numId w:val="5"/>
        </w:numPr>
        <w:autoSpaceDE/>
        <w:autoSpaceDN/>
        <w:adjustRightInd/>
        <w:ind w:left="0" w:firstLine="709"/>
        <w:rPr>
          <w:rFonts w:ascii="Times New Roman" w:hAnsi="Times New Roman" w:cs="Times New Roman"/>
        </w:rPr>
      </w:pPr>
      <w:r w:rsidRPr="00D91741">
        <w:rPr>
          <w:rFonts w:ascii="Times New Roman" w:hAnsi="Times New Roman" w:cs="Times New Roman"/>
        </w:rPr>
        <w:t>организация /</w:t>
      </w:r>
      <w:proofErr w:type="spellStart"/>
      <w:r w:rsidRPr="00D91741">
        <w:rPr>
          <w:rFonts w:ascii="Times New Roman" w:hAnsi="Times New Roman" w:cs="Times New Roman"/>
        </w:rPr>
        <w:t>софинансирование</w:t>
      </w:r>
      <w:proofErr w:type="spellEnd"/>
      <w:r w:rsidRPr="00D91741">
        <w:rPr>
          <w:rFonts w:ascii="Times New Roman" w:hAnsi="Times New Roman" w:cs="Times New Roman"/>
        </w:rPr>
        <w:t xml:space="preserve"> специализированных туристических программ, направленных на знакомство с </w:t>
      </w:r>
      <w:proofErr w:type="spellStart"/>
      <w:r w:rsidRPr="00D91741">
        <w:rPr>
          <w:rFonts w:ascii="Times New Roman" w:hAnsi="Times New Roman" w:cs="Times New Roman"/>
        </w:rPr>
        <w:t>Альметьевским</w:t>
      </w:r>
      <w:proofErr w:type="spellEnd"/>
      <w:r w:rsidRPr="00D91741">
        <w:rPr>
          <w:rFonts w:ascii="Times New Roman" w:hAnsi="Times New Roman" w:cs="Times New Roman"/>
        </w:rPr>
        <w:t xml:space="preserve"> муниципальным районом; </w:t>
      </w:r>
    </w:p>
    <w:p w:rsidR="00805082" w:rsidRPr="00D91741" w:rsidRDefault="00805082" w:rsidP="00805082">
      <w:pPr>
        <w:widowControl/>
        <w:numPr>
          <w:ilvl w:val="0"/>
          <w:numId w:val="5"/>
        </w:numPr>
        <w:autoSpaceDE/>
        <w:autoSpaceDN/>
        <w:adjustRightInd/>
        <w:ind w:left="0" w:firstLine="709"/>
        <w:rPr>
          <w:rFonts w:ascii="Times New Roman" w:hAnsi="Times New Roman" w:cs="Times New Roman"/>
        </w:rPr>
      </w:pPr>
      <w:r w:rsidRPr="00D91741">
        <w:rPr>
          <w:rFonts w:ascii="Times New Roman" w:hAnsi="Times New Roman" w:cs="Times New Roman"/>
        </w:rPr>
        <w:t>организация/</w:t>
      </w:r>
      <w:proofErr w:type="spellStart"/>
      <w:r w:rsidRPr="00D91741">
        <w:rPr>
          <w:rFonts w:ascii="Times New Roman" w:hAnsi="Times New Roman" w:cs="Times New Roman"/>
        </w:rPr>
        <w:t>софинансирование</w:t>
      </w:r>
      <w:proofErr w:type="spellEnd"/>
      <w:r w:rsidRPr="00D91741">
        <w:rPr>
          <w:rFonts w:ascii="Times New Roman" w:hAnsi="Times New Roman" w:cs="Times New Roman"/>
        </w:rPr>
        <w:t xml:space="preserve"> смен летних лагерей для талантливой молодежи, в том числе летних лингвистических лагерей для студентов;</w:t>
      </w:r>
    </w:p>
    <w:p w:rsidR="00805082" w:rsidRPr="00D91741" w:rsidRDefault="00805082" w:rsidP="00805082">
      <w:pPr>
        <w:widowControl/>
        <w:numPr>
          <w:ilvl w:val="0"/>
          <w:numId w:val="5"/>
        </w:numPr>
        <w:autoSpaceDE/>
        <w:autoSpaceDN/>
        <w:adjustRightInd/>
        <w:ind w:left="0" w:firstLine="709"/>
        <w:rPr>
          <w:rFonts w:ascii="Times New Roman" w:hAnsi="Times New Roman" w:cs="Times New Roman"/>
        </w:rPr>
      </w:pPr>
      <w:r w:rsidRPr="00D91741">
        <w:rPr>
          <w:rFonts w:ascii="Times New Roman" w:hAnsi="Times New Roman" w:cs="Times New Roman"/>
        </w:rPr>
        <w:t>Поддержка молодых специалистов, востребованных на производстве, введение доплат молодым специалистам с целью закрепления их на производстве.</w:t>
      </w:r>
    </w:p>
    <w:p w:rsidR="00805082" w:rsidRPr="00D91741" w:rsidRDefault="00805082" w:rsidP="00805082">
      <w:pPr>
        <w:widowControl/>
        <w:autoSpaceDE/>
        <w:autoSpaceDN/>
        <w:adjustRightInd/>
        <w:ind w:firstLine="709"/>
        <w:rPr>
          <w:rFonts w:ascii="Times New Roman" w:hAnsi="Times New Roman" w:cs="Times New Roman"/>
          <w:b/>
        </w:rPr>
      </w:pPr>
    </w:p>
    <w:p w:rsidR="00805082" w:rsidRPr="00D91741" w:rsidRDefault="00805082" w:rsidP="00805082">
      <w:pPr>
        <w:widowControl/>
        <w:autoSpaceDE/>
        <w:autoSpaceDN/>
        <w:adjustRightInd/>
        <w:ind w:firstLine="709"/>
        <w:rPr>
          <w:rFonts w:ascii="Times New Roman" w:hAnsi="Times New Roman" w:cs="Times New Roman"/>
          <w:b/>
        </w:rPr>
      </w:pPr>
      <w:r w:rsidRPr="00D91741">
        <w:rPr>
          <w:rFonts w:ascii="Times New Roman" w:hAnsi="Times New Roman" w:cs="Times New Roman"/>
          <w:b/>
        </w:rPr>
        <w:t xml:space="preserve">4.1.8.3  «Обучающийся регион: новой экономике – новые профессии и навыки» </w:t>
      </w:r>
    </w:p>
    <w:p w:rsidR="00805082" w:rsidRPr="00D91741" w:rsidRDefault="00805082" w:rsidP="00805082">
      <w:pPr>
        <w:widowControl/>
        <w:autoSpaceDE/>
        <w:autoSpaceDN/>
        <w:adjustRightInd/>
        <w:ind w:firstLine="709"/>
        <w:rPr>
          <w:rFonts w:ascii="Times New Roman" w:hAnsi="Times New Roman" w:cs="Times New Roman"/>
        </w:rPr>
      </w:pP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Цель проекта – развитие системы непрерывного образования взрослых как главного фактора, обеспечивающего прирост кадрового потенциала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и Республики Татарстан.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Проект включает:  </w:t>
      </w:r>
    </w:p>
    <w:p w:rsidR="00805082" w:rsidRPr="00D91741" w:rsidRDefault="00805082" w:rsidP="00805082">
      <w:pPr>
        <w:widowControl/>
        <w:numPr>
          <w:ilvl w:val="0"/>
          <w:numId w:val="6"/>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развитие инфраструктуры непрерывного образования для работников высокотехнологичных отраслей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(нефтехимия, машиностроение); </w:t>
      </w:r>
    </w:p>
    <w:p w:rsidR="00805082" w:rsidRPr="00D91741" w:rsidRDefault="00805082" w:rsidP="00805082">
      <w:pPr>
        <w:widowControl/>
        <w:numPr>
          <w:ilvl w:val="0"/>
          <w:numId w:val="6"/>
        </w:numPr>
        <w:autoSpaceDE/>
        <w:autoSpaceDN/>
        <w:adjustRightInd/>
        <w:ind w:left="0" w:firstLine="709"/>
        <w:rPr>
          <w:rFonts w:ascii="Times New Roman" w:hAnsi="Times New Roman" w:cs="Times New Roman"/>
        </w:rPr>
      </w:pPr>
      <w:r w:rsidRPr="00D91741">
        <w:rPr>
          <w:rFonts w:ascii="Times New Roman" w:hAnsi="Times New Roman" w:cs="Times New Roman"/>
        </w:rPr>
        <w:t>обеспечение доступа к различным формам формального и неформального (</w:t>
      </w:r>
      <w:proofErr w:type="spellStart"/>
      <w:r w:rsidRPr="00D91741">
        <w:rPr>
          <w:rFonts w:ascii="Times New Roman" w:hAnsi="Times New Roman" w:cs="Times New Roman"/>
        </w:rPr>
        <w:t>информального</w:t>
      </w:r>
      <w:proofErr w:type="spellEnd"/>
      <w:r w:rsidRPr="00D91741">
        <w:rPr>
          <w:rFonts w:ascii="Times New Roman" w:hAnsi="Times New Roman" w:cs="Times New Roman"/>
        </w:rPr>
        <w:t xml:space="preserve">) образования для инвалидов и лиц с ограниченными возможностями здоровья; </w:t>
      </w:r>
    </w:p>
    <w:p w:rsidR="00805082" w:rsidRPr="00D91741" w:rsidRDefault="00805082" w:rsidP="00805082">
      <w:pPr>
        <w:widowControl/>
        <w:numPr>
          <w:ilvl w:val="0"/>
          <w:numId w:val="6"/>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запуск массовых образовательных и обучающих программ для лиц </w:t>
      </w:r>
      <w:proofErr w:type="spellStart"/>
      <w:r w:rsidRPr="00D91741">
        <w:rPr>
          <w:rFonts w:ascii="Times New Roman" w:hAnsi="Times New Roman" w:cs="Times New Roman"/>
        </w:rPr>
        <w:t>предпенсионного</w:t>
      </w:r>
      <w:proofErr w:type="spellEnd"/>
      <w:r w:rsidRPr="00D91741">
        <w:rPr>
          <w:rFonts w:ascii="Times New Roman" w:hAnsi="Times New Roman" w:cs="Times New Roman"/>
        </w:rPr>
        <w:t xml:space="preserve"> и пенсионного возраста;</w:t>
      </w:r>
    </w:p>
    <w:p w:rsidR="00805082" w:rsidRPr="00D91741" w:rsidRDefault="00805082" w:rsidP="00805082">
      <w:pPr>
        <w:widowControl/>
        <w:numPr>
          <w:ilvl w:val="0"/>
          <w:numId w:val="6"/>
        </w:numPr>
        <w:shd w:val="clear" w:color="auto" w:fill="FFFFFF"/>
        <w:autoSpaceDE/>
        <w:autoSpaceDN/>
        <w:adjustRightInd/>
        <w:spacing w:before="120"/>
        <w:ind w:left="0" w:firstLine="709"/>
        <w:rPr>
          <w:rFonts w:ascii="Times New Roman" w:hAnsi="Times New Roman" w:cs="Times New Roman"/>
          <w:lang w:eastAsia="en-US"/>
        </w:rPr>
      </w:pPr>
      <w:r w:rsidRPr="00D91741">
        <w:rPr>
          <w:rFonts w:ascii="Times New Roman" w:hAnsi="Times New Roman" w:cs="Times New Roman"/>
        </w:rPr>
        <w:lastRenderedPageBreak/>
        <w:t>создание и развитие инфраструктуры неформального образования детей и молодежи (включая тренинги по развитию компетенций и лаборатории по профессиональному самоопределению детей);</w:t>
      </w:r>
    </w:p>
    <w:p w:rsidR="00805082" w:rsidRPr="00D91741" w:rsidRDefault="00805082" w:rsidP="00805082">
      <w:pPr>
        <w:widowControl/>
        <w:numPr>
          <w:ilvl w:val="0"/>
          <w:numId w:val="6"/>
        </w:numPr>
        <w:shd w:val="clear" w:color="auto" w:fill="FFFFFF"/>
        <w:autoSpaceDE/>
        <w:autoSpaceDN/>
        <w:adjustRightInd/>
        <w:spacing w:before="120"/>
        <w:ind w:left="0" w:firstLine="709"/>
        <w:rPr>
          <w:rFonts w:ascii="Times New Roman" w:hAnsi="Times New Roman" w:cs="Times New Roman"/>
          <w:lang w:eastAsia="en-US"/>
        </w:rPr>
      </w:pPr>
      <w:r w:rsidRPr="00D91741">
        <w:rPr>
          <w:rFonts w:ascii="Times New Roman" w:hAnsi="Times New Roman" w:cs="Times New Roman"/>
        </w:rPr>
        <w:t xml:space="preserve">создание Научно-образовательного центра по проблемам добычи и транспортировки </w:t>
      </w:r>
      <w:proofErr w:type="spellStart"/>
      <w:r w:rsidRPr="00D91741">
        <w:rPr>
          <w:rFonts w:ascii="Times New Roman" w:hAnsi="Times New Roman" w:cs="Times New Roman"/>
        </w:rPr>
        <w:t>трудноизвлекаемых</w:t>
      </w:r>
      <w:proofErr w:type="spellEnd"/>
      <w:r w:rsidRPr="00D91741">
        <w:rPr>
          <w:rFonts w:ascii="Times New Roman" w:hAnsi="Times New Roman" w:cs="Times New Roman"/>
        </w:rPr>
        <w:t xml:space="preserve"> запасов нефти  на базе </w:t>
      </w:r>
      <w:r w:rsidRPr="00D91741">
        <w:rPr>
          <w:rFonts w:ascii="Times New Roman" w:hAnsi="Times New Roman" w:cs="Times New Roman"/>
          <w:lang w:eastAsia="en-US"/>
        </w:rPr>
        <w:t>ГБОУ ВПО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государственный нефтяной институт»;</w:t>
      </w:r>
    </w:p>
    <w:p w:rsidR="00805082" w:rsidRPr="00D91741" w:rsidRDefault="00805082" w:rsidP="00805082">
      <w:pPr>
        <w:widowControl/>
        <w:numPr>
          <w:ilvl w:val="0"/>
          <w:numId w:val="6"/>
        </w:numPr>
        <w:suppressAutoHyphens/>
        <w:autoSpaceDE/>
        <w:autoSpaceDN/>
        <w:adjustRightInd/>
        <w:ind w:left="0" w:firstLine="709"/>
        <w:rPr>
          <w:rFonts w:ascii="Times New Roman" w:hAnsi="Times New Roman" w:cs="Times New Roman"/>
        </w:rPr>
      </w:pPr>
      <w:r w:rsidRPr="00D91741">
        <w:rPr>
          <w:rFonts w:ascii="Times New Roman" w:hAnsi="Times New Roman" w:cs="Times New Roman"/>
        </w:rPr>
        <w:t xml:space="preserve">запуск </w:t>
      </w:r>
      <w:r w:rsidRPr="00D91741">
        <w:rPr>
          <w:rFonts w:ascii="Times New Roman" w:hAnsi="Times New Roman" w:cs="Times New Roman"/>
          <w:spacing w:val="-3"/>
        </w:rPr>
        <w:t>образовательных программ по направлениям подготовки бакалавров: «Бизнес-информатика» (2017 г.), «Энергетика» (2018 г.), «</w:t>
      </w:r>
      <w:proofErr w:type="spellStart"/>
      <w:r w:rsidRPr="00D91741">
        <w:rPr>
          <w:rFonts w:ascii="Times New Roman" w:hAnsi="Times New Roman" w:cs="Times New Roman"/>
          <w:spacing w:val="-3"/>
        </w:rPr>
        <w:t>Инноватика</w:t>
      </w:r>
      <w:proofErr w:type="spellEnd"/>
      <w:r w:rsidRPr="00D91741">
        <w:rPr>
          <w:rFonts w:ascii="Times New Roman" w:hAnsi="Times New Roman" w:cs="Times New Roman"/>
          <w:spacing w:val="-3"/>
        </w:rPr>
        <w:t>» (2019 г.), «Энергетическое машиностроение» (2018 г.);</w:t>
      </w:r>
    </w:p>
    <w:p w:rsidR="00805082" w:rsidRPr="00D91741" w:rsidRDefault="00805082" w:rsidP="00805082">
      <w:pPr>
        <w:widowControl/>
        <w:numPr>
          <w:ilvl w:val="0"/>
          <w:numId w:val="6"/>
        </w:numPr>
        <w:suppressAutoHyphens/>
        <w:autoSpaceDE/>
        <w:autoSpaceDN/>
        <w:adjustRightInd/>
        <w:ind w:left="0" w:firstLine="709"/>
        <w:rPr>
          <w:rFonts w:ascii="Times New Roman" w:hAnsi="Times New Roman" w:cs="Times New Roman"/>
        </w:rPr>
      </w:pPr>
      <w:r w:rsidRPr="00D91741">
        <w:rPr>
          <w:rFonts w:ascii="Times New Roman" w:hAnsi="Times New Roman" w:cs="Times New Roman"/>
        </w:rPr>
        <w:t xml:space="preserve">инфраструктурная и административная поддержка создания  единого ресурсного центра «Нефтедобычи и сервиса» для подготовки кадров технических специальностей на базе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политехнического техникума; </w:t>
      </w:r>
    </w:p>
    <w:p w:rsidR="00805082" w:rsidRPr="00D91741" w:rsidRDefault="00805082" w:rsidP="00805082">
      <w:pPr>
        <w:widowControl/>
        <w:numPr>
          <w:ilvl w:val="0"/>
          <w:numId w:val="6"/>
        </w:numPr>
        <w:suppressAutoHyphens/>
        <w:autoSpaceDE/>
        <w:autoSpaceDN/>
        <w:adjustRightInd/>
        <w:spacing w:after="200"/>
        <w:ind w:left="0" w:firstLine="709"/>
        <w:rPr>
          <w:rFonts w:ascii="Times New Roman" w:hAnsi="Times New Roman" w:cs="Times New Roman"/>
        </w:rPr>
      </w:pPr>
      <w:r w:rsidRPr="00D91741">
        <w:rPr>
          <w:rFonts w:ascii="Times New Roman" w:hAnsi="Times New Roman" w:cs="Times New Roman"/>
        </w:rPr>
        <w:t>дальнейшее развитие  проекта «Колледж будущего Татарстана» на базе ГБПОУ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профессиональный колледж» совместно с ЗАО «</w:t>
      </w:r>
      <w:proofErr w:type="spellStart"/>
      <w:r w:rsidRPr="00D91741">
        <w:rPr>
          <w:rFonts w:ascii="Times New Roman" w:hAnsi="Times New Roman" w:cs="Times New Roman"/>
        </w:rPr>
        <w:t>Римера</w:t>
      </w:r>
      <w:proofErr w:type="spellEnd"/>
      <w:r w:rsidRPr="00D91741">
        <w:rPr>
          <w:rFonts w:ascii="Times New Roman" w:hAnsi="Times New Roman" w:cs="Times New Roman"/>
        </w:rPr>
        <w:t>» с последующим созданием ресурсного центра</w:t>
      </w:r>
    </w:p>
    <w:p w:rsidR="00805082" w:rsidRPr="00D91741" w:rsidRDefault="00805082" w:rsidP="00805082">
      <w:pPr>
        <w:widowControl/>
        <w:numPr>
          <w:ilvl w:val="0"/>
          <w:numId w:val="9"/>
        </w:numPr>
        <w:tabs>
          <w:tab w:val="num" w:pos="0"/>
        </w:tabs>
        <w:autoSpaceDE/>
        <w:autoSpaceDN/>
        <w:adjustRightInd/>
        <w:spacing w:after="200"/>
        <w:ind w:left="0" w:firstLine="709"/>
        <w:rPr>
          <w:rFonts w:ascii="Times New Roman" w:hAnsi="Times New Roman" w:cs="Times New Roman"/>
        </w:rPr>
      </w:pPr>
      <w:r w:rsidRPr="00D91741">
        <w:rPr>
          <w:rFonts w:ascii="Times New Roman" w:hAnsi="Times New Roman" w:cs="Times New Roman"/>
        </w:rPr>
        <w:t xml:space="preserve">Запуск на базе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сетевых образовательных программ с привлечением ресурсов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технического колледжа по подготовке бакалавров направления «Конструкторско-технологическое обеспечение машиностроительных производств», обладающих рабочей профессией «Оператор станков с ЧПУ», «Наладчик станков с ЧПУ»</w:t>
      </w:r>
    </w:p>
    <w:p w:rsidR="00805082" w:rsidRPr="00D91741" w:rsidRDefault="00805082" w:rsidP="00805082">
      <w:pPr>
        <w:widowControl/>
        <w:numPr>
          <w:ilvl w:val="0"/>
          <w:numId w:val="9"/>
        </w:numPr>
        <w:tabs>
          <w:tab w:val="num" w:pos="0"/>
        </w:tabs>
        <w:autoSpaceDE/>
        <w:autoSpaceDN/>
        <w:adjustRightInd/>
        <w:spacing w:after="200"/>
        <w:ind w:left="0" w:firstLine="709"/>
        <w:rPr>
          <w:rFonts w:ascii="Times New Roman" w:hAnsi="Times New Roman" w:cs="Times New Roman"/>
        </w:rPr>
      </w:pPr>
      <w:r w:rsidRPr="00D91741">
        <w:rPr>
          <w:rFonts w:ascii="Times New Roman" w:hAnsi="Times New Roman" w:cs="Times New Roman"/>
        </w:rPr>
        <w:t xml:space="preserve">Закрепление за Учебно-производственным центром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статуса регионального центра компетенций по разработке управляющих программ для металлообрабатывающих станков с ЧПУ (HAAS, DMG </w:t>
      </w:r>
      <w:proofErr w:type="spellStart"/>
      <w:r w:rsidRPr="00D91741">
        <w:rPr>
          <w:rFonts w:ascii="Times New Roman" w:hAnsi="Times New Roman" w:cs="Times New Roman"/>
        </w:rPr>
        <w:t>Mori</w:t>
      </w:r>
      <w:proofErr w:type="spellEnd"/>
      <w:r w:rsidRPr="00D91741">
        <w:rPr>
          <w:rFonts w:ascii="Times New Roman" w:hAnsi="Times New Roman" w:cs="Times New Roman"/>
        </w:rPr>
        <w:t xml:space="preserve">) (2017-2019 </w:t>
      </w:r>
      <w:proofErr w:type="spellStart"/>
      <w:r w:rsidRPr="00D91741">
        <w:rPr>
          <w:rFonts w:ascii="Times New Roman" w:hAnsi="Times New Roman" w:cs="Times New Roman"/>
        </w:rPr>
        <w:t>гг</w:t>
      </w:r>
      <w:proofErr w:type="spellEnd"/>
      <w:r w:rsidRPr="00D91741">
        <w:rPr>
          <w:rFonts w:ascii="Times New Roman" w:hAnsi="Times New Roman" w:cs="Times New Roman"/>
        </w:rPr>
        <w:t>)</w:t>
      </w:r>
    </w:p>
    <w:p w:rsidR="00805082" w:rsidRPr="00D91741" w:rsidRDefault="00805082" w:rsidP="00805082">
      <w:pPr>
        <w:widowControl/>
        <w:numPr>
          <w:ilvl w:val="0"/>
          <w:numId w:val="6"/>
        </w:numPr>
        <w:tabs>
          <w:tab w:val="num" w:pos="0"/>
        </w:tabs>
        <w:suppressAutoHyphens/>
        <w:autoSpaceDE/>
        <w:autoSpaceDN/>
        <w:adjustRightInd/>
        <w:spacing w:after="120"/>
        <w:ind w:left="0" w:firstLine="709"/>
        <w:rPr>
          <w:rFonts w:ascii="Times New Roman" w:hAnsi="Times New Roman" w:cs="Times New Roman"/>
        </w:rPr>
      </w:pPr>
      <w:r w:rsidRPr="00D91741">
        <w:rPr>
          <w:rFonts w:ascii="Times New Roman" w:hAnsi="Times New Roman" w:cs="Times New Roman"/>
          <w:spacing w:val="-3"/>
        </w:rPr>
        <w:t xml:space="preserve">Создание </w:t>
      </w:r>
      <w:r w:rsidRPr="00D91741">
        <w:rPr>
          <w:rFonts w:ascii="Times New Roman" w:hAnsi="Times New Roman" w:cs="Times New Roman"/>
        </w:rPr>
        <w:t xml:space="preserve">на базе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сертифицированного обучающего центра фирмы </w:t>
      </w:r>
      <w:r w:rsidRPr="00D91741">
        <w:rPr>
          <w:rFonts w:ascii="Times New Roman" w:hAnsi="Times New Roman" w:cs="Times New Roman"/>
          <w:lang w:val="en-US"/>
        </w:rPr>
        <w:t>Siemens</w:t>
      </w:r>
    </w:p>
    <w:p w:rsidR="00805082" w:rsidRPr="00D91741" w:rsidRDefault="00805082" w:rsidP="00805082">
      <w:pPr>
        <w:widowControl/>
        <w:numPr>
          <w:ilvl w:val="0"/>
          <w:numId w:val="22"/>
        </w:numPr>
        <w:autoSpaceDE/>
        <w:autoSpaceDN/>
        <w:adjustRightInd/>
        <w:spacing w:after="200"/>
        <w:ind w:left="0" w:firstLine="709"/>
        <w:contextualSpacing/>
        <w:rPr>
          <w:rFonts w:ascii="Times New Roman" w:hAnsi="Times New Roman" w:cs="Times New Roman"/>
          <w:b/>
          <w:lang w:eastAsia="en-US"/>
        </w:rPr>
      </w:pPr>
      <w:r w:rsidRPr="00D91741">
        <w:rPr>
          <w:rFonts w:ascii="Times New Roman" w:hAnsi="Times New Roman" w:cs="Times New Roman"/>
          <w:lang w:eastAsia="en-US"/>
        </w:rPr>
        <w:t xml:space="preserve">Создание </w:t>
      </w:r>
      <w:r w:rsidRPr="00D91741">
        <w:rPr>
          <w:rFonts w:ascii="Times New Roman" w:hAnsi="Times New Roman" w:cs="Times New Roman"/>
        </w:rPr>
        <w:t xml:space="preserve">на базе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w:t>
      </w:r>
      <w:r w:rsidRPr="00D91741">
        <w:rPr>
          <w:rFonts w:ascii="Times New Roman" w:hAnsi="Times New Roman" w:cs="Times New Roman"/>
          <w:lang w:eastAsia="en-US"/>
        </w:rPr>
        <w:t>Центра коммерциализации проектов в области альтернативной и малой энергетики.</w:t>
      </w:r>
      <w:r w:rsidRPr="00D91741">
        <w:rPr>
          <w:rFonts w:ascii="Times New Roman" w:hAnsi="Times New Roman" w:cs="Times New Roman"/>
          <w:b/>
          <w:lang w:eastAsia="en-US"/>
        </w:rPr>
        <w:t xml:space="preserve"> </w:t>
      </w:r>
    </w:p>
    <w:p w:rsidR="00805082" w:rsidRPr="00D91741" w:rsidRDefault="00805082" w:rsidP="00805082">
      <w:pPr>
        <w:widowControl/>
        <w:numPr>
          <w:ilvl w:val="0"/>
          <w:numId w:val="6"/>
        </w:numPr>
        <w:tabs>
          <w:tab w:val="num" w:pos="0"/>
        </w:tabs>
        <w:suppressAutoHyphens/>
        <w:autoSpaceDE/>
        <w:autoSpaceDN/>
        <w:adjustRightInd/>
        <w:spacing w:after="200"/>
        <w:ind w:left="0" w:firstLine="709"/>
        <w:contextualSpacing/>
        <w:rPr>
          <w:rFonts w:ascii="Times New Roman" w:hAnsi="Times New Roman" w:cs="Times New Roman"/>
        </w:rPr>
      </w:pPr>
      <w:r w:rsidRPr="00D91741">
        <w:rPr>
          <w:rFonts w:ascii="Times New Roman" w:hAnsi="Times New Roman" w:cs="Times New Roman"/>
          <w:lang w:eastAsia="en-US"/>
        </w:rPr>
        <w:t>Реализация концепции «Цифровой колледж Республики Татарстан»</w:t>
      </w:r>
    </w:p>
    <w:p w:rsidR="00805082" w:rsidRPr="00D91741" w:rsidRDefault="00805082" w:rsidP="00805082">
      <w:pPr>
        <w:widowControl/>
        <w:numPr>
          <w:ilvl w:val="0"/>
          <w:numId w:val="6"/>
        </w:numPr>
        <w:tabs>
          <w:tab w:val="num" w:pos="0"/>
        </w:tabs>
        <w:suppressAutoHyphens/>
        <w:autoSpaceDE/>
        <w:autoSpaceDN/>
        <w:adjustRightInd/>
        <w:ind w:left="0" w:firstLine="709"/>
        <w:rPr>
          <w:rFonts w:ascii="Times New Roman" w:hAnsi="Times New Roman" w:cs="Times New Roman"/>
        </w:rPr>
      </w:pPr>
      <w:r w:rsidRPr="00D91741">
        <w:rPr>
          <w:rFonts w:ascii="Times New Roman" w:hAnsi="Times New Roman" w:cs="Times New Roman"/>
          <w:lang w:eastAsia="en-US"/>
        </w:rPr>
        <w:t xml:space="preserve">Создание </w:t>
      </w:r>
      <w:r w:rsidRPr="00D91741">
        <w:rPr>
          <w:rFonts w:ascii="Times New Roman" w:hAnsi="Times New Roman" w:cs="Times New Roman"/>
        </w:rPr>
        <w:t xml:space="preserve">на базе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w:t>
      </w:r>
      <w:r w:rsidRPr="00D91741">
        <w:rPr>
          <w:rFonts w:ascii="Times New Roman" w:hAnsi="Times New Roman" w:cs="Times New Roman"/>
          <w:lang w:eastAsia="en-US"/>
        </w:rPr>
        <w:t>Центра «экспресс-проектирования» оборудования для переработки сельскохозяйственной продукции невысокой сложности по спецификации заказчика</w:t>
      </w:r>
    </w:p>
    <w:p w:rsidR="00805082" w:rsidRPr="00D91741" w:rsidRDefault="00805082" w:rsidP="00805082">
      <w:pPr>
        <w:widowControl/>
        <w:numPr>
          <w:ilvl w:val="0"/>
          <w:numId w:val="6"/>
        </w:numPr>
        <w:tabs>
          <w:tab w:val="num" w:pos="0"/>
        </w:tabs>
        <w:suppressAutoHyphens/>
        <w:autoSpaceDE/>
        <w:autoSpaceDN/>
        <w:adjustRightInd/>
        <w:ind w:left="0" w:firstLine="709"/>
        <w:rPr>
          <w:rFonts w:ascii="Times New Roman" w:hAnsi="Times New Roman" w:cs="Times New Roman"/>
        </w:rPr>
      </w:pPr>
      <w:r w:rsidRPr="00D91741">
        <w:rPr>
          <w:rFonts w:ascii="Times New Roman" w:hAnsi="Times New Roman" w:cs="Times New Roman"/>
          <w:lang w:eastAsia="en-US"/>
        </w:rPr>
        <w:t>Организация и проведение программ профессиональных проб для обучающихся общеобразовательных организаций (школьников)  на базе ГБОУ «</w:t>
      </w: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профессиональный колледж»</w:t>
      </w:r>
    </w:p>
    <w:p w:rsidR="00805082" w:rsidRPr="00D91741" w:rsidRDefault="00805082" w:rsidP="00805082">
      <w:pPr>
        <w:suppressAutoHyphens/>
        <w:ind w:firstLine="709"/>
        <w:rPr>
          <w:rFonts w:ascii="Times New Roman" w:hAnsi="Times New Roman" w:cs="Times New Roman"/>
        </w:rPr>
      </w:pPr>
      <w:r w:rsidRPr="00D91741">
        <w:rPr>
          <w:rFonts w:ascii="Times New Roman" w:hAnsi="Times New Roman" w:cs="Times New Roman"/>
        </w:rPr>
        <w:br/>
        <w:t xml:space="preserve">Ожидаемый результат:  </w:t>
      </w:r>
    </w:p>
    <w:p w:rsidR="00805082" w:rsidRPr="00D91741" w:rsidRDefault="00805082" w:rsidP="00805082">
      <w:pPr>
        <w:widowControl/>
        <w:numPr>
          <w:ilvl w:val="0"/>
          <w:numId w:val="6"/>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повышение инвестиционной привлекательности региона, опережающее развитие человеческого капитала для инновационной региональной экономики; </w:t>
      </w:r>
    </w:p>
    <w:p w:rsidR="00805082" w:rsidRPr="00D91741" w:rsidRDefault="00805082" w:rsidP="00805082">
      <w:pPr>
        <w:widowControl/>
        <w:numPr>
          <w:ilvl w:val="0"/>
          <w:numId w:val="6"/>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повышение функциональной грамотности взрослого населения района (информационной, технологической, языковой, финансовой, медиа и других видов); </w:t>
      </w:r>
    </w:p>
    <w:p w:rsidR="00805082" w:rsidRPr="00D91741" w:rsidRDefault="00805082" w:rsidP="00805082">
      <w:pPr>
        <w:widowControl/>
        <w:numPr>
          <w:ilvl w:val="0"/>
          <w:numId w:val="6"/>
        </w:numPr>
        <w:autoSpaceDE/>
        <w:autoSpaceDN/>
        <w:adjustRightInd/>
        <w:ind w:left="0" w:firstLine="709"/>
        <w:rPr>
          <w:rFonts w:ascii="Times New Roman" w:hAnsi="Times New Roman" w:cs="Times New Roman"/>
        </w:rPr>
      </w:pPr>
      <w:r w:rsidRPr="00D91741">
        <w:rPr>
          <w:rFonts w:ascii="Times New Roman" w:hAnsi="Times New Roman" w:cs="Times New Roman"/>
        </w:rPr>
        <w:t xml:space="preserve">повышение социальной ответственности населения района и социальной адаптации инвалидов и лиц с ограниченными возможностями здоровья, лиц </w:t>
      </w:r>
      <w:proofErr w:type="spellStart"/>
      <w:r w:rsidRPr="00D91741">
        <w:rPr>
          <w:rFonts w:ascii="Times New Roman" w:hAnsi="Times New Roman" w:cs="Times New Roman"/>
        </w:rPr>
        <w:t>предпенсионного</w:t>
      </w:r>
      <w:proofErr w:type="spellEnd"/>
      <w:r w:rsidRPr="00D91741">
        <w:rPr>
          <w:rFonts w:ascii="Times New Roman" w:hAnsi="Times New Roman" w:cs="Times New Roman"/>
        </w:rPr>
        <w:t xml:space="preserve"> и пенсионного возраста через образование и подготовку. </w:t>
      </w:r>
    </w:p>
    <w:p w:rsidR="00805082" w:rsidRPr="00D91741" w:rsidRDefault="00805082" w:rsidP="00805082">
      <w:pPr>
        <w:widowControl/>
        <w:autoSpaceDE/>
        <w:autoSpaceDN/>
        <w:adjustRightInd/>
        <w:ind w:firstLine="709"/>
        <w:rPr>
          <w:rFonts w:ascii="Times New Roman" w:hAnsi="Times New Roman" w:cs="Times New Roman"/>
          <w:b/>
        </w:rPr>
      </w:pPr>
    </w:p>
    <w:p w:rsidR="00805082" w:rsidRPr="00D91741" w:rsidRDefault="00805082" w:rsidP="00805082">
      <w:pPr>
        <w:widowControl/>
        <w:autoSpaceDE/>
        <w:autoSpaceDN/>
        <w:adjustRightInd/>
        <w:ind w:firstLine="709"/>
        <w:rPr>
          <w:rFonts w:ascii="Times New Roman" w:hAnsi="Times New Roman" w:cs="Times New Roman"/>
          <w:b/>
        </w:rPr>
      </w:pPr>
      <w:r w:rsidRPr="00D91741">
        <w:rPr>
          <w:rFonts w:ascii="Times New Roman" w:hAnsi="Times New Roman" w:cs="Times New Roman"/>
          <w:b/>
        </w:rPr>
        <w:lastRenderedPageBreak/>
        <w:t xml:space="preserve">4.1.8.4  «Партнерство для повышения конкурентоспособности высшей школы» </w:t>
      </w:r>
    </w:p>
    <w:p w:rsidR="00805082" w:rsidRPr="00D91741" w:rsidRDefault="00805082" w:rsidP="00805082">
      <w:pPr>
        <w:widowControl/>
        <w:autoSpaceDE/>
        <w:autoSpaceDN/>
        <w:adjustRightInd/>
        <w:ind w:firstLine="709"/>
        <w:rPr>
          <w:rFonts w:ascii="Times New Roman" w:hAnsi="Times New Roman" w:cs="Times New Roman"/>
        </w:rPr>
      </w:pP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Цель проекта – развитие кооперации вузов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для усиления их привлекательности на республиканском, федеральном и международном рынках высшего образования. </w:t>
      </w:r>
    </w:p>
    <w:p w:rsidR="00805082" w:rsidRPr="00D91741" w:rsidRDefault="00805082" w:rsidP="00805082">
      <w:pPr>
        <w:widowControl/>
        <w:autoSpaceDE/>
        <w:autoSpaceDN/>
        <w:adjustRightInd/>
        <w:spacing w:after="200"/>
        <w:ind w:firstLine="709"/>
        <w:rPr>
          <w:rFonts w:ascii="Times New Roman" w:hAnsi="Times New Roman" w:cs="Times New Roman"/>
        </w:rPr>
      </w:pPr>
      <w:r w:rsidRPr="00D91741">
        <w:rPr>
          <w:rFonts w:ascii="Times New Roman" w:hAnsi="Times New Roman" w:cs="Times New Roman"/>
        </w:rPr>
        <w:t xml:space="preserve">Направления действий: </w:t>
      </w:r>
    </w:p>
    <w:p w:rsidR="00805082" w:rsidRPr="00D91741" w:rsidRDefault="00805082" w:rsidP="00805082">
      <w:pPr>
        <w:widowControl/>
        <w:autoSpaceDE/>
        <w:autoSpaceDN/>
        <w:adjustRightInd/>
        <w:spacing w:after="200"/>
        <w:ind w:firstLine="709"/>
        <w:rPr>
          <w:rFonts w:ascii="Times New Roman" w:hAnsi="Times New Roman" w:cs="Times New Roman"/>
          <w:b/>
          <w:i/>
        </w:rPr>
      </w:pPr>
      <w:r w:rsidRPr="00D91741">
        <w:rPr>
          <w:rFonts w:ascii="Times New Roman" w:hAnsi="Times New Roman" w:cs="Times New Roman"/>
          <w:b/>
          <w:i/>
        </w:rPr>
        <w:t xml:space="preserve">1.  Сегментация сектора высшего образования. </w:t>
      </w:r>
    </w:p>
    <w:p w:rsidR="00805082" w:rsidRPr="00D91741" w:rsidRDefault="00805082" w:rsidP="00805082">
      <w:pPr>
        <w:widowControl/>
        <w:autoSpaceDE/>
        <w:autoSpaceDN/>
        <w:adjustRightInd/>
        <w:spacing w:after="200"/>
        <w:ind w:firstLine="709"/>
        <w:rPr>
          <w:rFonts w:ascii="Times New Roman" w:hAnsi="Times New Roman" w:cs="Times New Roman"/>
        </w:rPr>
      </w:pPr>
      <w:r w:rsidRPr="00D91741">
        <w:rPr>
          <w:rFonts w:ascii="Times New Roman" w:hAnsi="Times New Roman" w:cs="Times New Roman"/>
        </w:rPr>
        <w:t xml:space="preserve">Для сегментирования сектора высшего образования необходима разработка соответствующего нормативного документа на уровне региона, утверждающего программу развития высшего образования и объемы ее финансирования из средств регионального бюджета. Целесообразно следующее сегментирование: </w:t>
      </w:r>
    </w:p>
    <w:p w:rsidR="00805082" w:rsidRPr="00D91741" w:rsidRDefault="00805082" w:rsidP="00805082">
      <w:pPr>
        <w:widowControl/>
        <w:numPr>
          <w:ilvl w:val="0"/>
          <w:numId w:val="7"/>
        </w:numPr>
        <w:autoSpaceDE/>
        <w:autoSpaceDN/>
        <w:adjustRightInd/>
        <w:spacing w:after="200"/>
        <w:ind w:left="0" w:firstLine="709"/>
        <w:rPr>
          <w:rFonts w:ascii="Times New Roman" w:hAnsi="Times New Roman" w:cs="Times New Roman"/>
        </w:rPr>
      </w:pPr>
      <w:r w:rsidRPr="00D91741">
        <w:rPr>
          <w:rFonts w:ascii="Times New Roman" w:hAnsi="Times New Roman" w:cs="Times New Roman"/>
        </w:rPr>
        <w:t xml:space="preserve">вузы с сильным </w:t>
      </w:r>
      <w:proofErr w:type="spellStart"/>
      <w:r w:rsidRPr="00D91741">
        <w:rPr>
          <w:rFonts w:ascii="Times New Roman" w:hAnsi="Times New Roman" w:cs="Times New Roman"/>
        </w:rPr>
        <w:t>бакалавриатом</w:t>
      </w:r>
      <w:proofErr w:type="spellEnd"/>
      <w:r w:rsidRPr="00D91741">
        <w:rPr>
          <w:rFonts w:ascii="Times New Roman" w:hAnsi="Times New Roman" w:cs="Times New Roman"/>
        </w:rPr>
        <w:t xml:space="preserve"> (в том числе прикладным) – «инфраструктурные» вузы, работающие на обеспечение экономических запросов региона и макрорегиона (в том числе в партнерстве с СПО); </w:t>
      </w:r>
    </w:p>
    <w:p w:rsidR="00805082" w:rsidRPr="00D91741" w:rsidRDefault="00805082" w:rsidP="00805082">
      <w:pPr>
        <w:widowControl/>
        <w:numPr>
          <w:ilvl w:val="0"/>
          <w:numId w:val="7"/>
        </w:numPr>
        <w:autoSpaceDE/>
        <w:autoSpaceDN/>
        <w:adjustRightInd/>
        <w:spacing w:after="200"/>
        <w:ind w:left="0" w:firstLine="709"/>
        <w:rPr>
          <w:rFonts w:ascii="Times New Roman" w:hAnsi="Times New Roman" w:cs="Times New Roman"/>
        </w:rPr>
      </w:pPr>
      <w:r w:rsidRPr="00D91741">
        <w:rPr>
          <w:rFonts w:ascii="Times New Roman" w:hAnsi="Times New Roman" w:cs="Times New Roman"/>
        </w:rPr>
        <w:t xml:space="preserve">вузы доступного высшего образования, обеспечивающие спрос населения на социально-экономические и гуманитарные специальности. </w:t>
      </w:r>
    </w:p>
    <w:p w:rsidR="00805082" w:rsidRPr="00D91741" w:rsidRDefault="00805082" w:rsidP="00805082">
      <w:pPr>
        <w:widowControl/>
        <w:autoSpaceDE/>
        <w:autoSpaceDN/>
        <w:adjustRightInd/>
        <w:ind w:firstLine="709"/>
        <w:rPr>
          <w:rFonts w:ascii="Times New Roman" w:hAnsi="Times New Roman" w:cs="Times New Roman"/>
          <w:b/>
          <w:i/>
        </w:rPr>
      </w:pPr>
      <w:r w:rsidRPr="00D91741">
        <w:rPr>
          <w:rFonts w:ascii="Times New Roman" w:hAnsi="Times New Roman" w:cs="Times New Roman"/>
          <w:b/>
          <w:i/>
        </w:rPr>
        <w:t xml:space="preserve">2.  Развитие кооперации вузов одного типа. </w:t>
      </w:r>
    </w:p>
    <w:p w:rsidR="00805082" w:rsidRPr="00D91741" w:rsidRDefault="00805082" w:rsidP="00805082">
      <w:pPr>
        <w:widowControl/>
        <w:autoSpaceDE/>
        <w:autoSpaceDN/>
        <w:adjustRightInd/>
        <w:spacing w:after="200"/>
        <w:ind w:firstLine="709"/>
        <w:rPr>
          <w:rFonts w:ascii="Times New Roman" w:hAnsi="Times New Roman" w:cs="Times New Roman"/>
          <w:i/>
        </w:rPr>
      </w:pPr>
      <w:r w:rsidRPr="00D91741">
        <w:rPr>
          <w:rFonts w:ascii="Times New Roman" w:hAnsi="Times New Roman" w:cs="Times New Roman"/>
          <w:i/>
        </w:rPr>
        <w:t xml:space="preserve">2.1.  Создание консорциума </w:t>
      </w:r>
      <w:proofErr w:type="spellStart"/>
      <w:r w:rsidRPr="00D91741">
        <w:rPr>
          <w:rFonts w:ascii="Times New Roman" w:hAnsi="Times New Roman" w:cs="Times New Roman"/>
          <w:i/>
        </w:rPr>
        <w:t>Альметьевских</w:t>
      </w:r>
      <w:proofErr w:type="spellEnd"/>
      <w:r w:rsidRPr="00D91741">
        <w:rPr>
          <w:rFonts w:ascii="Times New Roman" w:hAnsi="Times New Roman" w:cs="Times New Roman"/>
          <w:i/>
        </w:rPr>
        <w:t xml:space="preserve">  вузов  (или иной сетевой модели кооперации): АГИМС, АГНИ, </w:t>
      </w:r>
      <w:proofErr w:type="spellStart"/>
      <w:r w:rsidRPr="00D91741">
        <w:rPr>
          <w:rFonts w:ascii="Times New Roman" w:hAnsi="Times New Roman" w:cs="Times New Roman"/>
          <w:i/>
        </w:rPr>
        <w:t>Альметьевский</w:t>
      </w:r>
      <w:proofErr w:type="spellEnd"/>
      <w:r w:rsidRPr="00D91741">
        <w:rPr>
          <w:rFonts w:ascii="Times New Roman" w:hAnsi="Times New Roman" w:cs="Times New Roman"/>
          <w:i/>
        </w:rPr>
        <w:t xml:space="preserve"> филиал КНИТУ-КАИ, </w:t>
      </w:r>
      <w:proofErr w:type="spellStart"/>
      <w:r w:rsidRPr="00D91741">
        <w:rPr>
          <w:rFonts w:ascii="Times New Roman" w:hAnsi="Times New Roman" w:cs="Times New Roman"/>
          <w:i/>
        </w:rPr>
        <w:t>Альметьевский</w:t>
      </w:r>
      <w:proofErr w:type="spellEnd"/>
      <w:r w:rsidRPr="00D91741">
        <w:rPr>
          <w:rFonts w:ascii="Times New Roman" w:hAnsi="Times New Roman" w:cs="Times New Roman"/>
          <w:i/>
        </w:rPr>
        <w:t xml:space="preserve"> филиал ИУЭП, </w:t>
      </w:r>
      <w:proofErr w:type="spellStart"/>
      <w:r w:rsidRPr="00D91741">
        <w:rPr>
          <w:rFonts w:ascii="Times New Roman" w:hAnsi="Times New Roman" w:cs="Times New Roman"/>
          <w:i/>
        </w:rPr>
        <w:t>Альметьевский</w:t>
      </w:r>
      <w:proofErr w:type="spellEnd"/>
      <w:r w:rsidRPr="00D91741">
        <w:rPr>
          <w:rFonts w:ascii="Times New Roman" w:hAnsi="Times New Roman" w:cs="Times New Roman"/>
          <w:i/>
        </w:rPr>
        <w:t xml:space="preserve"> филиал ТИСБИ для взаимовыгодного сотрудничества в области образования и исследований на муниципальном и республиканском уровнях.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Инструменты реализации, мероприятия: </w:t>
      </w:r>
    </w:p>
    <w:p w:rsidR="00805082" w:rsidRPr="00D91741" w:rsidRDefault="00805082" w:rsidP="00805082">
      <w:pPr>
        <w:widowControl/>
        <w:numPr>
          <w:ilvl w:val="0"/>
          <w:numId w:val="8"/>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субсидирование разработки и распространения совместных передовых образовательных программ и методик; </w:t>
      </w:r>
    </w:p>
    <w:p w:rsidR="00805082" w:rsidRPr="00D91741" w:rsidRDefault="00805082" w:rsidP="00805082">
      <w:pPr>
        <w:widowControl/>
        <w:numPr>
          <w:ilvl w:val="0"/>
          <w:numId w:val="8"/>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субсидирование межвузовских исследований; </w:t>
      </w:r>
    </w:p>
    <w:p w:rsidR="00805082" w:rsidRPr="00D91741" w:rsidRDefault="00805082" w:rsidP="00805082">
      <w:pPr>
        <w:widowControl/>
        <w:numPr>
          <w:ilvl w:val="0"/>
          <w:numId w:val="8"/>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субсидирование форм обмена преподавателями; </w:t>
      </w:r>
    </w:p>
    <w:p w:rsidR="00805082" w:rsidRPr="00D91741" w:rsidRDefault="00805082" w:rsidP="00805082">
      <w:pPr>
        <w:widowControl/>
        <w:numPr>
          <w:ilvl w:val="0"/>
          <w:numId w:val="8"/>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информационное сопровождение деятельности консорциума; </w:t>
      </w:r>
    </w:p>
    <w:p w:rsidR="00805082" w:rsidRPr="00D91741" w:rsidRDefault="00805082" w:rsidP="00805082">
      <w:pPr>
        <w:widowControl/>
        <w:numPr>
          <w:ilvl w:val="0"/>
          <w:numId w:val="8"/>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стимулирование (правовое, финансовое, информационное) развития деятельности фондов целевого капитала указанных вузов для повышения финансовой результативности.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В качестве аналогов реализации подобных проектов можно рассматривать проекты по созданию консорциума томских университетов, ассоциации образовательных организаций высшего образования «Глобальные университеты», ассоциации ведущих вузов в области экономики и менеджмента и т.д. </w:t>
      </w:r>
    </w:p>
    <w:p w:rsidR="00805082" w:rsidRPr="00D91741" w:rsidRDefault="00805082" w:rsidP="00805082">
      <w:pPr>
        <w:widowControl/>
        <w:autoSpaceDE/>
        <w:autoSpaceDN/>
        <w:adjustRightInd/>
        <w:ind w:firstLine="709"/>
        <w:rPr>
          <w:rFonts w:ascii="Times New Roman" w:hAnsi="Times New Roman" w:cs="Times New Roman"/>
        </w:rPr>
      </w:pPr>
    </w:p>
    <w:p w:rsidR="00805082" w:rsidRPr="00D91741" w:rsidRDefault="00805082" w:rsidP="00805082">
      <w:pPr>
        <w:widowControl/>
        <w:numPr>
          <w:ilvl w:val="1"/>
          <w:numId w:val="21"/>
        </w:numPr>
        <w:autoSpaceDE/>
        <w:autoSpaceDN/>
        <w:adjustRightInd/>
        <w:spacing w:after="200"/>
        <w:ind w:left="0" w:firstLine="709"/>
        <w:rPr>
          <w:rFonts w:ascii="Times New Roman" w:hAnsi="Times New Roman" w:cs="Times New Roman"/>
          <w:i/>
        </w:rPr>
      </w:pPr>
      <w:r w:rsidRPr="00D91741">
        <w:rPr>
          <w:rFonts w:ascii="Times New Roman" w:hAnsi="Times New Roman" w:cs="Times New Roman"/>
          <w:i/>
        </w:rPr>
        <w:t>Развитие сетевых форм взаимодействия «инфраструктурных» вузов.</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Сотрудничество вузов «инфраструктурного» типа направлено на создание эффективной системы подготовки кадров соответствующих компетенций для запросов региональной экономики. Взаимодействие вузов позволит повысить эффективность образовательных программ, за счет распространения лучших практик. Совместное использование инфраструктуры (например, специальные лаборатории, станки, оборудование) позволит снизить финансовые издержки.  </w:t>
      </w:r>
    </w:p>
    <w:p w:rsidR="00805082" w:rsidRPr="00D91741" w:rsidRDefault="00805082" w:rsidP="00805082">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Инструменты реализации, мероприятия: </w:t>
      </w:r>
    </w:p>
    <w:p w:rsidR="00805082" w:rsidRPr="00D91741" w:rsidRDefault="00805082" w:rsidP="00805082">
      <w:pPr>
        <w:widowControl/>
        <w:numPr>
          <w:ilvl w:val="0"/>
          <w:numId w:val="9"/>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субсидирование разработки и распространения совместных передовых образовательных программ и методик; </w:t>
      </w:r>
    </w:p>
    <w:p w:rsidR="00805082" w:rsidRPr="00D91741" w:rsidRDefault="00805082" w:rsidP="00805082">
      <w:pPr>
        <w:widowControl/>
        <w:numPr>
          <w:ilvl w:val="0"/>
          <w:numId w:val="9"/>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субсидирование программ обмена преподавателями; </w:t>
      </w:r>
    </w:p>
    <w:p w:rsidR="00805082" w:rsidRPr="00D91741" w:rsidRDefault="00805082" w:rsidP="00805082">
      <w:pPr>
        <w:widowControl/>
        <w:numPr>
          <w:ilvl w:val="0"/>
          <w:numId w:val="9"/>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lastRenderedPageBreak/>
        <w:t xml:space="preserve">присоединение некоторых учреждений среднего профессионального образования к профильным и территориально близким вузам с переводом своих программ в форму прикладного </w:t>
      </w:r>
      <w:proofErr w:type="spellStart"/>
      <w:r w:rsidRPr="00D91741">
        <w:rPr>
          <w:rFonts w:ascii="Times New Roman" w:hAnsi="Times New Roman" w:cs="Times New Roman"/>
        </w:rPr>
        <w:t>бакалавриата</w:t>
      </w:r>
      <w:proofErr w:type="spellEnd"/>
      <w:r w:rsidRPr="00D91741">
        <w:rPr>
          <w:rFonts w:ascii="Times New Roman" w:hAnsi="Times New Roman" w:cs="Times New Roman"/>
        </w:rPr>
        <w:t xml:space="preserve">. </w:t>
      </w:r>
    </w:p>
    <w:p w:rsidR="00805082" w:rsidRPr="00D91741" w:rsidRDefault="00805082" w:rsidP="00805082">
      <w:pPr>
        <w:widowControl/>
        <w:numPr>
          <w:ilvl w:val="0"/>
          <w:numId w:val="9"/>
        </w:numPr>
        <w:tabs>
          <w:tab w:val="num" w:pos="0"/>
        </w:tabs>
        <w:autoSpaceDE/>
        <w:autoSpaceDN/>
        <w:adjustRightInd/>
        <w:spacing w:after="240"/>
        <w:ind w:left="0" w:firstLine="709"/>
        <w:rPr>
          <w:rFonts w:ascii="Times New Roman" w:hAnsi="Times New Roman" w:cs="Times New Roman"/>
        </w:rPr>
      </w:pPr>
      <w:r w:rsidRPr="00D91741">
        <w:rPr>
          <w:rFonts w:ascii="Times New Roman" w:hAnsi="Times New Roman" w:cs="Times New Roman"/>
          <w:lang w:eastAsia="en-US"/>
        </w:rPr>
        <w:t xml:space="preserve">Создание </w:t>
      </w:r>
      <w:r w:rsidRPr="00D91741">
        <w:rPr>
          <w:rFonts w:ascii="Times New Roman" w:hAnsi="Times New Roman" w:cs="Times New Roman"/>
        </w:rPr>
        <w:t xml:space="preserve">на базе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w:t>
      </w:r>
      <w:r w:rsidRPr="00D91741">
        <w:rPr>
          <w:rFonts w:ascii="Times New Roman" w:hAnsi="Times New Roman" w:cs="Times New Roman"/>
          <w:lang w:eastAsia="en-US"/>
        </w:rPr>
        <w:t xml:space="preserve">Центра разработки технологий дистанционного обучения </w:t>
      </w:r>
      <w:r w:rsidRPr="00D91741">
        <w:rPr>
          <w:rFonts w:ascii="Times New Roman" w:hAnsi="Times New Roman" w:cs="Times New Roman"/>
          <w:lang w:val="en-US" w:eastAsia="en-US"/>
        </w:rPr>
        <w:t>e</w:t>
      </w:r>
      <w:r w:rsidRPr="00D91741">
        <w:rPr>
          <w:rFonts w:ascii="Times New Roman" w:hAnsi="Times New Roman" w:cs="Times New Roman"/>
          <w:lang w:eastAsia="en-US"/>
        </w:rPr>
        <w:t>-</w:t>
      </w:r>
      <w:r w:rsidRPr="00D91741">
        <w:rPr>
          <w:rFonts w:ascii="Times New Roman" w:hAnsi="Times New Roman" w:cs="Times New Roman"/>
          <w:lang w:val="en-US" w:eastAsia="en-US"/>
        </w:rPr>
        <w:t>learning</w:t>
      </w:r>
      <w:r w:rsidRPr="00D91741">
        <w:rPr>
          <w:rFonts w:ascii="Times New Roman" w:hAnsi="Times New Roman" w:cs="Times New Roman"/>
          <w:lang w:eastAsia="en-US"/>
        </w:rPr>
        <w:t>.</w:t>
      </w:r>
    </w:p>
    <w:p w:rsidR="00FC75EA" w:rsidRPr="00D91741" w:rsidRDefault="00FC75EA" w:rsidP="001157E8">
      <w:pPr>
        <w:widowControl/>
        <w:numPr>
          <w:ilvl w:val="1"/>
          <w:numId w:val="21"/>
        </w:numPr>
        <w:autoSpaceDE/>
        <w:autoSpaceDN/>
        <w:adjustRightInd/>
        <w:spacing w:after="200"/>
        <w:ind w:left="0" w:firstLine="709"/>
        <w:rPr>
          <w:rFonts w:ascii="Times New Roman" w:hAnsi="Times New Roman" w:cs="Times New Roman"/>
          <w:i/>
        </w:rPr>
      </w:pPr>
      <w:r w:rsidRPr="00D91741">
        <w:rPr>
          <w:rFonts w:ascii="Times New Roman" w:hAnsi="Times New Roman" w:cs="Times New Roman"/>
          <w:i/>
        </w:rPr>
        <w:t>Развитие сетевых форм взаимодействия «инфраструктурных» вузов.</w:t>
      </w:r>
    </w:p>
    <w:p w:rsidR="00FC75EA" w:rsidRPr="00D91741" w:rsidRDefault="00FC75EA" w:rsidP="00D87E70">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Сотрудничество вузов «инфраструктурного» типа направлено на создание эффективной системы подготовки кадров соответствующих компетенций для запросов региональной экономики. Взаимодействие вузов позволит повысить эффективность образовательных программ, за счет распространения лучших практик. Совместное использование инфраструктуры (например, специальные лаборатории, станки, оборудование) позволит снизить финансовые издержки.  </w:t>
      </w:r>
    </w:p>
    <w:p w:rsidR="00FC75EA" w:rsidRPr="00D91741" w:rsidRDefault="00FC75EA" w:rsidP="00D87E70">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Инструменты реализации, мероприятия: </w:t>
      </w:r>
    </w:p>
    <w:p w:rsidR="00FC75EA" w:rsidRPr="00D91741" w:rsidRDefault="00FC75EA" w:rsidP="001157E8">
      <w:pPr>
        <w:widowControl/>
        <w:numPr>
          <w:ilvl w:val="0"/>
          <w:numId w:val="9"/>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субсидирование разработки и распространения совместных передовых образовательных программ и методик; </w:t>
      </w:r>
    </w:p>
    <w:p w:rsidR="00FC75EA" w:rsidRPr="00D91741" w:rsidRDefault="00FC75EA" w:rsidP="001157E8">
      <w:pPr>
        <w:widowControl/>
        <w:numPr>
          <w:ilvl w:val="0"/>
          <w:numId w:val="9"/>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субсидирование программ обмена преподавателями; </w:t>
      </w:r>
    </w:p>
    <w:p w:rsidR="00FC75EA" w:rsidRPr="00D91741" w:rsidRDefault="00FC75EA" w:rsidP="001157E8">
      <w:pPr>
        <w:widowControl/>
        <w:numPr>
          <w:ilvl w:val="0"/>
          <w:numId w:val="9"/>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присоединение некоторых учреждений среднего профессионального образования к профильным и территориально близким вузам с переводом своих программ в форму прикладного </w:t>
      </w:r>
      <w:proofErr w:type="spellStart"/>
      <w:r w:rsidRPr="00D91741">
        <w:rPr>
          <w:rFonts w:ascii="Times New Roman" w:hAnsi="Times New Roman" w:cs="Times New Roman"/>
        </w:rPr>
        <w:t>бакалавриата</w:t>
      </w:r>
      <w:proofErr w:type="spellEnd"/>
      <w:r w:rsidRPr="00D91741">
        <w:rPr>
          <w:rFonts w:ascii="Times New Roman" w:hAnsi="Times New Roman" w:cs="Times New Roman"/>
        </w:rPr>
        <w:t xml:space="preserve">. </w:t>
      </w:r>
    </w:p>
    <w:p w:rsidR="00FC75EA" w:rsidRPr="00D91741" w:rsidRDefault="00FC75EA" w:rsidP="004835AB">
      <w:pPr>
        <w:widowControl/>
        <w:numPr>
          <w:ilvl w:val="0"/>
          <w:numId w:val="9"/>
        </w:numPr>
        <w:tabs>
          <w:tab w:val="num" w:pos="0"/>
        </w:tabs>
        <w:autoSpaceDE/>
        <w:autoSpaceDN/>
        <w:adjustRightInd/>
        <w:spacing w:after="240"/>
        <w:ind w:left="0" w:firstLine="709"/>
        <w:rPr>
          <w:rFonts w:ascii="Times New Roman" w:hAnsi="Times New Roman" w:cs="Times New Roman"/>
        </w:rPr>
      </w:pPr>
      <w:r w:rsidRPr="00D91741">
        <w:rPr>
          <w:rFonts w:ascii="Times New Roman" w:hAnsi="Times New Roman" w:cs="Times New Roman"/>
          <w:lang w:eastAsia="en-US"/>
        </w:rPr>
        <w:t xml:space="preserve">Создание </w:t>
      </w:r>
      <w:r w:rsidRPr="00D91741">
        <w:rPr>
          <w:rFonts w:ascii="Times New Roman" w:hAnsi="Times New Roman" w:cs="Times New Roman"/>
        </w:rPr>
        <w:t xml:space="preserve">на базе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w:t>
      </w:r>
      <w:r w:rsidRPr="00D91741">
        <w:rPr>
          <w:rFonts w:ascii="Times New Roman" w:hAnsi="Times New Roman" w:cs="Times New Roman"/>
          <w:lang w:eastAsia="en-US"/>
        </w:rPr>
        <w:t xml:space="preserve">Центра разработки технологий дистанционного обучения </w:t>
      </w:r>
      <w:r w:rsidRPr="00D91741">
        <w:rPr>
          <w:rFonts w:ascii="Times New Roman" w:hAnsi="Times New Roman" w:cs="Times New Roman"/>
          <w:lang w:val="en-US" w:eastAsia="en-US"/>
        </w:rPr>
        <w:t>e</w:t>
      </w:r>
      <w:r w:rsidRPr="00D91741">
        <w:rPr>
          <w:rFonts w:ascii="Times New Roman" w:hAnsi="Times New Roman" w:cs="Times New Roman"/>
          <w:lang w:eastAsia="en-US"/>
        </w:rPr>
        <w:t>-</w:t>
      </w:r>
      <w:r w:rsidRPr="00D91741">
        <w:rPr>
          <w:rFonts w:ascii="Times New Roman" w:hAnsi="Times New Roman" w:cs="Times New Roman"/>
          <w:lang w:val="en-US" w:eastAsia="en-US"/>
        </w:rPr>
        <w:t>learning</w:t>
      </w:r>
      <w:r w:rsidR="00FA1FA3" w:rsidRPr="00D91741">
        <w:rPr>
          <w:rFonts w:ascii="Times New Roman" w:hAnsi="Times New Roman" w:cs="Times New Roman"/>
          <w:lang w:eastAsia="en-US"/>
        </w:rPr>
        <w:t>.</w:t>
      </w:r>
    </w:p>
    <w:p w:rsidR="00FC75EA" w:rsidRPr="00D91741" w:rsidRDefault="00DF084D" w:rsidP="00D87E70">
      <w:pPr>
        <w:widowControl/>
        <w:autoSpaceDE/>
        <w:autoSpaceDN/>
        <w:adjustRightInd/>
        <w:ind w:firstLine="709"/>
        <w:rPr>
          <w:rFonts w:ascii="Times New Roman" w:hAnsi="Times New Roman" w:cs="Times New Roman"/>
          <w:b/>
        </w:rPr>
      </w:pPr>
      <w:r w:rsidRPr="00D91741">
        <w:rPr>
          <w:rFonts w:ascii="Times New Roman" w:hAnsi="Times New Roman" w:cs="Times New Roman"/>
          <w:b/>
        </w:rPr>
        <w:t>4</w:t>
      </w:r>
      <w:r w:rsidR="008F19AF" w:rsidRPr="00D91741">
        <w:rPr>
          <w:rFonts w:ascii="Times New Roman" w:hAnsi="Times New Roman" w:cs="Times New Roman"/>
          <w:b/>
        </w:rPr>
        <w:t>.1.8</w:t>
      </w:r>
      <w:r w:rsidR="00FC75EA" w:rsidRPr="00D91741">
        <w:rPr>
          <w:rFonts w:ascii="Times New Roman" w:hAnsi="Times New Roman" w:cs="Times New Roman"/>
          <w:b/>
        </w:rPr>
        <w:t xml:space="preserve">.5  «Креативные индустрии Альметьевска»  </w:t>
      </w:r>
    </w:p>
    <w:p w:rsidR="00FC75EA" w:rsidRPr="00D91741" w:rsidRDefault="00FC75EA" w:rsidP="00D87E70">
      <w:pPr>
        <w:widowControl/>
        <w:autoSpaceDE/>
        <w:autoSpaceDN/>
        <w:adjustRightInd/>
        <w:ind w:firstLine="709"/>
        <w:rPr>
          <w:rFonts w:ascii="Times New Roman" w:hAnsi="Times New Roman" w:cs="Times New Roman"/>
        </w:rPr>
      </w:pPr>
    </w:p>
    <w:p w:rsidR="00FC75EA" w:rsidRPr="00D91741" w:rsidRDefault="00FC75EA" w:rsidP="00D87E70">
      <w:pPr>
        <w:widowControl/>
        <w:autoSpaceDE/>
        <w:autoSpaceDN/>
        <w:adjustRightInd/>
        <w:spacing w:after="200"/>
        <w:ind w:firstLine="709"/>
        <w:rPr>
          <w:rFonts w:ascii="Times New Roman" w:hAnsi="Times New Roman" w:cs="Times New Roman"/>
        </w:rPr>
      </w:pPr>
      <w:r w:rsidRPr="00D91741">
        <w:rPr>
          <w:rFonts w:ascii="Times New Roman" w:hAnsi="Times New Roman" w:cs="Times New Roman"/>
        </w:rPr>
        <w:t xml:space="preserve">Роль культуры при переходе от сырьевой к инновационной экономике резко возрастает вследствие повышения профессиональных требований к кадрам, включая уровень интеллектуального и культурного развития. В то  же время сами творческие индустрии становятся неотъемлемым элементом инновационной экономики. Устойчивое развитие творческих индустрий способствует увеличению инвестиционной привлекательности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росту притока квалифицированных специалистов, мотивации инноваций и творчества, повышению конкурентоспособности.  </w:t>
      </w:r>
    </w:p>
    <w:p w:rsidR="00FC75EA" w:rsidRPr="00D91741" w:rsidRDefault="00FC75EA" w:rsidP="00D87E70">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Проект направлен на создание условий для интенсивного развития творческих индустрий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повышение их конкурентоспособности за счет расширения внутреннего рынка и возможностей для экспорта.  </w:t>
      </w:r>
    </w:p>
    <w:p w:rsidR="00FC75EA" w:rsidRPr="00D91741" w:rsidRDefault="00FC75EA" w:rsidP="00D87E70">
      <w:pPr>
        <w:widowControl/>
        <w:autoSpaceDE/>
        <w:autoSpaceDN/>
        <w:adjustRightInd/>
        <w:ind w:firstLine="709"/>
        <w:rPr>
          <w:rFonts w:ascii="Times New Roman" w:hAnsi="Times New Roman" w:cs="Times New Roman"/>
        </w:rPr>
      </w:pPr>
      <w:r w:rsidRPr="00D91741">
        <w:rPr>
          <w:rFonts w:ascii="Times New Roman" w:hAnsi="Times New Roman" w:cs="Times New Roman"/>
        </w:rPr>
        <w:t xml:space="preserve">Направления реализации проекта: </w:t>
      </w:r>
    </w:p>
    <w:p w:rsidR="00FC75EA" w:rsidRPr="00D91741" w:rsidRDefault="00FC75EA" w:rsidP="001157E8">
      <w:pPr>
        <w:widowControl/>
        <w:numPr>
          <w:ilvl w:val="0"/>
          <w:numId w:val="10"/>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формирование сети бизнес-инкубаторов для творческих индустрий, в том числе при вузах; </w:t>
      </w:r>
    </w:p>
    <w:p w:rsidR="00FC75EA" w:rsidRPr="00D91741" w:rsidRDefault="00FC75EA" w:rsidP="001157E8">
      <w:pPr>
        <w:widowControl/>
        <w:numPr>
          <w:ilvl w:val="0"/>
          <w:numId w:val="10"/>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создание венчурного фонда и агентства творческих индустрий для их консультационной и </w:t>
      </w:r>
      <w:proofErr w:type="spellStart"/>
      <w:r w:rsidRPr="00D91741">
        <w:rPr>
          <w:rFonts w:ascii="Times New Roman" w:hAnsi="Times New Roman" w:cs="Times New Roman"/>
        </w:rPr>
        <w:t>грантовой</w:t>
      </w:r>
      <w:proofErr w:type="spellEnd"/>
      <w:r w:rsidRPr="00D91741">
        <w:rPr>
          <w:rFonts w:ascii="Times New Roman" w:hAnsi="Times New Roman" w:cs="Times New Roman"/>
        </w:rPr>
        <w:t xml:space="preserve"> поддержки на условиях встречного финансирования; </w:t>
      </w:r>
    </w:p>
    <w:p w:rsidR="00FC75EA" w:rsidRPr="00D91741" w:rsidRDefault="00FC75EA" w:rsidP="001157E8">
      <w:pPr>
        <w:widowControl/>
        <w:numPr>
          <w:ilvl w:val="0"/>
          <w:numId w:val="10"/>
        </w:numPr>
        <w:tabs>
          <w:tab w:val="num" w:pos="0"/>
        </w:tabs>
        <w:autoSpaceDE/>
        <w:autoSpaceDN/>
        <w:adjustRightInd/>
        <w:ind w:left="0" w:firstLine="709"/>
        <w:rPr>
          <w:rFonts w:ascii="Times New Roman" w:hAnsi="Times New Roman" w:cs="Times New Roman"/>
        </w:rPr>
      </w:pPr>
      <w:r w:rsidRPr="00D91741">
        <w:rPr>
          <w:rFonts w:ascii="Times New Roman" w:hAnsi="Times New Roman" w:cs="Times New Roman"/>
        </w:rPr>
        <w:t xml:space="preserve">расширение сотрудничества с республиканскими, российскими и зарубежными партнерами для продвижения на мировые рынки и увеличения экспорта продукции творческих индустрий; </w:t>
      </w:r>
    </w:p>
    <w:p w:rsidR="00FC75EA" w:rsidRPr="00D91741" w:rsidRDefault="00FC75EA" w:rsidP="001157E8">
      <w:pPr>
        <w:widowControl/>
        <w:numPr>
          <w:ilvl w:val="0"/>
          <w:numId w:val="10"/>
        </w:numPr>
        <w:tabs>
          <w:tab w:val="num" w:pos="0"/>
        </w:tabs>
        <w:autoSpaceDE/>
        <w:autoSpaceDN/>
        <w:adjustRightInd/>
        <w:spacing w:after="200"/>
        <w:ind w:left="0" w:firstLine="709"/>
        <w:rPr>
          <w:rFonts w:ascii="Times New Roman" w:hAnsi="Times New Roman" w:cs="Times New Roman"/>
        </w:rPr>
      </w:pPr>
      <w:r w:rsidRPr="00D91741">
        <w:rPr>
          <w:rFonts w:ascii="Times New Roman" w:hAnsi="Times New Roman" w:cs="Times New Roman"/>
        </w:rPr>
        <w:t>расширение программ бизнес-образования в секторе креативной экономики;</w:t>
      </w:r>
    </w:p>
    <w:p w:rsidR="00FC75EA" w:rsidRPr="00D91741" w:rsidRDefault="00FC75EA" w:rsidP="001157E8">
      <w:pPr>
        <w:widowControl/>
        <w:numPr>
          <w:ilvl w:val="0"/>
          <w:numId w:val="10"/>
        </w:numPr>
        <w:tabs>
          <w:tab w:val="num" w:pos="0"/>
        </w:tabs>
        <w:autoSpaceDE/>
        <w:autoSpaceDN/>
        <w:adjustRightInd/>
        <w:spacing w:after="200"/>
        <w:ind w:left="0" w:firstLine="709"/>
        <w:contextualSpacing/>
        <w:rPr>
          <w:rFonts w:ascii="Times New Roman" w:hAnsi="Times New Roman" w:cs="Times New Roman"/>
        </w:rPr>
      </w:pPr>
      <w:r w:rsidRPr="00D91741">
        <w:rPr>
          <w:rFonts w:ascii="Times New Roman" w:hAnsi="Times New Roman" w:cs="Times New Roman"/>
        </w:rPr>
        <w:t xml:space="preserve">создание Центра мониторинга и информационно-аналитического сопровождения участников кластера (2016 г.) на базе Научного центра социально-экономических исследований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w:t>
      </w:r>
      <w:r w:rsidRPr="00D91741">
        <w:rPr>
          <w:rFonts w:ascii="Times New Roman" w:hAnsi="Times New Roman" w:cs="Times New Roman"/>
        </w:rPr>
        <w:lastRenderedPageBreak/>
        <w:t xml:space="preserve">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и с использованием имеющихся компетенций </w:t>
      </w:r>
    </w:p>
    <w:p w:rsidR="00FC75EA" w:rsidRPr="00D91741" w:rsidRDefault="00FC75EA" w:rsidP="001157E8">
      <w:pPr>
        <w:widowControl/>
        <w:numPr>
          <w:ilvl w:val="0"/>
          <w:numId w:val="10"/>
        </w:numPr>
        <w:tabs>
          <w:tab w:val="num" w:pos="0"/>
        </w:tabs>
        <w:autoSpaceDE/>
        <w:autoSpaceDN/>
        <w:adjustRightInd/>
        <w:spacing w:after="200"/>
        <w:ind w:left="0" w:firstLine="709"/>
        <w:contextualSpacing/>
        <w:rPr>
          <w:rFonts w:ascii="Times New Roman" w:hAnsi="Times New Roman" w:cs="Times New Roman"/>
        </w:rPr>
      </w:pPr>
      <w:r w:rsidRPr="00D91741">
        <w:rPr>
          <w:rFonts w:ascii="Times New Roman" w:hAnsi="Times New Roman" w:cs="Times New Roman"/>
        </w:rPr>
        <w:t xml:space="preserve">создание на базе Научно-исследовательской лаборатории инновационных технологий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коммерчески успешного Центра проектирования и программирования робототехники </w:t>
      </w:r>
    </w:p>
    <w:p w:rsidR="00FC75EA" w:rsidRPr="00D91741" w:rsidRDefault="00FC75EA" w:rsidP="001157E8">
      <w:pPr>
        <w:widowControl/>
        <w:numPr>
          <w:ilvl w:val="0"/>
          <w:numId w:val="10"/>
        </w:numPr>
        <w:tabs>
          <w:tab w:val="num" w:pos="0"/>
        </w:tabs>
        <w:autoSpaceDE/>
        <w:autoSpaceDN/>
        <w:adjustRightInd/>
        <w:spacing w:after="200"/>
        <w:ind w:left="0" w:firstLine="709"/>
        <w:contextualSpacing/>
        <w:rPr>
          <w:rFonts w:ascii="Times New Roman" w:hAnsi="Times New Roman" w:cs="Times New Roman"/>
        </w:rPr>
      </w:pPr>
      <w:r w:rsidRPr="00D91741">
        <w:rPr>
          <w:rFonts w:ascii="Times New Roman" w:hAnsi="Times New Roman" w:cs="Times New Roman"/>
          <w:lang w:eastAsia="en-US"/>
        </w:rPr>
        <w:t xml:space="preserve">Создание </w:t>
      </w:r>
      <w:r w:rsidRPr="00D91741">
        <w:rPr>
          <w:rFonts w:ascii="Times New Roman" w:hAnsi="Times New Roman" w:cs="Times New Roman"/>
        </w:rPr>
        <w:t xml:space="preserve">на базе Научно-исследовательской лаборатории инновационных технологий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филиала ФГБОУ ВО «Казанский национальный исследовательский технический университет им. </w:t>
      </w:r>
      <w:proofErr w:type="spellStart"/>
      <w:r w:rsidRPr="00D91741">
        <w:rPr>
          <w:rFonts w:ascii="Times New Roman" w:hAnsi="Times New Roman" w:cs="Times New Roman"/>
        </w:rPr>
        <w:t>А.Н.Туполева</w:t>
      </w:r>
      <w:proofErr w:type="spellEnd"/>
      <w:r w:rsidRPr="00D91741">
        <w:rPr>
          <w:rFonts w:ascii="Times New Roman" w:hAnsi="Times New Roman" w:cs="Times New Roman"/>
        </w:rPr>
        <w:t xml:space="preserve"> - КАИ» </w:t>
      </w:r>
      <w:r w:rsidRPr="00D91741">
        <w:rPr>
          <w:rFonts w:ascii="Times New Roman" w:hAnsi="Times New Roman" w:cs="Times New Roman"/>
          <w:lang w:eastAsia="en-US"/>
        </w:rPr>
        <w:t xml:space="preserve">Центра оперативного </w:t>
      </w:r>
      <w:proofErr w:type="spellStart"/>
      <w:r w:rsidRPr="00D91741">
        <w:rPr>
          <w:rFonts w:ascii="Times New Roman" w:hAnsi="Times New Roman" w:cs="Times New Roman"/>
          <w:lang w:eastAsia="en-US"/>
        </w:rPr>
        <w:t>прототипирования</w:t>
      </w:r>
      <w:proofErr w:type="spellEnd"/>
      <w:r w:rsidRPr="00D91741">
        <w:rPr>
          <w:rFonts w:ascii="Times New Roman" w:hAnsi="Times New Roman" w:cs="Times New Roman"/>
          <w:lang w:eastAsia="en-US"/>
        </w:rPr>
        <w:t>, промышленного дизайна и технологий активного технического зрения и подготовки кадров</w:t>
      </w:r>
    </w:p>
    <w:p w:rsidR="00FC75EA" w:rsidRPr="00D91741" w:rsidRDefault="00FC75EA" w:rsidP="001157E8">
      <w:pPr>
        <w:widowControl/>
        <w:numPr>
          <w:ilvl w:val="0"/>
          <w:numId w:val="10"/>
        </w:numPr>
        <w:tabs>
          <w:tab w:val="num" w:pos="0"/>
        </w:tabs>
        <w:autoSpaceDE/>
        <w:autoSpaceDN/>
        <w:adjustRightInd/>
        <w:spacing w:after="200"/>
        <w:ind w:left="0" w:firstLine="709"/>
        <w:rPr>
          <w:rFonts w:ascii="Times New Roman" w:hAnsi="Times New Roman" w:cs="Times New Roman"/>
        </w:rPr>
      </w:pPr>
      <w:r w:rsidRPr="00D91741">
        <w:rPr>
          <w:rFonts w:ascii="Times New Roman" w:hAnsi="Times New Roman" w:cs="Times New Roman"/>
        </w:rPr>
        <w:t xml:space="preserve">поддержка государственно-частного партнерства, стимулирование меценатства; </w:t>
      </w:r>
    </w:p>
    <w:p w:rsidR="00FC75EA" w:rsidRPr="00D91741" w:rsidRDefault="00FC75EA" w:rsidP="001157E8">
      <w:pPr>
        <w:widowControl/>
        <w:numPr>
          <w:ilvl w:val="0"/>
          <w:numId w:val="10"/>
        </w:numPr>
        <w:tabs>
          <w:tab w:val="num" w:pos="0"/>
        </w:tabs>
        <w:autoSpaceDE/>
        <w:autoSpaceDN/>
        <w:adjustRightInd/>
        <w:spacing w:after="200"/>
        <w:ind w:left="0" w:firstLine="709"/>
        <w:rPr>
          <w:rFonts w:ascii="Times New Roman" w:hAnsi="Times New Roman" w:cs="Times New Roman"/>
        </w:rPr>
      </w:pPr>
      <w:r w:rsidRPr="00D91741">
        <w:rPr>
          <w:rFonts w:ascii="Times New Roman" w:hAnsi="Times New Roman" w:cs="Times New Roman"/>
        </w:rPr>
        <w:t xml:space="preserve">пакет мер, включая налоговые льготы и иные преференции для творческих индустрий. </w:t>
      </w:r>
    </w:p>
    <w:p w:rsidR="00FC75EA" w:rsidRPr="00D91741" w:rsidRDefault="00FC75EA" w:rsidP="00D87E70">
      <w:pPr>
        <w:widowControl/>
        <w:autoSpaceDE/>
        <w:autoSpaceDN/>
        <w:adjustRightInd/>
        <w:spacing w:after="200"/>
        <w:ind w:firstLine="709"/>
        <w:rPr>
          <w:rFonts w:ascii="Times New Roman" w:hAnsi="Times New Roman" w:cs="Times New Roman"/>
        </w:rPr>
      </w:pPr>
      <w:r w:rsidRPr="00D91741">
        <w:rPr>
          <w:rFonts w:ascii="Times New Roman" w:hAnsi="Times New Roman" w:cs="Times New Roman"/>
        </w:rPr>
        <w:t xml:space="preserve">Реализация проекта позволит </w:t>
      </w:r>
      <w:proofErr w:type="spellStart"/>
      <w:r w:rsidRPr="00D91741">
        <w:rPr>
          <w:rFonts w:ascii="Times New Roman" w:hAnsi="Times New Roman" w:cs="Times New Roman"/>
        </w:rPr>
        <w:t>Альметьевскому</w:t>
      </w:r>
      <w:proofErr w:type="spellEnd"/>
      <w:r w:rsidRPr="00D91741">
        <w:rPr>
          <w:rFonts w:ascii="Times New Roman" w:hAnsi="Times New Roman" w:cs="Times New Roman"/>
        </w:rPr>
        <w:t xml:space="preserve">  муниципальному району занять к </w:t>
      </w:r>
      <w:smartTag w:uri="urn:schemas-microsoft-com:office:smarttags" w:element="metricconverter">
        <w:smartTagPr>
          <w:attr w:name="ProductID" w:val="2025 г"/>
        </w:smartTagPr>
        <w:r w:rsidRPr="00D91741">
          <w:rPr>
            <w:rFonts w:ascii="Times New Roman" w:hAnsi="Times New Roman" w:cs="Times New Roman"/>
          </w:rPr>
          <w:t>2025 г</w:t>
        </w:r>
      </w:smartTag>
      <w:r w:rsidRPr="00D91741">
        <w:rPr>
          <w:rFonts w:ascii="Times New Roman" w:hAnsi="Times New Roman" w:cs="Times New Roman"/>
        </w:rPr>
        <w:t xml:space="preserve">. лидирующие позиции и стать конкурентоспособным центром развития творческих индустрий.  </w:t>
      </w:r>
    </w:p>
    <w:p w:rsidR="00264835" w:rsidRPr="00D91741" w:rsidRDefault="00DF084D" w:rsidP="00D87E70">
      <w:pPr>
        <w:widowControl/>
        <w:autoSpaceDE/>
        <w:autoSpaceDN/>
        <w:adjustRightInd/>
        <w:ind w:firstLine="851"/>
        <w:rPr>
          <w:rFonts w:ascii="Times New Roman" w:hAnsi="Times New Roman" w:cs="Times New Roman"/>
          <w:b/>
        </w:rPr>
      </w:pPr>
      <w:bookmarkStart w:id="21" w:name="_Toc445113340"/>
      <w:bookmarkStart w:id="22" w:name="sub_23"/>
      <w:r w:rsidRPr="00D91741">
        <w:rPr>
          <w:rFonts w:ascii="Times New Roman" w:hAnsi="Times New Roman" w:cs="Times New Roman"/>
          <w:b/>
        </w:rPr>
        <w:t>4</w:t>
      </w:r>
      <w:r w:rsidR="00264835" w:rsidRPr="00D91741">
        <w:rPr>
          <w:rFonts w:ascii="Times New Roman" w:hAnsi="Times New Roman" w:cs="Times New Roman"/>
          <w:b/>
        </w:rPr>
        <w:t>.</w:t>
      </w:r>
      <w:r w:rsidR="00B531B9" w:rsidRPr="00D91741">
        <w:rPr>
          <w:rFonts w:ascii="Times New Roman" w:hAnsi="Times New Roman" w:cs="Times New Roman"/>
          <w:b/>
        </w:rPr>
        <w:t>1.</w:t>
      </w:r>
      <w:r w:rsidR="008F19AF" w:rsidRPr="00D91741">
        <w:rPr>
          <w:rFonts w:ascii="Times New Roman" w:hAnsi="Times New Roman" w:cs="Times New Roman"/>
          <w:b/>
        </w:rPr>
        <w:t>8</w:t>
      </w:r>
      <w:r w:rsidR="004835AB" w:rsidRPr="00D91741">
        <w:rPr>
          <w:rFonts w:ascii="Times New Roman" w:hAnsi="Times New Roman" w:cs="Times New Roman"/>
          <w:b/>
        </w:rPr>
        <w:t>.6</w:t>
      </w:r>
      <w:r w:rsidR="00040698" w:rsidRPr="00D91741">
        <w:rPr>
          <w:rFonts w:ascii="Times New Roman" w:hAnsi="Times New Roman" w:cs="Times New Roman"/>
          <w:b/>
        </w:rPr>
        <w:t>.</w:t>
      </w:r>
      <w:r w:rsidR="00264835" w:rsidRPr="00D91741">
        <w:rPr>
          <w:rFonts w:ascii="Times New Roman" w:hAnsi="Times New Roman" w:cs="Times New Roman"/>
          <w:b/>
        </w:rPr>
        <w:t xml:space="preserve">  «Активное долголетие»  </w:t>
      </w:r>
    </w:p>
    <w:p w:rsidR="00264835" w:rsidRPr="00D91741" w:rsidRDefault="00264835" w:rsidP="00D87E70">
      <w:pPr>
        <w:widowControl/>
        <w:autoSpaceDE/>
        <w:autoSpaceDN/>
        <w:adjustRightInd/>
        <w:ind w:firstLine="851"/>
        <w:rPr>
          <w:rFonts w:ascii="Times New Roman" w:hAnsi="Times New Roman" w:cs="Times New Roman"/>
        </w:rPr>
      </w:pPr>
    </w:p>
    <w:p w:rsidR="00264835" w:rsidRPr="00D91741" w:rsidRDefault="00264835" w:rsidP="00D87E7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Проект нацелен на повышение качества и доступности социального обслуживания для пожилых с целью содействия активному долголетию.  Он также позволит высвободить для профессиональной деятельности родственников, занятых уходом за пожилыми членами семьи.  </w:t>
      </w:r>
    </w:p>
    <w:p w:rsidR="00264835" w:rsidRPr="00D91741" w:rsidRDefault="00264835" w:rsidP="00D87E7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Проект предполагает: </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 xml:space="preserve">развитие сети организаций различных организационно-правовых форм и форм собственности, осуществляющих социальное обслуживание населения;  </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 xml:space="preserve">укрепление материальной базы учреждений системы социального обслуживания населения;  </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 xml:space="preserve">повышение средней заработной платы социальных работников до 100% от средней заработной платы в Республике Татарстан;  </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 xml:space="preserve">развитие конкуренции в сфере социального обслуживания населения.  </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повышение качества и доступности медицинской помощи для пожилых людей</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привлечение бизнеса в сферу социального обслуживания</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 xml:space="preserve">организация досуга с созданием для этого необходимой инфраструктуры не только в системе </w:t>
      </w:r>
      <w:proofErr w:type="spellStart"/>
      <w:r w:rsidRPr="00D91741">
        <w:rPr>
          <w:rFonts w:ascii="Times New Roman" w:hAnsi="Times New Roman" w:cs="Times New Roman"/>
        </w:rPr>
        <w:t>соцобслуживания</w:t>
      </w:r>
      <w:proofErr w:type="spellEnd"/>
      <w:r w:rsidRPr="00D91741">
        <w:rPr>
          <w:rFonts w:ascii="Times New Roman" w:hAnsi="Times New Roman" w:cs="Times New Roman"/>
        </w:rPr>
        <w:t>, но и в сферах культуры, образования, спорта и туризма;</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решение проблем занятости пожилых людей, повышения их доходов; поддержание экономической и социальной активности пенсионеров.</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 xml:space="preserve">развитие </w:t>
      </w:r>
      <w:proofErr w:type="spellStart"/>
      <w:r w:rsidRPr="00D91741">
        <w:rPr>
          <w:rFonts w:ascii="Times New Roman" w:hAnsi="Times New Roman" w:cs="Times New Roman"/>
        </w:rPr>
        <w:t>волонтерства</w:t>
      </w:r>
      <w:proofErr w:type="spellEnd"/>
      <w:r w:rsidRPr="00D91741">
        <w:rPr>
          <w:rFonts w:ascii="Times New Roman" w:hAnsi="Times New Roman" w:cs="Times New Roman"/>
        </w:rPr>
        <w:t xml:space="preserve">  и наставничества в сфере активного долголетия.</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развитие социального туризма (изучение культуры, туризм-отдых, лечебно-оздоровительный туризм,  экологический туризм, православный туризм, исламский туризм) для людей старшего поколения. и инвалидов</w:t>
      </w:r>
    </w:p>
    <w:p w:rsidR="00264835" w:rsidRPr="00D91741" w:rsidRDefault="00264835" w:rsidP="001157E8">
      <w:pPr>
        <w:widowControl/>
        <w:numPr>
          <w:ilvl w:val="0"/>
          <w:numId w:val="11"/>
        </w:numPr>
        <w:autoSpaceDE/>
        <w:autoSpaceDN/>
        <w:adjustRightInd/>
        <w:ind w:left="0" w:firstLine="851"/>
        <w:jc w:val="left"/>
        <w:rPr>
          <w:rFonts w:ascii="Times New Roman" w:hAnsi="Times New Roman" w:cs="Times New Roman"/>
        </w:rPr>
      </w:pPr>
      <w:r w:rsidRPr="00D91741">
        <w:rPr>
          <w:rFonts w:ascii="Times New Roman" w:hAnsi="Times New Roman" w:cs="Times New Roman"/>
        </w:rPr>
        <w:t>обеспечение занятости высококвалифицированных и востребованных преподавателей пенсионного возраста</w:t>
      </w:r>
    </w:p>
    <w:p w:rsidR="00264835" w:rsidRPr="00D91741" w:rsidRDefault="00264835" w:rsidP="00D87E70">
      <w:pPr>
        <w:widowControl/>
        <w:autoSpaceDE/>
        <w:autoSpaceDN/>
        <w:adjustRightInd/>
        <w:ind w:firstLine="851"/>
        <w:rPr>
          <w:rFonts w:ascii="Times New Roman" w:hAnsi="Times New Roman" w:cs="Times New Roman"/>
        </w:rPr>
      </w:pPr>
    </w:p>
    <w:p w:rsidR="00264835" w:rsidRPr="00D91741" w:rsidRDefault="00264835" w:rsidP="00D87E70">
      <w:pPr>
        <w:widowControl/>
        <w:autoSpaceDE/>
        <w:autoSpaceDN/>
        <w:adjustRightInd/>
        <w:ind w:firstLine="851"/>
        <w:rPr>
          <w:rFonts w:ascii="Times New Roman" w:hAnsi="Times New Roman" w:cs="Times New Roman"/>
        </w:rPr>
      </w:pPr>
      <w:r w:rsidRPr="00D91741">
        <w:rPr>
          <w:rFonts w:ascii="Times New Roman" w:hAnsi="Times New Roman" w:cs="Times New Roman"/>
        </w:rPr>
        <w:t xml:space="preserve">Драйвер роста  – малый и средний бизнес, у которого в силу более сильных семейных связей в Татарстане высокие шансы для развития. Данный сегмент экономики широко использует гибкие формы занятости, способен дать позитивный эффект с точки зрения снижения неформальной занятости, подтолкнет развитие социальных секторов, будет способствовать развитию инновационных инициатив в сфере социального обслуживания. Дополнительные ресурсы потребуются для </w:t>
      </w:r>
      <w:proofErr w:type="spellStart"/>
      <w:r w:rsidRPr="00D91741">
        <w:rPr>
          <w:rFonts w:ascii="Times New Roman" w:hAnsi="Times New Roman" w:cs="Times New Roman"/>
        </w:rPr>
        <w:t>грантовой</w:t>
      </w:r>
      <w:proofErr w:type="spellEnd"/>
      <w:r w:rsidRPr="00D91741">
        <w:rPr>
          <w:rFonts w:ascii="Times New Roman" w:hAnsi="Times New Roman" w:cs="Times New Roman"/>
        </w:rPr>
        <w:t xml:space="preserve"> поддержки негосударственных учреждений, повышения качества услуг за счет внедрения технологий сопровождения и создания инфраструктуры реабилитации.  </w:t>
      </w:r>
    </w:p>
    <w:p w:rsidR="00264835" w:rsidRPr="00D91741" w:rsidRDefault="00264835" w:rsidP="00D87E70">
      <w:pPr>
        <w:widowControl/>
        <w:autoSpaceDE/>
        <w:autoSpaceDN/>
        <w:adjustRightInd/>
        <w:ind w:firstLine="851"/>
        <w:rPr>
          <w:rFonts w:ascii="Times New Roman" w:hAnsi="Times New Roman" w:cs="Times New Roman"/>
        </w:rPr>
      </w:pPr>
      <w:r w:rsidRPr="00D91741">
        <w:rPr>
          <w:rFonts w:ascii="Times New Roman" w:hAnsi="Times New Roman" w:cs="Times New Roman"/>
        </w:rPr>
        <w:lastRenderedPageBreak/>
        <w:t xml:space="preserve">Приоритетные группы участников: (1) лица старших возрастных групп, (2) государственные учреждения, оказывающие услуги в сфере социального обслуживания,  (3) негосударственные учреждения, оказывающие услуги в сфере социального обслуживания. </w:t>
      </w:r>
    </w:p>
    <w:p w:rsidR="00264835" w:rsidRPr="00D91741" w:rsidRDefault="00264835" w:rsidP="00264835">
      <w:pPr>
        <w:widowControl/>
        <w:autoSpaceDE/>
        <w:autoSpaceDN/>
        <w:adjustRightInd/>
        <w:ind w:firstLine="851"/>
        <w:jc w:val="left"/>
        <w:rPr>
          <w:rFonts w:ascii="Times New Roman" w:hAnsi="Times New Roman" w:cs="Times New Roman"/>
        </w:rPr>
      </w:pPr>
    </w:p>
    <w:p w:rsidR="00C03124" w:rsidRPr="00D91741" w:rsidRDefault="000A5EBC" w:rsidP="00DF084D">
      <w:pPr>
        <w:ind w:left="360" w:firstLine="0"/>
        <w:jc w:val="center"/>
        <w:rPr>
          <w:rFonts w:ascii="Times New Roman" w:hAnsi="Times New Roman"/>
          <w:b/>
        </w:rPr>
      </w:pPr>
      <w:r w:rsidRPr="00D91741">
        <w:rPr>
          <w:rFonts w:ascii="Times New Roman" w:hAnsi="Times New Roman"/>
          <w:b/>
          <w:sz w:val="28"/>
          <w:szCs w:val="28"/>
        </w:rPr>
        <w:t>4</w:t>
      </w:r>
      <w:r w:rsidR="00DF084D" w:rsidRPr="00D91741">
        <w:rPr>
          <w:rFonts w:ascii="Times New Roman" w:hAnsi="Times New Roman"/>
          <w:b/>
          <w:sz w:val="28"/>
          <w:szCs w:val="28"/>
        </w:rPr>
        <w:t xml:space="preserve">.2. </w:t>
      </w:r>
      <w:r w:rsidR="00C03124" w:rsidRPr="00D91741">
        <w:rPr>
          <w:rFonts w:ascii="Times New Roman" w:hAnsi="Times New Roman"/>
          <w:b/>
          <w:sz w:val="28"/>
          <w:szCs w:val="28"/>
        </w:rPr>
        <w:t>Концепция пространственного развития</w:t>
      </w:r>
    </w:p>
    <w:p w:rsidR="00D222D4" w:rsidRPr="00D91741" w:rsidRDefault="000A5EBC" w:rsidP="00D222D4">
      <w:pPr>
        <w:pStyle w:val="1"/>
        <w:rPr>
          <w:rFonts w:ascii="Times New Roman" w:hAnsi="Times New Roman" w:cs="Times New Roman"/>
        </w:rPr>
      </w:pPr>
      <w:bookmarkStart w:id="23" w:name="_Toc445113365"/>
      <w:bookmarkStart w:id="24" w:name="sub_13231"/>
      <w:r w:rsidRPr="00D91741">
        <w:rPr>
          <w:rFonts w:ascii="Times New Roman" w:hAnsi="Times New Roman" w:cs="Times New Roman"/>
        </w:rPr>
        <w:t>4</w:t>
      </w:r>
      <w:r w:rsidR="00D222D4" w:rsidRPr="00D91741">
        <w:rPr>
          <w:rFonts w:ascii="Times New Roman" w:hAnsi="Times New Roman" w:cs="Times New Roman"/>
        </w:rPr>
        <w:t xml:space="preserve">.2.1. Современное состояние и тенденции пространственного развития </w:t>
      </w:r>
    </w:p>
    <w:p w:rsidR="00D222D4" w:rsidRPr="00D91741" w:rsidRDefault="00D222D4" w:rsidP="00D222D4">
      <w:pPr>
        <w:rPr>
          <w:rFonts w:ascii="Times New Roman" w:hAnsi="Times New Roman" w:cs="Times New Roman"/>
        </w:rPr>
      </w:pPr>
    </w:p>
    <w:p w:rsidR="00D222D4" w:rsidRPr="00D91741" w:rsidRDefault="00D222D4" w:rsidP="00D222D4">
      <w:pPr>
        <w:rPr>
          <w:rFonts w:ascii="Times New Roman" w:hAnsi="Times New Roman" w:cs="Times New Roman"/>
        </w:rPr>
      </w:pPr>
      <w:r w:rsidRPr="00D91741">
        <w:rPr>
          <w:rStyle w:val="a3"/>
          <w:rFonts w:ascii="Times New Roman" w:hAnsi="Times New Roman" w:cs="Times New Roman"/>
          <w:bCs/>
        </w:rPr>
        <w:t>Методический подход</w:t>
      </w:r>
      <w:r w:rsidR="004835AB" w:rsidRPr="00D91741">
        <w:rPr>
          <w:rStyle w:val="a3"/>
          <w:rFonts w:ascii="Times New Roman" w:hAnsi="Times New Roman" w:cs="Times New Roman"/>
          <w:bCs/>
        </w:rPr>
        <w:t>.</w:t>
      </w:r>
    </w:p>
    <w:p w:rsidR="00D222D4" w:rsidRPr="00D91741" w:rsidRDefault="00D222D4" w:rsidP="00D222D4">
      <w:pPr>
        <w:rPr>
          <w:rFonts w:ascii="Times New Roman" w:hAnsi="Times New Roman" w:cs="Times New Roman"/>
        </w:rPr>
      </w:pPr>
      <w:r w:rsidRPr="00D91741">
        <w:rPr>
          <w:rFonts w:ascii="Times New Roman" w:hAnsi="Times New Roman" w:cs="Times New Roman"/>
        </w:rPr>
        <w:t>Исходя из принятого в Стратегии постулата о приоритетности человеческого капитала</w:t>
      </w:r>
      <w:r w:rsidR="00742FAF" w:rsidRPr="00D91741">
        <w:rPr>
          <w:rFonts w:ascii="Times New Roman" w:hAnsi="Times New Roman" w:cs="Times New Roman"/>
        </w:rPr>
        <w:t>,</w:t>
      </w:r>
      <w:r w:rsidRPr="00D91741">
        <w:rPr>
          <w:rFonts w:ascii="Times New Roman" w:hAnsi="Times New Roman" w:cs="Times New Roman"/>
        </w:rPr>
        <w:t xml:space="preserve"> пространство района рассматривается в первую очередь как пространство жизнедеятельности человека. Территория и коммуникационная система являются в таком подходе обеспечивающими жизнедеятельность человека.</w:t>
      </w:r>
    </w:p>
    <w:p w:rsidR="00D222D4" w:rsidRPr="00D91741" w:rsidRDefault="00D222D4" w:rsidP="00D222D4">
      <w:pPr>
        <w:rPr>
          <w:rFonts w:ascii="Times New Roman" w:hAnsi="Times New Roman" w:cs="Times New Roman"/>
        </w:rPr>
      </w:pPr>
      <w:r w:rsidRPr="00D91741">
        <w:rPr>
          <w:rFonts w:ascii="Times New Roman" w:hAnsi="Times New Roman" w:cs="Times New Roman"/>
        </w:rPr>
        <w:t>Выделено четыре важнейших составляющих пространства жизнедеятельности человека:</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пространство ресурсного обеспечения жизнедеятельности человека - это пространство воды, воздуха, полезных ископаемых, лесных и сельскохозяйственных угодий;</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пространство частной жизни - индивидуальное пространство дома, жилой ячейки, тесно связанное с жизнью каждого конкретного человека;</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транспортно-коммуникационное пространство, которое обеспечивает взаимодействие людей, обмен информацией и физическими продуктами, создание и поддержку социальных ячеек, общностей на всех уровнях: от семейного до глобального;</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пространство коллективной деятельности - пространство, где ведется семейная, воспитательная и образовательная, производственная, досуговая деятельность; ячейки пространства коллективной деятельности тесно связаны с транспортно-коммуникационным пространством, в котором также ведется коллективная деятельность, но сетевого характера.</w:t>
      </w:r>
    </w:p>
    <w:p w:rsidR="00734625" w:rsidRPr="00D91741" w:rsidRDefault="00734625" w:rsidP="00D222D4">
      <w:pPr>
        <w:rPr>
          <w:rStyle w:val="a3"/>
          <w:rFonts w:ascii="Times New Roman" w:hAnsi="Times New Roman" w:cs="Times New Roman"/>
          <w:bCs/>
        </w:rPr>
      </w:pPr>
    </w:p>
    <w:p w:rsidR="00D222D4" w:rsidRPr="00D91741" w:rsidRDefault="00D222D4" w:rsidP="00D222D4">
      <w:pPr>
        <w:rPr>
          <w:rStyle w:val="a3"/>
          <w:rFonts w:ascii="Times New Roman" w:hAnsi="Times New Roman" w:cs="Times New Roman"/>
          <w:bCs/>
        </w:rPr>
      </w:pPr>
      <w:r w:rsidRPr="00D91741">
        <w:rPr>
          <w:rStyle w:val="a3"/>
          <w:rFonts w:ascii="Times New Roman" w:hAnsi="Times New Roman" w:cs="Times New Roman"/>
          <w:bCs/>
        </w:rPr>
        <w:t>Транспортно-коммуникационный каркас</w:t>
      </w:r>
    </w:p>
    <w:p w:rsidR="00D222D4" w:rsidRPr="00D91741" w:rsidRDefault="00D222D4" w:rsidP="00D222D4">
      <w:pPr>
        <w:rPr>
          <w:rFonts w:ascii="Times New Roman" w:hAnsi="Times New Roman" w:cs="Times New Roman"/>
          <w:bCs/>
        </w:rPr>
      </w:pPr>
      <w:r w:rsidRPr="00D91741">
        <w:rPr>
          <w:rFonts w:ascii="Times New Roman" w:hAnsi="Times New Roman" w:cs="Times New Roman"/>
          <w:bCs/>
        </w:rPr>
        <w:t xml:space="preserve">Альметьевск является крупным транспортным узлом в юго-восточном промышленном районе Республики Татарстан. Внешние связи города осуществляются железнодорожным, автомобильным и воздушным транспортом через аэропорты «Бугульма», расположенный в 50 км от города Альметьевска в </w:t>
      </w:r>
      <w:proofErr w:type="spellStart"/>
      <w:r w:rsidRPr="00D91741">
        <w:rPr>
          <w:rFonts w:ascii="Times New Roman" w:hAnsi="Times New Roman" w:cs="Times New Roman"/>
          <w:bCs/>
        </w:rPr>
        <w:t>Бугульминском</w:t>
      </w:r>
      <w:proofErr w:type="spellEnd"/>
      <w:r w:rsidRPr="00D91741">
        <w:rPr>
          <w:rFonts w:ascii="Times New Roman" w:hAnsi="Times New Roman" w:cs="Times New Roman"/>
          <w:bCs/>
        </w:rPr>
        <w:t xml:space="preserve"> районе и «</w:t>
      </w:r>
      <w:proofErr w:type="spellStart"/>
      <w:r w:rsidRPr="00D91741">
        <w:rPr>
          <w:rFonts w:ascii="Times New Roman" w:hAnsi="Times New Roman" w:cs="Times New Roman"/>
          <w:bCs/>
        </w:rPr>
        <w:t>Бегишево</w:t>
      </w:r>
      <w:proofErr w:type="spellEnd"/>
      <w:r w:rsidRPr="00D91741">
        <w:rPr>
          <w:rFonts w:ascii="Times New Roman" w:hAnsi="Times New Roman" w:cs="Times New Roman"/>
          <w:bCs/>
        </w:rPr>
        <w:t>» в Нижнекамском районе.</w:t>
      </w:r>
    </w:p>
    <w:p w:rsidR="00D222D4" w:rsidRPr="00D91741" w:rsidRDefault="00D222D4" w:rsidP="00D222D4">
      <w:pPr>
        <w:rPr>
          <w:rFonts w:ascii="Times New Roman" w:hAnsi="Times New Roman" w:cs="Times New Roman"/>
          <w:bCs/>
        </w:rPr>
      </w:pPr>
      <w:r w:rsidRPr="00D91741">
        <w:rPr>
          <w:rFonts w:ascii="Times New Roman" w:hAnsi="Times New Roman" w:cs="Times New Roman"/>
          <w:bCs/>
        </w:rPr>
        <w:t>Железнодорожный транспорт в Альметьевском муниципальном районе представлен:</w:t>
      </w:r>
    </w:p>
    <w:p w:rsidR="00D222D4" w:rsidRPr="00D91741" w:rsidRDefault="00D222D4" w:rsidP="00D222D4">
      <w:pPr>
        <w:rPr>
          <w:rFonts w:ascii="Times New Roman" w:hAnsi="Times New Roman" w:cs="Times New Roman"/>
          <w:bCs/>
        </w:rPr>
      </w:pPr>
      <w:r w:rsidRPr="00D91741">
        <w:rPr>
          <w:rFonts w:ascii="Times New Roman" w:hAnsi="Times New Roman" w:cs="Times New Roman"/>
          <w:bCs/>
        </w:rPr>
        <w:t xml:space="preserve">- Куйбышевской железной дорогой - филиалом ОАО "Российские железные дороги" протяженностью железнодорожных путей по территории района 36 км, на которых расположено 6 железнодорожных переездов и железнодорожная станция </w:t>
      </w:r>
      <w:proofErr w:type="spellStart"/>
      <w:r w:rsidRPr="00D91741">
        <w:rPr>
          <w:rFonts w:ascii="Times New Roman" w:hAnsi="Times New Roman" w:cs="Times New Roman"/>
          <w:bCs/>
        </w:rPr>
        <w:t>Альметьевская</w:t>
      </w:r>
      <w:proofErr w:type="spellEnd"/>
      <w:r w:rsidRPr="00D91741">
        <w:rPr>
          <w:rFonts w:ascii="Times New Roman" w:hAnsi="Times New Roman" w:cs="Times New Roman"/>
          <w:bCs/>
        </w:rPr>
        <w:t xml:space="preserve"> (в 16 км от города);</w:t>
      </w:r>
    </w:p>
    <w:p w:rsidR="00D222D4" w:rsidRPr="00D91741" w:rsidRDefault="00D222D4" w:rsidP="00D222D4">
      <w:pPr>
        <w:rPr>
          <w:rFonts w:ascii="Times New Roman" w:hAnsi="Times New Roman" w:cs="Times New Roman"/>
          <w:bCs/>
        </w:rPr>
      </w:pPr>
      <w:r w:rsidRPr="00D91741">
        <w:rPr>
          <w:rFonts w:ascii="Times New Roman" w:hAnsi="Times New Roman" w:cs="Times New Roman"/>
          <w:bCs/>
        </w:rPr>
        <w:t>- промышленными железными дорогами ООО «</w:t>
      </w:r>
      <w:proofErr w:type="spellStart"/>
      <w:r w:rsidRPr="00D91741">
        <w:rPr>
          <w:rFonts w:ascii="Times New Roman" w:hAnsi="Times New Roman" w:cs="Times New Roman"/>
          <w:bCs/>
        </w:rPr>
        <w:t>Промтранс</w:t>
      </w:r>
      <w:proofErr w:type="spellEnd"/>
      <w:r w:rsidRPr="00D91741">
        <w:rPr>
          <w:rFonts w:ascii="Times New Roman" w:hAnsi="Times New Roman" w:cs="Times New Roman"/>
          <w:bCs/>
        </w:rPr>
        <w:t>-А» общей протяженностью 71 км, на которых расположено 10 железнодорожных переездов.</w:t>
      </w:r>
    </w:p>
    <w:p w:rsidR="00D222D4" w:rsidRPr="00D91741" w:rsidRDefault="00D222D4" w:rsidP="00D222D4">
      <w:pPr>
        <w:rPr>
          <w:rFonts w:ascii="Times New Roman" w:hAnsi="Times New Roman" w:cs="Times New Roman"/>
          <w:bCs/>
        </w:rPr>
      </w:pPr>
      <w:r w:rsidRPr="00D91741">
        <w:rPr>
          <w:rFonts w:ascii="Times New Roman" w:hAnsi="Times New Roman" w:cs="Times New Roman"/>
        </w:rPr>
        <w:t xml:space="preserve">По территории района проходит значительная сеть магистральных и распределительных нефтепроводов и газопроводов, в том числе: магистральный нефтепровод "Дружба" (Альметьевск - Самара - Брест), </w:t>
      </w:r>
      <w:proofErr w:type="spellStart"/>
      <w:r w:rsidRPr="00D91741">
        <w:rPr>
          <w:rFonts w:ascii="Times New Roman" w:hAnsi="Times New Roman" w:cs="Times New Roman"/>
        </w:rPr>
        <w:t>Усть</w:t>
      </w:r>
      <w:proofErr w:type="spellEnd"/>
      <w:r w:rsidRPr="00D91741">
        <w:rPr>
          <w:rFonts w:ascii="Times New Roman" w:hAnsi="Times New Roman" w:cs="Times New Roman"/>
        </w:rPr>
        <w:t>-Балык - Курган - Уфа - Альметьевск; Альметьевск - Нижний Новгород - Рязань - Москва, Пермь - Альметьевск, Альметьевск - Набережные Челны.</w:t>
      </w:r>
    </w:p>
    <w:p w:rsidR="00DE3AED" w:rsidRPr="00D91741" w:rsidRDefault="00DE3AED" w:rsidP="00D222D4">
      <w:pPr>
        <w:rPr>
          <w:rFonts w:ascii="Times New Roman" w:hAnsi="Times New Roman" w:cs="Times New Roman"/>
        </w:rPr>
      </w:pPr>
      <w:r w:rsidRPr="00D91741">
        <w:rPr>
          <w:rFonts w:ascii="Times New Roman" w:hAnsi="Times New Roman" w:cs="Times New Roman"/>
        </w:rPr>
        <w:t xml:space="preserve">Общая протяженность дорожной сети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составляет – 2 158 км, в том числе: федерального значения – 91,8 км, регионального значения – 637,1 км, автомобильных дорог местного значения – 1029,7 км (в том числе улично-дорожная сеть сельских населенных пунктов – 647,2 км,  улично-дорожная сеть города – 382,5 км), ведомственных промысловых дорог – 400 км.</w:t>
      </w:r>
    </w:p>
    <w:p w:rsidR="00D222D4" w:rsidRPr="00D91741" w:rsidRDefault="00D222D4" w:rsidP="00D222D4">
      <w:pPr>
        <w:rPr>
          <w:rStyle w:val="a3"/>
          <w:rFonts w:ascii="Times New Roman" w:hAnsi="Times New Roman" w:cs="Times New Roman"/>
          <w:b w:val="0"/>
          <w:bCs/>
        </w:rPr>
      </w:pPr>
      <w:r w:rsidRPr="00D91741">
        <w:rPr>
          <w:rStyle w:val="a3"/>
          <w:rFonts w:ascii="Times New Roman" w:hAnsi="Times New Roman" w:cs="Times New Roman"/>
          <w:b w:val="0"/>
          <w:bCs/>
        </w:rPr>
        <w:t>К городу подходят радиально шесть основных автодорог федерального и регионального значения: «Казань – Оренбург» (со стороны городов Чистополь и Бугульма), «</w:t>
      </w:r>
      <w:proofErr w:type="spellStart"/>
      <w:r w:rsidRPr="00D91741">
        <w:rPr>
          <w:rStyle w:val="a3"/>
          <w:rFonts w:ascii="Times New Roman" w:hAnsi="Times New Roman" w:cs="Times New Roman"/>
          <w:b w:val="0"/>
          <w:bCs/>
        </w:rPr>
        <w:t>Н.Челны</w:t>
      </w:r>
      <w:proofErr w:type="spellEnd"/>
      <w:r w:rsidRPr="00D91741">
        <w:rPr>
          <w:rStyle w:val="a3"/>
          <w:rFonts w:ascii="Times New Roman" w:hAnsi="Times New Roman" w:cs="Times New Roman"/>
          <w:b w:val="0"/>
          <w:bCs/>
        </w:rPr>
        <w:t xml:space="preserve"> – Заинск – Альметьевск», «Альметьевск – Муслюмово», «Альметьевск – Старое Шугурово», «Альметьевск – Азнакаево», «Заинск – </w:t>
      </w:r>
      <w:proofErr w:type="spellStart"/>
      <w:r w:rsidRPr="00D91741">
        <w:rPr>
          <w:rStyle w:val="a3"/>
          <w:rFonts w:ascii="Times New Roman" w:hAnsi="Times New Roman" w:cs="Times New Roman"/>
          <w:b w:val="0"/>
          <w:bCs/>
        </w:rPr>
        <w:t>Бухарай</w:t>
      </w:r>
      <w:proofErr w:type="spellEnd"/>
      <w:r w:rsidRPr="00D91741">
        <w:rPr>
          <w:rStyle w:val="a3"/>
          <w:rFonts w:ascii="Times New Roman" w:hAnsi="Times New Roman" w:cs="Times New Roman"/>
          <w:b w:val="0"/>
          <w:bCs/>
        </w:rPr>
        <w:t xml:space="preserve"> – </w:t>
      </w:r>
      <w:proofErr w:type="spellStart"/>
      <w:r w:rsidRPr="00D91741">
        <w:rPr>
          <w:rStyle w:val="a3"/>
          <w:rFonts w:ascii="Times New Roman" w:hAnsi="Times New Roman" w:cs="Times New Roman"/>
          <w:b w:val="0"/>
          <w:bCs/>
        </w:rPr>
        <w:t>Урсаево</w:t>
      </w:r>
      <w:proofErr w:type="spellEnd"/>
      <w:r w:rsidRPr="00D91741">
        <w:rPr>
          <w:rStyle w:val="a3"/>
          <w:rFonts w:ascii="Times New Roman" w:hAnsi="Times New Roman" w:cs="Times New Roman"/>
          <w:b w:val="0"/>
          <w:bCs/>
        </w:rPr>
        <w:t xml:space="preserve"> – Альметьевск», «Альметьевск – </w:t>
      </w:r>
      <w:proofErr w:type="spellStart"/>
      <w:r w:rsidRPr="00D91741">
        <w:rPr>
          <w:rStyle w:val="a3"/>
          <w:rFonts w:ascii="Times New Roman" w:hAnsi="Times New Roman" w:cs="Times New Roman"/>
          <w:b w:val="0"/>
          <w:bCs/>
        </w:rPr>
        <w:t>Чупаево</w:t>
      </w:r>
      <w:proofErr w:type="spellEnd"/>
      <w:r w:rsidRPr="00D91741">
        <w:rPr>
          <w:rStyle w:val="a3"/>
          <w:rFonts w:ascii="Times New Roman" w:hAnsi="Times New Roman" w:cs="Times New Roman"/>
          <w:b w:val="0"/>
          <w:bCs/>
        </w:rPr>
        <w:t xml:space="preserve">». </w:t>
      </w:r>
    </w:p>
    <w:p w:rsidR="00E3123F" w:rsidRPr="00D91741" w:rsidRDefault="00E3123F" w:rsidP="00E3123F">
      <w:pPr>
        <w:rPr>
          <w:rFonts w:ascii="Times New Roman" w:hAnsi="Times New Roman" w:cs="Times New Roman"/>
          <w:bCs/>
          <w:color w:val="26282F"/>
        </w:rPr>
      </w:pPr>
      <w:r w:rsidRPr="00D91741">
        <w:rPr>
          <w:rFonts w:ascii="Times New Roman" w:hAnsi="Times New Roman" w:cs="Times New Roman"/>
          <w:bCs/>
          <w:color w:val="26282F"/>
        </w:rPr>
        <w:t xml:space="preserve">Общая протяженность городских улиц составляет 382,5 км, протяженность тротуаров – 182,7 км, общая площадь улично-дорожной сети с учетом внутриквартальных территорий, </w:t>
      </w:r>
      <w:r w:rsidRPr="00D91741">
        <w:rPr>
          <w:rFonts w:ascii="Times New Roman" w:hAnsi="Times New Roman" w:cs="Times New Roman"/>
          <w:bCs/>
          <w:color w:val="26282F"/>
        </w:rPr>
        <w:lastRenderedPageBreak/>
        <w:t>тротуаров и велодорожек составляет 3588,6  тыс.м2.</w:t>
      </w:r>
    </w:p>
    <w:p w:rsidR="00D222D4" w:rsidRPr="00D91741" w:rsidRDefault="00D222D4" w:rsidP="00D222D4">
      <w:pPr>
        <w:rPr>
          <w:rStyle w:val="a3"/>
          <w:rFonts w:ascii="Times New Roman" w:hAnsi="Times New Roman" w:cs="Times New Roman"/>
          <w:b w:val="0"/>
          <w:bCs/>
        </w:rPr>
      </w:pPr>
      <w:r w:rsidRPr="00D91741">
        <w:rPr>
          <w:rStyle w:val="a3"/>
          <w:rFonts w:ascii="Times New Roman" w:hAnsi="Times New Roman" w:cs="Times New Roman"/>
          <w:b w:val="0"/>
          <w:bCs/>
        </w:rPr>
        <w:t xml:space="preserve">Основные общегородские магистральные в широтном направлении: Ленина, Советская, Шевченко, в меридиональном направлении: проспект Строителей, улицы </w:t>
      </w:r>
      <w:proofErr w:type="spellStart"/>
      <w:r w:rsidRPr="00D91741">
        <w:rPr>
          <w:rStyle w:val="a3"/>
          <w:rFonts w:ascii="Times New Roman" w:hAnsi="Times New Roman" w:cs="Times New Roman"/>
          <w:b w:val="0"/>
          <w:bCs/>
        </w:rPr>
        <w:t>Джалиля</w:t>
      </w:r>
      <w:proofErr w:type="spellEnd"/>
      <w:r w:rsidRPr="00D91741">
        <w:rPr>
          <w:rStyle w:val="a3"/>
          <w:rFonts w:ascii="Times New Roman" w:hAnsi="Times New Roman" w:cs="Times New Roman"/>
          <w:b w:val="0"/>
          <w:bCs/>
        </w:rPr>
        <w:t xml:space="preserve">, Радищева, Чехова, </w:t>
      </w:r>
      <w:proofErr w:type="spellStart"/>
      <w:r w:rsidRPr="00D91741">
        <w:rPr>
          <w:rStyle w:val="a3"/>
          <w:rFonts w:ascii="Times New Roman" w:hAnsi="Times New Roman" w:cs="Times New Roman"/>
          <w:b w:val="0"/>
          <w:bCs/>
        </w:rPr>
        <w:t>Фахретдина</w:t>
      </w:r>
      <w:proofErr w:type="spellEnd"/>
      <w:r w:rsidRPr="00D91741">
        <w:rPr>
          <w:rStyle w:val="a3"/>
          <w:rFonts w:ascii="Times New Roman" w:hAnsi="Times New Roman" w:cs="Times New Roman"/>
          <w:b w:val="0"/>
          <w:bCs/>
        </w:rPr>
        <w:t>, Шоссейная.</w:t>
      </w:r>
    </w:p>
    <w:p w:rsidR="00D222D4" w:rsidRPr="00D91741" w:rsidRDefault="00D222D4" w:rsidP="00D222D4">
      <w:pPr>
        <w:rPr>
          <w:rStyle w:val="a3"/>
          <w:rFonts w:ascii="Times New Roman" w:hAnsi="Times New Roman" w:cs="Times New Roman"/>
          <w:b w:val="0"/>
          <w:bCs/>
        </w:rPr>
      </w:pPr>
      <w:r w:rsidRPr="00D91741">
        <w:rPr>
          <w:rStyle w:val="a3"/>
          <w:rFonts w:ascii="Times New Roman" w:hAnsi="Times New Roman" w:cs="Times New Roman"/>
          <w:b w:val="0"/>
          <w:bCs/>
        </w:rPr>
        <w:t>Транспортная инфраструктура города включает в себя автовокзал,    30 мостов, 1 городскую эстакаду, 10 кольцевых развязок, 5 подземных пешеходных переходов.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Система общественного транспорта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представлена тремя видами транспорта: троллейбусным, автобусным (городские,  пригородные, междугородные), легковым такси.  </w:t>
      </w:r>
    </w:p>
    <w:p w:rsidR="00D222D4" w:rsidRPr="00D91741" w:rsidRDefault="00D222D4" w:rsidP="00D222D4">
      <w:pPr>
        <w:rPr>
          <w:rFonts w:ascii="Times New Roman" w:hAnsi="Times New Roman" w:cs="Times New Roman"/>
        </w:rPr>
      </w:pPr>
      <w:r w:rsidRPr="00D91741">
        <w:rPr>
          <w:rFonts w:ascii="Times New Roman" w:hAnsi="Times New Roman" w:cs="Times New Roman"/>
        </w:rPr>
        <w:t>Регулярным автобусным сообщением охвачено 90 населенных пунктов (91%).</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Автовокзал, расположенный по адресу: улица Герцена, 1 А, имеет площадь территории - 4942 </w:t>
      </w:r>
      <w:proofErr w:type="spellStart"/>
      <w:r w:rsidRPr="00D91741">
        <w:rPr>
          <w:rFonts w:ascii="Times New Roman" w:hAnsi="Times New Roman" w:cs="Times New Roman"/>
        </w:rPr>
        <w:t>кв.м</w:t>
      </w:r>
      <w:proofErr w:type="spellEnd"/>
      <w:r w:rsidRPr="00D91741">
        <w:rPr>
          <w:rFonts w:ascii="Times New Roman" w:hAnsi="Times New Roman" w:cs="Times New Roman"/>
        </w:rPr>
        <w:t xml:space="preserve">, площадь здания - 456,8 </w:t>
      </w:r>
      <w:proofErr w:type="spellStart"/>
      <w:r w:rsidRPr="00D91741">
        <w:rPr>
          <w:rFonts w:ascii="Times New Roman" w:hAnsi="Times New Roman" w:cs="Times New Roman"/>
        </w:rPr>
        <w:t>кв.м</w:t>
      </w:r>
      <w:proofErr w:type="spellEnd"/>
      <w:r w:rsidRPr="00D91741">
        <w:rPr>
          <w:rFonts w:ascii="Times New Roman" w:hAnsi="Times New Roman" w:cs="Times New Roman"/>
        </w:rPr>
        <w:t>. Пассажиропоток составляет 1560 человек в день.</w:t>
      </w:r>
    </w:p>
    <w:p w:rsidR="00D222D4" w:rsidRPr="00D91741" w:rsidRDefault="00D222D4" w:rsidP="00D222D4">
      <w:pPr>
        <w:tabs>
          <w:tab w:val="left" w:pos="709"/>
        </w:tabs>
        <w:ind w:firstLine="709"/>
        <w:rPr>
          <w:rFonts w:ascii="Times New Roman" w:hAnsi="Times New Roman" w:cs="Times New Roman"/>
          <w:bCs/>
          <w:color w:val="26282F"/>
        </w:rPr>
      </w:pPr>
      <w:r w:rsidRPr="00D91741">
        <w:rPr>
          <w:rFonts w:ascii="Times New Roman" w:hAnsi="Times New Roman" w:cs="Times New Roman"/>
          <w:bCs/>
          <w:color w:val="26282F"/>
        </w:rPr>
        <w:t xml:space="preserve">Уровень автомобилизации </w:t>
      </w:r>
      <w:proofErr w:type="spellStart"/>
      <w:r w:rsidRPr="00D91741">
        <w:rPr>
          <w:rFonts w:ascii="Times New Roman" w:hAnsi="Times New Roman" w:cs="Times New Roman"/>
          <w:bCs/>
          <w:color w:val="26282F"/>
        </w:rPr>
        <w:t>Альметьевского</w:t>
      </w:r>
      <w:proofErr w:type="spellEnd"/>
      <w:r w:rsidRPr="00D91741">
        <w:rPr>
          <w:rFonts w:ascii="Times New Roman" w:hAnsi="Times New Roman" w:cs="Times New Roman"/>
          <w:bCs/>
          <w:color w:val="26282F"/>
        </w:rPr>
        <w:t xml:space="preserve"> муниципального района составляет  381 единиц транспортных средств на 1 тысячу населения (</w:t>
      </w:r>
      <w:r w:rsidRPr="00D91741">
        <w:rPr>
          <w:rFonts w:ascii="Times New Roman" w:hAnsi="Times New Roman" w:cs="Times New Roman"/>
          <w:bCs/>
          <w:snapToGrid w:val="0"/>
          <w:lang w:eastAsia="en-US"/>
        </w:rPr>
        <w:t>з</w:t>
      </w:r>
      <w:r w:rsidRPr="00D91741">
        <w:rPr>
          <w:rFonts w:ascii="Times New Roman" w:hAnsi="Times New Roman" w:cs="Times New Roman"/>
          <w:spacing w:val="-7"/>
        </w:rPr>
        <w:t>а последние 3 года количество автомобилей увеличилось более чем на 12 тысяч единиц, в среднем за год  рост составляет  4 тысячи единиц).</w:t>
      </w:r>
    </w:p>
    <w:p w:rsidR="00D222D4" w:rsidRPr="00D91741" w:rsidRDefault="00D222D4" w:rsidP="00D222D4">
      <w:pPr>
        <w:rPr>
          <w:rStyle w:val="a3"/>
          <w:rFonts w:ascii="Times New Roman" w:hAnsi="Times New Roman" w:cs="Times New Roman"/>
          <w:b w:val="0"/>
          <w:bCs/>
        </w:rPr>
      </w:pPr>
    </w:p>
    <w:p w:rsidR="00D222D4" w:rsidRPr="00D91741" w:rsidRDefault="00D222D4" w:rsidP="00D222D4">
      <w:pPr>
        <w:rPr>
          <w:rFonts w:ascii="Times New Roman" w:hAnsi="Times New Roman" w:cs="Times New Roman"/>
        </w:rPr>
      </w:pPr>
      <w:r w:rsidRPr="00D91741">
        <w:rPr>
          <w:rStyle w:val="a3"/>
          <w:rFonts w:ascii="Times New Roman" w:hAnsi="Times New Roman" w:cs="Times New Roman"/>
          <w:bCs/>
        </w:rPr>
        <w:t>Жилищное пространство</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На начало 2016 года жилищный фонд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составил 5232,3 тыс. кв. м, в том числе 3782,8 тыс. кв. м - городской жилищный фонд и 1449,5 кв. м - сельский жилищный фонд. Доля многоквартирных жилых домов составила 65%, индивидуальных жилых домов – 35%. Обеспеченность общей площадью на одного жителя составила 25,8 кв. м (рост на 2,8% по сравнению с  2014 годом).</w:t>
      </w:r>
    </w:p>
    <w:p w:rsidR="0029626D" w:rsidRPr="00D91741" w:rsidRDefault="0029626D" w:rsidP="00D222D4">
      <w:pPr>
        <w:rPr>
          <w:rFonts w:ascii="Times New Roman" w:hAnsi="Times New Roman" w:cs="Times New Roman"/>
        </w:rPr>
      </w:pPr>
      <w:r w:rsidRPr="00D91741">
        <w:rPr>
          <w:rFonts w:ascii="Times New Roman" w:hAnsi="Times New Roman" w:cs="Times New Roman"/>
        </w:rPr>
        <w:t xml:space="preserve">На начало 2019 года жилищный фонд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составил 5630,3 тыс. кв. м, в том числе 4029,7 тыс. кв. м - городской жилищный фонд и 1600,6 кв. м - сельский жилищный фонд. Обеспеченность общей площадью на одного жителя составила 27 кв. м (рост на 0,4% по сравнению с  2017 годом).</w:t>
      </w:r>
    </w:p>
    <w:p w:rsidR="00D222D4" w:rsidRPr="00D91741" w:rsidRDefault="00D222D4" w:rsidP="00D222D4">
      <w:pPr>
        <w:rPr>
          <w:rStyle w:val="a3"/>
          <w:rFonts w:ascii="Times New Roman" w:hAnsi="Times New Roman" w:cs="Times New Roman"/>
          <w:bCs/>
        </w:rPr>
      </w:pPr>
    </w:p>
    <w:p w:rsidR="00D222D4" w:rsidRPr="00D91741" w:rsidRDefault="00D222D4" w:rsidP="00D222D4">
      <w:pPr>
        <w:jc w:val="center"/>
        <w:rPr>
          <w:rStyle w:val="a3"/>
          <w:rFonts w:ascii="Times New Roman" w:hAnsi="Times New Roman" w:cs="Times New Roman"/>
          <w:bCs/>
        </w:rPr>
      </w:pPr>
      <w:r w:rsidRPr="00D91741">
        <w:rPr>
          <w:rStyle w:val="a3"/>
          <w:rFonts w:ascii="Times New Roman" w:hAnsi="Times New Roman" w:cs="Times New Roman"/>
          <w:bCs/>
        </w:rPr>
        <w:t xml:space="preserve">Крупномасштабные преобразования пространства </w:t>
      </w:r>
      <w:proofErr w:type="spellStart"/>
      <w:r w:rsidRPr="00D91741">
        <w:rPr>
          <w:rStyle w:val="a3"/>
          <w:rFonts w:ascii="Times New Roman" w:hAnsi="Times New Roman" w:cs="Times New Roman"/>
          <w:bCs/>
        </w:rPr>
        <w:t>Альметьевского</w:t>
      </w:r>
      <w:proofErr w:type="spellEnd"/>
      <w:r w:rsidRPr="00D91741">
        <w:rPr>
          <w:rStyle w:val="a3"/>
          <w:rFonts w:ascii="Times New Roman" w:hAnsi="Times New Roman" w:cs="Times New Roman"/>
          <w:bCs/>
        </w:rPr>
        <w:t xml:space="preserve"> муниципального района</w:t>
      </w:r>
    </w:p>
    <w:p w:rsidR="00D222D4" w:rsidRPr="00D91741" w:rsidRDefault="00D222D4" w:rsidP="00D222D4">
      <w:pPr>
        <w:rPr>
          <w:rStyle w:val="a3"/>
          <w:rFonts w:ascii="Times New Roman" w:hAnsi="Times New Roman" w:cs="Times New Roman"/>
          <w:bCs/>
        </w:rPr>
      </w:pP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Территория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расп</w:t>
      </w:r>
      <w:r w:rsidR="00223139" w:rsidRPr="00D91741">
        <w:rPr>
          <w:rFonts w:ascii="Times New Roman" w:hAnsi="Times New Roman" w:cs="Times New Roman"/>
        </w:rPr>
        <w:t xml:space="preserve">оложена на </w:t>
      </w:r>
      <w:proofErr w:type="spellStart"/>
      <w:r w:rsidR="00223139" w:rsidRPr="00D91741">
        <w:rPr>
          <w:rFonts w:ascii="Times New Roman" w:hAnsi="Times New Roman" w:cs="Times New Roman"/>
        </w:rPr>
        <w:t>Бугульминско-Белебеевс</w:t>
      </w:r>
      <w:r w:rsidRPr="00D91741">
        <w:rPr>
          <w:rFonts w:ascii="Times New Roman" w:hAnsi="Times New Roman" w:cs="Times New Roman"/>
        </w:rPr>
        <w:t>кой</w:t>
      </w:r>
      <w:proofErr w:type="spellEnd"/>
      <w:r w:rsidRPr="00D91741">
        <w:rPr>
          <w:rFonts w:ascii="Times New Roman" w:hAnsi="Times New Roman" w:cs="Times New Roman"/>
        </w:rPr>
        <w:t xml:space="preserve"> возвышенности, и представляет собой слабохолмистое возвышенное плато с абсолютными высотами 200-328 м.</w:t>
      </w:r>
    </w:p>
    <w:p w:rsidR="00D222D4" w:rsidRPr="00D91741" w:rsidRDefault="00D222D4" w:rsidP="00D222D4">
      <w:pPr>
        <w:rPr>
          <w:rFonts w:ascii="Times New Roman" w:hAnsi="Times New Roman" w:cs="Times New Roman"/>
        </w:rPr>
      </w:pPr>
      <w:r w:rsidRPr="00D91741">
        <w:rPr>
          <w:rFonts w:ascii="Times New Roman" w:hAnsi="Times New Roman" w:cs="Times New Roman"/>
        </w:rPr>
        <w:t>Имеются запасы нефти, газа, известняков, доломитов. Распространены серые и темно-серые слабоподзолистые и типичные черноземы. По всей территории района ведется нефтедобыча. Предположения о нефтеносности недр региона возникли около трехсот лет тому назад.</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Первый нефтяной фонтан забил 25 июня 1943 года из скважины N 1 с глубины 648 метров в районе села Шугурово. 26 июля 1948 года в результате бурения скважины N 3 вблизи деревни </w:t>
      </w:r>
      <w:proofErr w:type="spellStart"/>
      <w:r w:rsidRPr="00D91741">
        <w:rPr>
          <w:rFonts w:ascii="Times New Roman" w:hAnsi="Times New Roman" w:cs="Times New Roman"/>
        </w:rPr>
        <w:t>Тимяшево</w:t>
      </w:r>
      <w:proofErr w:type="spellEnd"/>
      <w:r w:rsidRPr="00D91741">
        <w:rPr>
          <w:rFonts w:ascii="Times New Roman" w:hAnsi="Times New Roman" w:cs="Times New Roman"/>
        </w:rPr>
        <w:t xml:space="preserve"> Ново-</w:t>
      </w:r>
      <w:proofErr w:type="spellStart"/>
      <w:r w:rsidRPr="00D91741">
        <w:rPr>
          <w:rFonts w:ascii="Times New Roman" w:hAnsi="Times New Roman" w:cs="Times New Roman"/>
        </w:rPr>
        <w:t>Письмянского</w:t>
      </w:r>
      <w:proofErr w:type="spellEnd"/>
      <w:r w:rsidRPr="00D91741">
        <w:rPr>
          <w:rFonts w:ascii="Times New Roman" w:hAnsi="Times New Roman" w:cs="Times New Roman"/>
        </w:rPr>
        <w:t xml:space="preserve"> (ныне </w:t>
      </w:r>
      <w:proofErr w:type="spellStart"/>
      <w:r w:rsidRPr="00D91741">
        <w:rPr>
          <w:rFonts w:ascii="Times New Roman" w:hAnsi="Times New Roman" w:cs="Times New Roman"/>
        </w:rPr>
        <w:t>Лениногорского</w:t>
      </w:r>
      <w:proofErr w:type="spellEnd"/>
      <w:r w:rsidRPr="00D91741">
        <w:rPr>
          <w:rFonts w:ascii="Times New Roman" w:hAnsi="Times New Roman" w:cs="Times New Roman"/>
        </w:rPr>
        <w:t>) района, забил нефтяной фонтан с дебитом более 120 тонн в сутки, названный  новое месторождение "</w:t>
      </w:r>
      <w:proofErr w:type="spellStart"/>
      <w:r w:rsidRPr="00D91741">
        <w:rPr>
          <w:rFonts w:ascii="Times New Roman" w:hAnsi="Times New Roman" w:cs="Times New Roman"/>
        </w:rPr>
        <w:t>Ромашкино</w:t>
      </w:r>
      <w:proofErr w:type="spellEnd"/>
      <w:r w:rsidRPr="00D91741">
        <w:rPr>
          <w:rFonts w:ascii="Times New Roman" w:hAnsi="Times New Roman" w:cs="Times New Roman"/>
        </w:rPr>
        <w:t xml:space="preserve">". Первый фонтан в рамках этого месторождения забил недалеко от Альметьевска в районе  деревни Миннибаево в 1950 году. </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В 50-е годы начались существенные преобразования пространства района. Указом президиума Верховного Совета РСФСР от 3 ноября 1953 года рабочий поселок </w:t>
      </w:r>
      <w:proofErr w:type="spellStart"/>
      <w:r w:rsidRPr="00D91741">
        <w:rPr>
          <w:rFonts w:ascii="Times New Roman" w:hAnsi="Times New Roman" w:cs="Times New Roman"/>
        </w:rPr>
        <w:t>Альметьево</w:t>
      </w:r>
      <w:proofErr w:type="spellEnd"/>
      <w:r w:rsidRPr="00D91741">
        <w:rPr>
          <w:rFonts w:ascii="Times New Roman" w:hAnsi="Times New Roman" w:cs="Times New Roman"/>
        </w:rPr>
        <w:t xml:space="preserve"> преобразован в город Альметьевск.</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Город Альметьевск - центр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района, расположен в </w:t>
      </w:r>
      <w:proofErr w:type="spellStart"/>
      <w:r w:rsidRPr="00D91741">
        <w:rPr>
          <w:rFonts w:ascii="Times New Roman" w:hAnsi="Times New Roman" w:cs="Times New Roman"/>
        </w:rPr>
        <w:t>Прикамье</w:t>
      </w:r>
      <w:proofErr w:type="spellEnd"/>
      <w:r w:rsidRPr="00D91741">
        <w:rPr>
          <w:rFonts w:ascii="Times New Roman" w:hAnsi="Times New Roman" w:cs="Times New Roman"/>
        </w:rPr>
        <w:t xml:space="preserve">, на левом берегу реки </w:t>
      </w:r>
      <w:proofErr w:type="spellStart"/>
      <w:r w:rsidRPr="00D91741">
        <w:rPr>
          <w:rFonts w:ascii="Times New Roman" w:hAnsi="Times New Roman" w:cs="Times New Roman"/>
        </w:rPr>
        <w:t>Зай</w:t>
      </w:r>
      <w:proofErr w:type="spellEnd"/>
      <w:r w:rsidRPr="00D91741">
        <w:rPr>
          <w:rFonts w:ascii="Times New Roman" w:hAnsi="Times New Roman" w:cs="Times New Roman"/>
        </w:rPr>
        <w:t xml:space="preserve"> (приток Камы), в 279 км к юго-востоку от Казани.</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Сегодня Альметьевск - мощный индустриальный центр юго-восточного региона республики и по праву называется столицей нефтяной промышленности Татарстана. "Татнефть" - ведущая международная нефтяная компания, занимает четвертое место по добыче, третье - но объемам подземных запасов среди российских нефтяных компаний. В мире ей принадлежит тридцатое место по объему добычи и восемнадцатое - по запасам нефти. Компания открыла 94 </w:t>
      </w:r>
      <w:r w:rsidRPr="00D91741">
        <w:rPr>
          <w:rFonts w:ascii="Times New Roman" w:hAnsi="Times New Roman" w:cs="Times New Roman"/>
        </w:rPr>
        <w:lastRenderedPageBreak/>
        <w:t xml:space="preserve">нефтяных и около 150 битумных месторождений, является единственным предприятием, разрабатывающим гигантское </w:t>
      </w:r>
      <w:proofErr w:type="spellStart"/>
      <w:r w:rsidRPr="00D91741">
        <w:rPr>
          <w:rFonts w:ascii="Times New Roman" w:hAnsi="Times New Roman" w:cs="Times New Roman"/>
        </w:rPr>
        <w:t>Ромашкинское</w:t>
      </w:r>
      <w:proofErr w:type="spellEnd"/>
      <w:r w:rsidRPr="00D91741">
        <w:rPr>
          <w:rFonts w:ascii="Times New Roman" w:hAnsi="Times New Roman" w:cs="Times New Roman"/>
        </w:rPr>
        <w:t xml:space="preserve"> месторождение (65 * 75 км).</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В течение 60 лет извлечено из недр более 3 млрд. тонн нефти, из них около 1,5 млрд. тонн приходится на долю </w:t>
      </w:r>
      <w:proofErr w:type="spellStart"/>
      <w:r w:rsidRPr="00D91741">
        <w:rPr>
          <w:rFonts w:ascii="Times New Roman" w:hAnsi="Times New Roman" w:cs="Times New Roman"/>
        </w:rPr>
        <w:t>альметьевских</w:t>
      </w:r>
      <w:proofErr w:type="spellEnd"/>
      <w:r w:rsidRPr="00D91741">
        <w:rPr>
          <w:rFonts w:ascii="Times New Roman" w:hAnsi="Times New Roman" w:cs="Times New Roman"/>
        </w:rPr>
        <w:t xml:space="preserve"> добытчиков. В районе находятся крупнейшие нефтегазодобывающие управления: ПАО "Татнефть им. В. Д. </w:t>
      </w:r>
      <w:proofErr w:type="spellStart"/>
      <w:r w:rsidRPr="00D91741">
        <w:rPr>
          <w:rFonts w:ascii="Times New Roman" w:hAnsi="Times New Roman" w:cs="Times New Roman"/>
        </w:rPr>
        <w:t>Шашина</w:t>
      </w:r>
      <w:proofErr w:type="spellEnd"/>
      <w:r w:rsidRPr="00D91741">
        <w:rPr>
          <w:rFonts w:ascii="Times New Roman" w:hAnsi="Times New Roman" w:cs="Times New Roman"/>
        </w:rPr>
        <w:t>": НГДУ "</w:t>
      </w:r>
      <w:proofErr w:type="spellStart"/>
      <w:r w:rsidRPr="00D91741">
        <w:rPr>
          <w:rFonts w:ascii="Times New Roman" w:hAnsi="Times New Roman" w:cs="Times New Roman"/>
        </w:rPr>
        <w:t>Альметьевнефть</w:t>
      </w:r>
      <w:proofErr w:type="spellEnd"/>
      <w:r w:rsidRPr="00D91741">
        <w:rPr>
          <w:rFonts w:ascii="Times New Roman" w:hAnsi="Times New Roman" w:cs="Times New Roman"/>
        </w:rPr>
        <w:t>", НГДУ "</w:t>
      </w:r>
      <w:proofErr w:type="spellStart"/>
      <w:r w:rsidRPr="00D91741">
        <w:rPr>
          <w:rFonts w:ascii="Times New Roman" w:hAnsi="Times New Roman" w:cs="Times New Roman"/>
        </w:rPr>
        <w:t>Елховнефть</w:t>
      </w:r>
      <w:proofErr w:type="spellEnd"/>
      <w:r w:rsidRPr="00D91741">
        <w:rPr>
          <w:rFonts w:ascii="Times New Roman" w:hAnsi="Times New Roman" w:cs="Times New Roman"/>
        </w:rPr>
        <w:t>", НГДУ "</w:t>
      </w:r>
      <w:proofErr w:type="spellStart"/>
      <w:r w:rsidRPr="00D91741">
        <w:rPr>
          <w:rFonts w:ascii="Times New Roman" w:hAnsi="Times New Roman" w:cs="Times New Roman"/>
        </w:rPr>
        <w:t>Ямашнефть</w:t>
      </w:r>
      <w:proofErr w:type="spellEnd"/>
      <w:r w:rsidRPr="00D91741">
        <w:rPr>
          <w:rFonts w:ascii="Times New Roman" w:hAnsi="Times New Roman" w:cs="Times New Roman"/>
        </w:rPr>
        <w:t>", ЗАО "</w:t>
      </w:r>
      <w:proofErr w:type="spellStart"/>
      <w:r w:rsidRPr="00D91741">
        <w:rPr>
          <w:rFonts w:ascii="Times New Roman" w:hAnsi="Times New Roman" w:cs="Times New Roman"/>
        </w:rPr>
        <w:t>Нефтеконсорциум</w:t>
      </w:r>
      <w:proofErr w:type="spellEnd"/>
      <w:r w:rsidRPr="00D91741">
        <w:rPr>
          <w:rFonts w:ascii="Times New Roman" w:hAnsi="Times New Roman" w:cs="Times New Roman"/>
        </w:rPr>
        <w:t>", ЗАО "</w:t>
      </w:r>
      <w:proofErr w:type="spellStart"/>
      <w:r w:rsidRPr="00D91741">
        <w:rPr>
          <w:rFonts w:ascii="Times New Roman" w:hAnsi="Times New Roman" w:cs="Times New Roman"/>
        </w:rPr>
        <w:t>Татойлгаз</w:t>
      </w:r>
      <w:proofErr w:type="spellEnd"/>
      <w:r w:rsidRPr="00D91741">
        <w:rPr>
          <w:rFonts w:ascii="Times New Roman" w:hAnsi="Times New Roman" w:cs="Times New Roman"/>
        </w:rPr>
        <w:t>", ЗАО «ТАТЕХ», ОАО «</w:t>
      </w:r>
      <w:proofErr w:type="spellStart"/>
      <w:r w:rsidRPr="00D91741">
        <w:rPr>
          <w:rFonts w:ascii="Times New Roman" w:hAnsi="Times New Roman" w:cs="Times New Roman"/>
        </w:rPr>
        <w:t>Татнефтеотдача</w:t>
      </w:r>
      <w:proofErr w:type="spellEnd"/>
      <w:r w:rsidRPr="00D91741">
        <w:rPr>
          <w:rFonts w:ascii="Times New Roman" w:hAnsi="Times New Roman" w:cs="Times New Roman"/>
        </w:rPr>
        <w:t>», ОАО «</w:t>
      </w:r>
      <w:proofErr w:type="spellStart"/>
      <w:r w:rsidRPr="00D91741">
        <w:rPr>
          <w:rFonts w:ascii="Times New Roman" w:hAnsi="Times New Roman" w:cs="Times New Roman"/>
        </w:rPr>
        <w:t>Татнефтепром</w:t>
      </w:r>
      <w:proofErr w:type="spellEnd"/>
      <w:r w:rsidRPr="00D91741">
        <w:rPr>
          <w:rFonts w:ascii="Times New Roman" w:hAnsi="Times New Roman" w:cs="Times New Roman"/>
        </w:rPr>
        <w:t>», ЗАО «Кара Алтын», ОАО «</w:t>
      </w:r>
      <w:proofErr w:type="spellStart"/>
      <w:r w:rsidRPr="00D91741">
        <w:rPr>
          <w:rFonts w:ascii="Times New Roman" w:hAnsi="Times New Roman" w:cs="Times New Roman"/>
        </w:rPr>
        <w:t>Булгарнефть</w:t>
      </w:r>
      <w:proofErr w:type="spellEnd"/>
      <w:r w:rsidRPr="00D91741">
        <w:rPr>
          <w:rFonts w:ascii="Times New Roman" w:hAnsi="Times New Roman" w:cs="Times New Roman"/>
        </w:rPr>
        <w:t>», ООО «ТНГК-Развитие», АО «СМП-</w:t>
      </w:r>
      <w:proofErr w:type="spellStart"/>
      <w:r w:rsidRPr="00D91741">
        <w:rPr>
          <w:rFonts w:ascii="Times New Roman" w:hAnsi="Times New Roman" w:cs="Times New Roman"/>
        </w:rPr>
        <w:t>Нефтегаз</w:t>
      </w:r>
      <w:proofErr w:type="spellEnd"/>
      <w:r w:rsidRPr="00D91741">
        <w:rPr>
          <w:rFonts w:ascii="Times New Roman" w:hAnsi="Times New Roman" w:cs="Times New Roman"/>
        </w:rPr>
        <w:t>», ООО УК  «</w:t>
      </w:r>
      <w:proofErr w:type="spellStart"/>
      <w:r w:rsidRPr="00D91741">
        <w:rPr>
          <w:rFonts w:ascii="Times New Roman" w:hAnsi="Times New Roman" w:cs="Times New Roman"/>
        </w:rPr>
        <w:t>Шешмаойл</w:t>
      </w:r>
      <w:proofErr w:type="spellEnd"/>
      <w:r w:rsidRPr="00D91741">
        <w:rPr>
          <w:rFonts w:ascii="Times New Roman" w:hAnsi="Times New Roman" w:cs="Times New Roman"/>
        </w:rPr>
        <w:t>», АО «</w:t>
      </w:r>
      <w:proofErr w:type="spellStart"/>
      <w:r w:rsidRPr="00D91741">
        <w:rPr>
          <w:rFonts w:ascii="Times New Roman" w:hAnsi="Times New Roman" w:cs="Times New Roman"/>
        </w:rPr>
        <w:t>Троицкнефть</w:t>
      </w:r>
      <w:proofErr w:type="spellEnd"/>
      <w:r w:rsidRPr="00D91741">
        <w:rPr>
          <w:rFonts w:ascii="Times New Roman" w:hAnsi="Times New Roman" w:cs="Times New Roman"/>
        </w:rPr>
        <w:t>», ОАО «</w:t>
      </w:r>
      <w:proofErr w:type="spellStart"/>
      <w:r w:rsidRPr="00D91741">
        <w:rPr>
          <w:rFonts w:ascii="Times New Roman" w:hAnsi="Times New Roman" w:cs="Times New Roman"/>
        </w:rPr>
        <w:t>Нократойл</w:t>
      </w:r>
      <w:proofErr w:type="spellEnd"/>
      <w:r w:rsidRPr="00D91741">
        <w:rPr>
          <w:rFonts w:ascii="Times New Roman" w:hAnsi="Times New Roman" w:cs="Times New Roman"/>
        </w:rPr>
        <w:t xml:space="preserve">» (ЗАО </w:t>
      </w:r>
      <w:proofErr w:type="spellStart"/>
      <w:r w:rsidRPr="00D91741">
        <w:rPr>
          <w:rFonts w:ascii="Times New Roman" w:hAnsi="Times New Roman" w:cs="Times New Roman"/>
        </w:rPr>
        <w:t>Нефтесервис</w:t>
      </w:r>
      <w:proofErr w:type="spellEnd"/>
      <w:r w:rsidRPr="00D91741">
        <w:rPr>
          <w:rFonts w:ascii="Times New Roman" w:hAnsi="Times New Roman" w:cs="Times New Roman"/>
        </w:rPr>
        <w:t>), ОАО «</w:t>
      </w:r>
      <w:proofErr w:type="spellStart"/>
      <w:r w:rsidRPr="00D91741">
        <w:rPr>
          <w:rFonts w:ascii="Times New Roman" w:hAnsi="Times New Roman" w:cs="Times New Roman"/>
        </w:rPr>
        <w:t>Акмай</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газопереработка</w:t>
      </w:r>
      <w:proofErr w:type="spellEnd"/>
      <w:r w:rsidRPr="00D91741">
        <w:rPr>
          <w:rFonts w:ascii="Times New Roman" w:hAnsi="Times New Roman" w:cs="Times New Roman"/>
        </w:rPr>
        <w:t>: Управление "</w:t>
      </w:r>
      <w:proofErr w:type="spellStart"/>
      <w:r w:rsidRPr="00D91741">
        <w:rPr>
          <w:rFonts w:ascii="Times New Roman" w:hAnsi="Times New Roman" w:cs="Times New Roman"/>
        </w:rPr>
        <w:t>Татнефтегазпереработка</w:t>
      </w:r>
      <w:proofErr w:type="spellEnd"/>
      <w:r w:rsidRPr="00D91741">
        <w:rPr>
          <w:rFonts w:ascii="Times New Roman" w:hAnsi="Times New Roman" w:cs="Times New Roman"/>
        </w:rPr>
        <w:t xml:space="preserve">"; машиностроение и металлообработка: </w:t>
      </w:r>
      <w:r w:rsidR="002E1213" w:rsidRPr="00D91741">
        <w:rPr>
          <w:rFonts w:ascii="Times New Roman" w:hAnsi="Times New Roman" w:cs="Times New Roman"/>
        </w:rPr>
        <w:t>ОО</w:t>
      </w:r>
      <w:r w:rsidRPr="00D91741">
        <w:rPr>
          <w:rFonts w:ascii="Times New Roman" w:hAnsi="Times New Roman" w:cs="Times New Roman"/>
        </w:rPr>
        <w:t>О "АЛНАС", АО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трубный завод",  АО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завод "Радиоприбор" и другие.</w:t>
      </w:r>
    </w:p>
    <w:p w:rsidR="00D222D4" w:rsidRPr="00D91741" w:rsidRDefault="00D222D4" w:rsidP="00D222D4">
      <w:pPr>
        <w:rPr>
          <w:rFonts w:ascii="Times New Roman" w:hAnsi="Times New Roman" w:cs="Times New Roman"/>
        </w:rPr>
      </w:pPr>
    </w:p>
    <w:p w:rsidR="00D222D4" w:rsidRPr="00D91741" w:rsidRDefault="00D222D4" w:rsidP="00D222D4">
      <w:pPr>
        <w:rPr>
          <w:rFonts w:ascii="Times New Roman" w:hAnsi="Times New Roman" w:cs="Times New Roman"/>
          <w:bCs/>
          <w:color w:val="26282F"/>
        </w:rPr>
      </w:pPr>
      <w:r w:rsidRPr="00D91741">
        <w:rPr>
          <w:rFonts w:ascii="Times New Roman" w:hAnsi="Times New Roman" w:cs="Times New Roman"/>
          <w:bCs/>
          <w:color w:val="26282F"/>
        </w:rPr>
        <w:t>На прилегающих к городу территориях располагаются крупные объекты, связанные с нефтедобычей и производством, имеющие большие санитарно–защитные ограничения. Таковыми являются нефтеперекачивающая станция «</w:t>
      </w:r>
      <w:proofErr w:type="spellStart"/>
      <w:r w:rsidRPr="00D91741">
        <w:rPr>
          <w:rFonts w:ascii="Times New Roman" w:hAnsi="Times New Roman" w:cs="Times New Roman"/>
          <w:bCs/>
          <w:color w:val="26282F"/>
        </w:rPr>
        <w:t>Калейкино</w:t>
      </w:r>
      <w:proofErr w:type="spellEnd"/>
      <w:r w:rsidRPr="00D91741">
        <w:rPr>
          <w:rFonts w:ascii="Times New Roman" w:hAnsi="Times New Roman" w:cs="Times New Roman"/>
          <w:bCs/>
          <w:color w:val="26282F"/>
        </w:rPr>
        <w:t xml:space="preserve">» (СЗЗ – 1000 м), расположенная северо – западнее города. Севернее от города за рекой Степной </w:t>
      </w:r>
      <w:proofErr w:type="spellStart"/>
      <w:r w:rsidRPr="00D91741">
        <w:rPr>
          <w:rFonts w:ascii="Times New Roman" w:hAnsi="Times New Roman" w:cs="Times New Roman"/>
          <w:bCs/>
          <w:color w:val="26282F"/>
        </w:rPr>
        <w:t>Зай</w:t>
      </w:r>
      <w:proofErr w:type="spellEnd"/>
      <w:r w:rsidRPr="00D91741">
        <w:rPr>
          <w:rFonts w:ascii="Times New Roman" w:hAnsi="Times New Roman" w:cs="Times New Roman"/>
          <w:bCs/>
          <w:color w:val="26282F"/>
        </w:rPr>
        <w:t xml:space="preserve"> расположен Северный </w:t>
      </w:r>
      <w:proofErr w:type="spellStart"/>
      <w:r w:rsidRPr="00D91741">
        <w:rPr>
          <w:rFonts w:ascii="Times New Roman" w:hAnsi="Times New Roman" w:cs="Times New Roman"/>
          <w:bCs/>
          <w:color w:val="26282F"/>
        </w:rPr>
        <w:t>Альметьевский</w:t>
      </w:r>
      <w:proofErr w:type="spellEnd"/>
      <w:r w:rsidRPr="00D91741">
        <w:rPr>
          <w:rFonts w:ascii="Times New Roman" w:hAnsi="Times New Roman" w:cs="Times New Roman"/>
          <w:bCs/>
          <w:color w:val="26282F"/>
        </w:rPr>
        <w:t xml:space="preserve"> товарный парк (САТП СЗЗ – 1000 м). На юго – востоке города расположены </w:t>
      </w:r>
      <w:proofErr w:type="spellStart"/>
      <w:r w:rsidRPr="00D91741">
        <w:rPr>
          <w:rFonts w:ascii="Times New Roman" w:hAnsi="Times New Roman" w:cs="Times New Roman"/>
          <w:bCs/>
          <w:color w:val="26282F"/>
        </w:rPr>
        <w:t>Тихоновский</w:t>
      </w:r>
      <w:proofErr w:type="spellEnd"/>
      <w:r w:rsidRPr="00D91741">
        <w:rPr>
          <w:rFonts w:ascii="Times New Roman" w:hAnsi="Times New Roman" w:cs="Times New Roman"/>
          <w:bCs/>
          <w:color w:val="26282F"/>
        </w:rPr>
        <w:t xml:space="preserve"> товарный парк (СЗЗ – 1000 м) и  газоперерабатывающий завод Управление «</w:t>
      </w:r>
      <w:proofErr w:type="spellStart"/>
      <w:r w:rsidRPr="00D91741">
        <w:rPr>
          <w:rFonts w:ascii="Times New Roman" w:hAnsi="Times New Roman" w:cs="Times New Roman"/>
          <w:bCs/>
          <w:color w:val="26282F"/>
        </w:rPr>
        <w:t>Татнефтегазпереработка</w:t>
      </w:r>
      <w:proofErr w:type="spellEnd"/>
      <w:r w:rsidRPr="00D91741">
        <w:rPr>
          <w:rFonts w:ascii="Times New Roman" w:hAnsi="Times New Roman" w:cs="Times New Roman"/>
          <w:bCs/>
          <w:color w:val="26282F"/>
        </w:rPr>
        <w:t>» (СЗЗ – 3000 м). С западного, южного, восточного направления от города проходит коридор магистральных трубопроводов АО «</w:t>
      </w:r>
      <w:proofErr w:type="spellStart"/>
      <w:r w:rsidRPr="00D91741">
        <w:rPr>
          <w:rFonts w:ascii="Times New Roman" w:hAnsi="Times New Roman" w:cs="Times New Roman"/>
          <w:bCs/>
          <w:color w:val="26282F"/>
        </w:rPr>
        <w:t>Транснефть-Прикамье</w:t>
      </w:r>
      <w:proofErr w:type="spellEnd"/>
      <w:r w:rsidRPr="00D91741">
        <w:rPr>
          <w:rFonts w:ascii="Times New Roman" w:hAnsi="Times New Roman" w:cs="Times New Roman"/>
          <w:bCs/>
          <w:color w:val="26282F"/>
        </w:rPr>
        <w:t>», с востока - коридор линий высоковольтных передач.</w:t>
      </w:r>
    </w:p>
    <w:p w:rsidR="00D222D4" w:rsidRPr="00D91741" w:rsidRDefault="00D222D4" w:rsidP="00D222D4">
      <w:pPr>
        <w:rPr>
          <w:rFonts w:ascii="Times New Roman" w:hAnsi="Times New Roman" w:cs="Times New Roman"/>
          <w:bCs/>
          <w:color w:val="26282F"/>
        </w:rPr>
      </w:pPr>
      <w:r w:rsidRPr="00D91741">
        <w:rPr>
          <w:rFonts w:ascii="Times New Roman" w:hAnsi="Times New Roman" w:cs="Times New Roman"/>
          <w:bCs/>
          <w:color w:val="26282F"/>
        </w:rPr>
        <w:t xml:space="preserve">К наиболее крупным населенным пунктам, расположенным вблизи города, могут быть отнесены станция </w:t>
      </w:r>
      <w:proofErr w:type="spellStart"/>
      <w:r w:rsidRPr="00D91741">
        <w:rPr>
          <w:rFonts w:ascii="Times New Roman" w:hAnsi="Times New Roman" w:cs="Times New Roman"/>
          <w:bCs/>
          <w:color w:val="26282F"/>
        </w:rPr>
        <w:t>Калейкино</w:t>
      </w:r>
      <w:proofErr w:type="spellEnd"/>
      <w:r w:rsidRPr="00D91741">
        <w:rPr>
          <w:rFonts w:ascii="Times New Roman" w:hAnsi="Times New Roman" w:cs="Times New Roman"/>
          <w:bCs/>
          <w:color w:val="26282F"/>
        </w:rPr>
        <w:t xml:space="preserve">, </w:t>
      </w:r>
      <w:proofErr w:type="spellStart"/>
      <w:r w:rsidRPr="00D91741">
        <w:rPr>
          <w:rFonts w:ascii="Times New Roman" w:hAnsi="Times New Roman" w:cs="Times New Roman"/>
          <w:bCs/>
          <w:color w:val="26282F"/>
        </w:rPr>
        <w:t>пгт</w:t>
      </w:r>
      <w:proofErr w:type="spellEnd"/>
      <w:r w:rsidRPr="00D91741">
        <w:rPr>
          <w:rFonts w:ascii="Times New Roman" w:hAnsi="Times New Roman" w:cs="Times New Roman"/>
          <w:bCs/>
          <w:color w:val="26282F"/>
        </w:rPr>
        <w:t xml:space="preserve">. Нижняя Мактама, село </w:t>
      </w:r>
      <w:proofErr w:type="spellStart"/>
      <w:r w:rsidRPr="00D91741">
        <w:rPr>
          <w:rFonts w:ascii="Times New Roman" w:hAnsi="Times New Roman" w:cs="Times New Roman"/>
          <w:bCs/>
          <w:color w:val="26282F"/>
        </w:rPr>
        <w:t>Кульшарипово</w:t>
      </w:r>
      <w:proofErr w:type="spellEnd"/>
      <w:r w:rsidRPr="00D91741">
        <w:rPr>
          <w:rFonts w:ascii="Times New Roman" w:hAnsi="Times New Roman" w:cs="Times New Roman"/>
          <w:bCs/>
          <w:color w:val="26282F"/>
        </w:rPr>
        <w:t xml:space="preserve">. Высокий потенциал градостроительного развития имеют территории приближенных к городу населенных пунктов: станция и село Миннибаево, села Верхняя Мактама и села Новое </w:t>
      </w:r>
      <w:proofErr w:type="spellStart"/>
      <w:r w:rsidRPr="00D91741">
        <w:rPr>
          <w:rFonts w:ascii="Times New Roman" w:hAnsi="Times New Roman" w:cs="Times New Roman"/>
          <w:bCs/>
          <w:color w:val="26282F"/>
        </w:rPr>
        <w:t>Надырово</w:t>
      </w:r>
      <w:proofErr w:type="spellEnd"/>
      <w:r w:rsidRPr="00D91741">
        <w:rPr>
          <w:rFonts w:ascii="Times New Roman" w:hAnsi="Times New Roman" w:cs="Times New Roman"/>
          <w:bCs/>
          <w:color w:val="26282F"/>
        </w:rPr>
        <w:t>.</w:t>
      </w:r>
    </w:p>
    <w:p w:rsidR="00D222D4" w:rsidRPr="00D91741" w:rsidRDefault="00D222D4" w:rsidP="00D222D4">
      <w:pPr>
        <w:rPr>
          <w:rFonts w:ascii="Times New Roman" w:hAnsi="Times New Roman" w:cs="Times New Roman"/>
        </w:rPr>
      </w:pPr>
    </w:p>
    <w:p w:rsidR="00D222D4" w:rsidRPr="00D91741" w:rsidRDefault="00D222D4" w:rsidP="00163FBC">
      <w:pPr>
        <w:jc w:val="center"/>
        <w:rPr>
          <w:rFonts w:ascii="Times New Roman" w:hAnsi="Times New Roman" w:cs="Times New Roman"/>
        </w:rPr>
      </w:pPr>
      <w:r w:rsidRPr="00D91741">
        <w:rPr>
          <w:rStyle w:val="a3"/>
          <w:rFonts w:ascii="Times New Roman" w:hAnsi="Times New Roman" w:cs="Times New Roman"/>
          <w:bCs/>
        </w:rPr>
        <w:t>Проблемы</w:t>
      </w:r>
      <w:r w:rsidR="00C008FA" w:rsidRPr="00D91741">
        <w:rPr>
          <w:rStyle w:val="a3"/>
          <w:rFonts w:ascii="Times New Roman" w:hAnsi="Times New Roman" w:cs="Times New Roman"/>
          <w:bCs/>
        </w:rPr>
        <w:t xml:space="preserve"> </w:t>
      </w:r>
      <w:r w:rsidR="00905673" w:rsidRPr="00D91741">
        <w:rPr>
          <w:rStyle w:val="a3"/>
          <w:rFonts w:ascii="Times New Roman" w:hAnsi="Times New Roman" w:cs="Times New Roman"/>
          <w:bCs/>
        </w:rPr>
        <w:t>пространственного развития</w:t>
      </w:r>
      <w:r w:rsidRPr="00D91741">
        <w:rPr>
          <w:rStyle w:val="a3"/>
          <w:rFonts w:ascii="Times New Roman" w:hAnsi="Times New Roman" w:cs="Times New Roman"/>
          <w:bCs/>
        </w:rPr>
        <w:t>:</w:t>
      </w:r>
    </w:p>
    <w:p w:rsidR="00D222D4" w:rsidRPr="00D91741" w:rsidRDefault="00D222D4" w:rsidP="00D222D4">
      <w:pPr>
        <w:rPr>
          <w:rFonts w:ascii="Times New Roman" w:hAnsi="Times New Roman" w:cs="Times New Roman"/>
          <w:i/>
        </w:rPr>
      </w:pPr>
      <w:r w:rsidRPr="00D91741">
        <w:rPr>
          <w:rFonts w:ascii="Times New Roman" w:hAnsi="Times New Roman" w:cs="Times New Roman"/>
          <w:i/>
        </w:rPr>
        <w:t>Ресурсное пространство:</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повсеместная нехватка территорий для размещения новой жилой застройки; </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наличие жилых территорий, находящихся в зонах конфликтных ситуаций (санитарно-защитные зоны производств, объектов нефтедобычи и нефтепереработки, скотомогильников и т.д.);</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наличие значительных по своим площадям территорий, занятых садоводческими обществами, индивидуальными гаражами;</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рост плотности застройки за счет снижения качества жилья, экономии на коллективных пространствах социальной инфраструктуры;</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значительные пространства оказались в зонах распространения загрязнений предприятий нефтехимического комплекса;</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часть территорий, на которых ведется добыча нефти и газа, насыщена буровыми скважинами и трубопроводами, которые будут препятствовать развитию этих территорий в будущем.</w:t>
      </w:r>
    </w:p>
    <w:p w:rsidR="00D222D4" w:rsidRPr="00D91741" w:rsidRDefault="00D222D4" w:rsidP="00D222D4">
      <w:pPr>
        <w:rPr>
          <w:rFonts w:ascii="Times New Roman" w:hAnsi="Times New Roman" w:cs="Times New Roman"/>
        </w:rPr>
      </w:pPr>
      <w:r w:rsidRPr="00D91741">
        <w:rPr>
          <w:rFonts w:ascii="Times New Roman" w:hAnsi="Times New Roman" w:cs="Times New Roman"/>
          <w:i/>
        </w:rPr>
        <w:t>Индивидуальное и коллективное жилое пространство</w:t>
      </w:r>
      <w:r w:rsidRPr="00D91741">
        <w:rPr>
          <w:rFonts w:ascii="Times New Roman" w:hAnsi="Times New Roman" w:cs="Times New Roman"/>
        </w:rPr>
        <w:t>:</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нехватка качественного жилья по доступным ценам, отсталые стандарты строительства жилья, коммунальная инфраструктура малоэффективна и инертна; потеря идентичности индивидуальной массовой жилой застройки; </w:t>
      </w:r>
    </w:p>
    <w:p w:rsidR="00D222D4" w:rsidRPr="00D91741" w:rsidRDefault="00D222D4" w:rsidP="00D222D4">
      <w:pPr>
        <w:rPr>
          <w:rFonts w:ascii="Times New Roman" w:hAnsi="Times New Roman" w:cs="Times New Roman"/>
          <w:i/>
        </w:rPr>
      </w:pPr>
      <w:r w:rsidRPr="00D91741">
        <w:rPr>
          <w:rFonts w:ascii="Times New Roman" w:hAnsi="Times New Roman" w:cs="Times New Roman"/>
          <w:i/>
        </w:rPr>
        <w:t>Коллективное пространство торговой и социальной сферы:</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i/>
        </w:rPr>
        <w:t>-</w:t>
      </w:r>
      <w:r w:rsidRPr="00D91741">
        <w:rPr>
          <w:rFonts w:ascii="Times New Roman" w:hAnsi="Times New Roman" w:cs="Times New Roman"/>
        </w:rPr>
        <w:t xml:space="preserve"> недостаток объектов образования, культуры, досуга, большое количество ранее построенных объектов, требующих реконструкции.</w:t>
      </w:r>
    </w:p>
    <w:p w:rsidR="00D222D4" w:rsidRPr="00D91741" w:rsidRDefault="00D222D4" w:rsidP="00D222D4">
      <w:pPr>
        <w:rPr>
          <w:rFonts w:ascii="Times New Roman" w:hAnsi="Times New Roman" w:cs="Times New Roman"/>
        </w:rPr>
      </w:pPr>
      <w:r w:rsidRPr="00D91741">
        <w:rPr>
          <w:rFonts w:ascii="Times New Roman" w:hAnsi="Times New Roman" w:cs="Times New Roman"/>
          <w:i/>
        </w:rPr>
        <w:t>Производственное пространство:</w:t>
      </w:r>
      <w:r w:rsidRPr="00D91741">
        <w:rPr>
          <w:rFonts w:ascii="Times New Roman" w:hAnsi="Times New Roman" w:cs="Times New Roman"/>
        </w:rPr>
        <w:t xml:space="preserve"> </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нехватка пространств для малого и среднего бизнеса; </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нехватка экологически чистых пространств.</w:t>
      </w:r>
    </w:p>
    <w:p w:rsidR="00D222D4" w:rsidRPr="00D91741" w:rsidRDefault="00D222D4" w:rsidP="00D222D4">
      <w:pPr>
        <w:rPr>
          <w:rFonts w:ascii="Times New Roman" w:hAnsi="Times New Roman" w:cs="Times New Roman"/>
          <w:i/>
        </w:rPr>
      </w:pPr>
      <w:r w:rsidRPr="00D91741">
        <w:rPr>
          <w:rFonts w:ascii="Times New Roman" w:hAnsi="Times New Roman" w:cs="Times New Roman"/>
          <w:i/>
        </w:rPr>
        <w:t>Транспортно-коммуникационное пространство:</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потеря управления качеством пространства, перегрузка индивидуальным автомобильным </w:t>
      </w:r>
      <w:r w:rsidRPr="00D91741">
        <w:rPr>
          <w:rFonts w:ascii="Times New Roman" w:hAnsi="Times New Roman" w:cs="Times New Roman"/>
        </w:rPr>
        <w:lastRenderedPageBreak/>
        <w:t>пространством, острая нехватка парковочных мест;</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ослабление роли общественного транспорта.</w:t>
      </w:r>
    </w:p>
    <w:p w:rsidR="00D222D4" w:rsidRPr="00D91741" w:rsidRDefault="00D222D4" w:rsidP="00D222D4">
      <w:pPr>
        <w:rPr>
          <w:rFonts w:ascii="Times New Roman" w:hAnsi="Times New Roman" w:cs="Times New Roman"/>
        </w:rPr>
      </w:pPr>
    </w:p>
    <w:p w:rsidR="00D222D4" w:rsidRPr="00D91741" w:rsidRDefault="000A5EBC" w:rsidP="00D222D4">
      <w:pPr>
        <w:pStyle w:val="1"/>
        <w:rPr>
          <w:rFonts w:ascii="Times New Roman" w:hAnsi="Times New Roman" w:cs="Times New Roman"/>
        </w:rPr>
      </w:pPr>
      <w:bookmarkStart w:id="25" w:name="_Toc445113363"/>
      <w:bookmarkStart w:id="26" w:name="sub_1322"/>
      <w:r w:rsidRPr="00D91741">
        <w:rPr>
          <w:rFonts w:ascii="Times New Roman" w:hAnsi="Times New Roman" w:cs="Times New Roman"/>
        </w:rPr>
        <w:t>4</w:t>
      </w:r>
      <w:r w:rsidR="00D222D4" w:rsidRPr="00D91741">
        <w:rPr>
          <w:rFonts w:ascii="Times New Roman" w:hAnsi="Times New Roman" w:cs="Times New Roman"/>
        </w:rPr>
        <w:t>.2.2. Цели и задачи пространственного развития</w:t>
      </w:r>
      <w:bookmarkEnd w:id="25"/>
      <w:bookmarkEnd w:id="26"/>
      <w:r w:rsidR="004A201C" w:rsidRPr="00D91741">
        <w:rPr>
          <w:rFonts w:ascii="Times New Roman" w:hAnsi="Times New Roman" w:cs="Times New Roman"/>
        </w:rPr>
        <w:t xml:space="preserve"> </w:t>
      </w:r>
    </w:p>
    <w:p w:rsidR="00D222D4" w:rsidRPr="00D91741" w:rsidRDefault="00D222D4" w:rsidP="00D222D4">
      <w:pPr>
        <w:rPr>
          <w:rFonts w:ascii="Times New Roman" w:hAnsi="Times New Roman" w:cs="Times New Roman"/>
          <w:bCs/>
        </w:rPr>
      </w:pPr>
      <w:r w:rsidRPr="00D91741">
        <w:rPr>
          <w:rFonts w:ascii="Times New Roman" w:hAnsi="Times New Roman" w:cs="Times New Roman"/>
          <w:bCs/>
        </w:rPr>
        <w:t xml:space="preserve">  </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На период расчетного срока Генерального плана города в качестве основных направлений территориального развития города Альметьевска определены: </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северо-западное и западное в направлении железнодорожной станции </w:t>
      </w:r>
      <w:proofErr w:type="spellStart"/>
      <w:r w:rsidRPr="00D91741">
        <w:rPr>
          <w:rFonts w:ascii="Times New Roman" w:hAnsi="Times New Roman" w:cs="Times New Roman"/>
        </w:rPr>
        <w:t>Калейкино</w:t>
      </w:r>
      <w:proofErr w:type="spellEnd"/>
      <w:r w:rsidRPr="00D91741">
        <w:rPr>
          <w:rFonts w:ascii="Times New Roman" w:hAnsi="Times New Roman" w:cs="Times New Roman"/>
        </w:rPr>
        <w:t>, которая в дальнейшем может стать крупным железнодорожным центром, для размещения жилых районов секционной и усадебной застройки (в том числе и первоочередного и на расчетный срок Генерального плана);</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юго-западное направление вдоль проспекта </w:t>
      </w:r>
      <w:proofErr w:type="spellStart"/>
      <w:r w:rsidRPr="00D91741">
        <w:rPr>
          <w:rFonts w:ascii="Times New Roman" w:hAnsi="Times New Roman" w:cs="Times New Roman"/>
        </w:rPr>
        <w:t>И.Зарипова</w:t>
      </w:r>
      <w:proofErr w:type="spellEnd"/>
      <w:r w:rsidRPr="00D91741">
        <w:rPr>
          <w:rFonts w:ascii="Times New Roman" w:hAnsi="Times New Roman" w:cs="Times New Roman"/>
        </w:rPr>
        <w:t xml:space="preserve"> (проектируемый </w:t>
      </w:r>
      <w:r w:rsidR="007A0F60" w:rsidRPr="00D91741">
        <w:rPr>
          <w:rFonts w:ascii="Times New Roman" w:hAnsi="Times New Roman" w:cs="Times New Roman"/>
        </w:rPr>
        <w:t xml:space="preserve">жилой район </w:t>
      </w:r>
      <w:r w:rsidRPr="00D91741">
        <w:rPr>
          <w:rFonts w:ascii="Times New Roman" w:hAnsi="Times New Roman" w:cs="Times New Roman"/>
        </w:rPr>
        <w:t xml:space="preserve"> «Парковый»); </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северо-восточное направление в районе микрорайона </w:t>
      </w:r>
      <w:proofErr w:type="spellStart"/>
      <w:r w:rsidRPr="00D91741">
        <w:rPr>
          <w:rFonts w:ascii="Times New Roman" w:hAnsi="Times New Roman" w:cs="Times New Roman"/>
        </w:rPr>
        <w:t>Урсала</w:t>
      </w:r>
      <w:proofErr w:type="spellEnd"/>
      <w:r w:rsidRPr="00D91741">
        <w:rPr>
          <w:rFonts w:ascii="Times New Roman" w:hAnsi="Times New Roman" w:cs="Times New Roman"/>
        </w:rPr>
        <w:t>;</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южное направление на территориях садоводческих обществ под индивидуальное жилищное строительство</w:t>
      </w:r>
      <w:r w:rsidR="00F90D7B" w:rsidRPr="00D91741">
        <w:rPr>
          <w:rFonts w:ascii="Times New Roman" w:hAnsi="Times New Roman" w:cs="Times New Roman"/>
        </w:rPr>
        <w:t>;</w:t>
      </w:r>
    </w:p>
    <w:p w:rsidR="00F90D7B" w:rsidRPr="00D91741" w:rsidRDefault="00F90D7B" w:rsidP="00F90D7B">
      <w:pPr>
        <w:widowControl/>
        <w:autoSpaceDE/>
        <w:adjustRightInd/>
        <w:ind w:firstLine="0"/>
        <w:rPr>
          <w:rFonts w:ascii="Times New Roman" w:hAnsi="Times New Roman" w:cs="Times New Roman"/>
          <w:bCs/>
        </w:rPr>
      </w:pPr>
      <w:r w:rsidRPr="00D91741">
        <w:rPr>
          <w:rFonts w:ascii="Times New Roman" w:hAnsi="Times New Roman" w:cs="Times New Roman"/>
        </w:rPr>
        <w:t>- н</w:t>
      </w:r>
      <w:r w:rsidRPr="00D91741">
        <w:rPr>
          <w:rFonts w:ascii="Times New Roman" w:hAnsi="Times New Roman" w:cs="Times New Roman"/>
          <w:bCs/>
        </w:rPr>
        <w:t>овый район ул. Полевая-ул. Автомобилистов;</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точечная застройка многоквартирных домов в жилых кварталах;</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реновация территорий с гаражными массивами по улице Шевченко;</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поэтапный перенос производственных объектов, негативно влияющих на окружающую среду, за пределы городской черты с последующим высвобождением земельных участков под жилищное строительство;</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создание авиасообщений путем развития малой авиации (гидроплан);</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xml:space="preserve">- строительство инженерной инфраструктуры (сетей газоснабжения, водоснабжения, </w:t>
      </w:r>
      <w:proofErr w:type="spellStart"/>
      <w:r w:rsidRPr="00D91741">
        <w:rPr>
          <w:rFonts w:ascii="Times New Roman" w:hAnsi="Times New Roman" w:cs="Times New Roman"/>
          <w:bCs/>
        </w:rPr>
        <w:t>водооотведения</w:t>
      </w:r>
      <w:proofErr w:type="spellEnd"/>
      <w:r w:rsidRPr="00D91741">
        <w:rPr>
          <w:rFonts w:ascii="Times New Roman" w:hAnsi="Times New Roman" w:cs="Times New Roman"/>
          <w:bCs/>
        </w:rPr>
        <w:t xml:space="preserve">, дорожная сеть) на земельных участках, выделенных под строительство жилья для многодетных семей в </w:t>
      </w:r>
      <w:proofErr w:type="spellStart"/>
      <w:r w:rsidRPr="00D91741">
        <w:rPr>
          <w:rFonts w:ascii="Times New Roman" w:hAnsi="Times New Roman" w:cs="Times New Roman"/>
          <w:bCs/>
        </w:rPr>
        <w:t>мкр</w:t>
      </w:r>
      <w:proofErr w:type="spellEnd"/>
      <w:r w:rsidRPr="00D91741">
        <w:rPr>
          <w:rFonts w:ascii="Times New Roman" w:hAnsi="Times New Roman" w:cs="Times New Roman"/>
          <w:bCs/>
        </w:rPr>
        <w:t xml:space="preserve">. </w:t>
      </w:r>
      <w:proofErr w:type="spellStart"/>
      <w:r w:rsidRPr="00D91741">
        <w:rPr>
          <w:rFonts w:ascii="Times New Roman" w:hAnsi="Times New Roman" w:cs="Times New Roman"/>
          <w:bCs/>
        </w:rPr>
        <w:t>Урсала</w:t>
      </w:r>
      <w:proofErr w:type="spellEnd"/>
      <w:r w:rsidRPr="00D91741">
        <w:rPr>
          <w:rFonts w:ascii="Times New Roman" w:hAnsi="Times New Roman" w:cs="Times New Roman"/>
          <w:bCs/>
        </w:rPr>
        <w:t xml:space="preserve">, </w:t>
      </w:r>
      <w:proofErr w:type="spellStart"/>
      <w:r w:rsidRPr="00D91741">
        <w:rPr>
          <w:rFonts w:ascii="Times New Roman" w:hAnsi="Times New Roman" w:cs="Times New Roman"/>
          <w:bCs/>
        </w:rPr>
        <w:t>пгт</w:t>
      </w:r>
      <w:proofErr w:type="spellEnd"/>
      <w:r w:rsidRPr="00D91741">
        <w:rPr>
          <w:rFonts w:ascii="Times New Roman" w:hAnsi="Times New Roman" w:cs="Times New Roman"/>
          <w:bCs/>
        </w:rPr>
        <w:t>. Нижняя Мактама;</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xml:space="preserve">- строительство хозяйственно-бытовой канализации в частном секторе в микрорайоне </w:t>
      </w:r>
      <w:proofErr w:type="spellStart"/>
      <w:r w:rsidRPr="00D91741">
        <w:rPr>
          <w:rFonts w:ascii="Times New Roman" w:hAnsi="Times New Roman" w:cs="Times New Roman"/>
          <w:bCs/>
        </w:rPr>
        <w:t>Петуховка</w:t>
      </w:r>
      <w:proofErr w:type="spellEnd"/>
      <w:r w:rsidRPr="00D91741">
        <w:rPr>
          <w:rFonts w:ascii="Times New Roman" w:hAnsi="Times New Roman" w:cs="Times New Roman"/>
          <w:bCs/>
        </w:rPr>
        <w:t>;</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xml:space="preserve">- строительство сетей газоснабжения к частным домовладениям, построенным в городской черте (район ДОСААФ, РТС, </w:t>
      </w:r>
      <w:proofErr w:type="spellStart"/>
      <w:r w:rsidRPr="00D91741">
        <w:rPr>
          <w:rFonts w:ascii="Times New Roman" w:hAnsi="Times New Roman" w:cs="Times New Roman"/>
          <w:bCs/>
        </w:rPr>
        <w:t>мкр</w:t>
      </w:r>
      <w:proofErr w:type="spellEnd"/>
      <w:r w:rsidRPr="00D91741">
        <w:rPr>
          <w:rFonts w:ascii="Times New Roman" w:hAnsi="Times New Roman" w:cs="Times New Roman"/>
          <w:bCs/>
        </w:rPr>
        <w:t xml:space="preserve">. </w:t>
      </w:r>
      <w:proofErr w:type="spellStart"/>
      <w:r w:rsidRPr="00D91741">
        <w:rPr>
          <w:rFonts w:ascii="Times New Roman" w:hAnsi="Times New Roman" w:cs="Times New Roman"/>
          <w:bCs/>
        </w:rPr>
        <w:t>Ивушка</w:t>
      </w:r>
      <w:proofErr w:type="spellEnd"/>
      <w:r w:rsidRPr="00D91741">
        <w:rPr>
          <w:rFonts w:ascii="Times New Roman" w:hAnsi="Times New Roman" w:cs="Times New Roman"/>
          <w:bCs/>
        </w:rPr>
        <w:t xml:space="preserve">, </w:t>
      </w:r>
      <w:proofErr w:type="spellStart"/>
      <w:r w:rsidRPr="00D91741">
        <w:rPr>
          <w:rFonts w:ascii="Times New Roman" w:hAnsi="Times New Roman" w:cs="Times New Roman"/>
          <w:bCs/>
        </w:rPr>
        <w:t>мкр</w:t>
      </w:r>
      <w:proofErr w:type="spellEnd"/>
      <w:r w:rsidRPr="00D91741">
        <w:rPr>
          <w:rFonts w:ascii="Times New Roman" w:hAnsi="Times New Roman" w:cs="Times New Roman"/>
          <w:bCs/>
        </w:rPr>
        <w:t xml:space="preserve">. Дружба, </w:t>
      </w:r>
      <w:proofErr w:type="spellStart"/>
      <w:r w:rsidRPr="00D91741">
        <w:rPr>
          <w:rFonts w:ascii="Times New Roman" w:hAnsi="Times New Roman" w:cs="Times New Roman"/>
          <w:bCs/>
        </w:rPr>
        <w:t>Агропоселок</w:t>
      </w:r>
      <w:proofErr w:type="spellEnd"/>
      <w:r w:rsidRPr="00D91741">
        <w:rPr>
          <w:rFonts w:ascii="Times New Roman" w:hAnsi="Times New Roman" w:cs="Times New Roman"/>
          <w:bCs/>
        </w:rPr>
        <w:t xml:space="preserve">, </w:t>
      </w:r>
      <w:proofErr w:type="spellStart"/>
      <w:r w:rsidRPr="00D91741">
        <w:rPr>
          <w:rFonts w:ascii="Times New Roman" w:hAnsi="Times New Roman" w:cs="Times New Roman"/>
          <w:bCs/>
        </w:rPr>
        <w:t>мкр</w:t>
      </w:r>
      <w:proofErr w:type="spellEnd"/>
      <w:r w:rsidRPr="00D91741">
        <w:rPr>
          <w:rFonts w:ascii="Times New Roman" w:hAnsi="Times New Roman" w:cs="Times New Roman"/>
          <w:bCs/>
        </w:rPr>
        <w:t>. Яблочко);</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xml:space="preserve">- благоустройство улицы Ленина на участке от улицы </w:t>
      </w:r>
      <w:proofErr w:type="spellStart"/>
      <w:r w:rsidRPr="00D91741">
        <w:rPr>
          <w:rFonts w:ascii="Times New Roman" w:hAnsi="Times New Roman" w:cs="Times New Roman"/>
          <w:bCs/>
        </w:rPr>
        <w:t>Марджани</w:t>
      </w:r>
      <w:proofErr w:type="spellEnd"/>
      <w:r w:rsidRPr="00D91741">
        <w:rPr>
          <w:rFonts w:ascii="Times New Roman" w:hAnsi="Times New Roman" w:cs="Times New Roman"/>
          <w:bCs/>
        </w:rPr>
        <w:t xml:space="preserve"> до проспекта Тукая с оформлением входных групп фасадов жилых, коммерческих и общественных зданий в едином стиле, мощением гранитной брусчаткой пешеходных зон, установкой арт-объектов;</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строительство и капитальный ремонт тротуаров на улично-дорожной сети города и района;</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внедрение «умных» остановок на маршрутах общественного транспорта;</w:t>
      </w:r>
    </w:p>
    <w:p w:rsidR="00F90D7B" w:rsidRPr="00D91741" w:rsidRDefault="00F90D7B" w:rsidP="00F90D7B">
      <w:pPr>
        <w:widowControl/>
        <w:tabs>
          <w:tab w:val="num" w:pos="0"/>
        </w:tabs>
        <w:autoSpaceDE/>
        <w:adjustRightInd/>
        <w:ind w:firstLine="0"/>
        <w:rPr>
          <w:rFonts w:ascii="Times New Roman" w:hAnsi="Times New Roman" w:cs="Times New Roman"/>
          <w:bCs/>
        </w:rPr>
      </w:pPr>
      <w:r w:rsidRPr="00D91741">
        <w:rPr>
          <w:rFonts w:ascii="Times New Roman" w:hAnsi="Times New Roman" w:cs="Times New Roman"/>
          <w:bCs/>
        </w:rPr>
        <w:t xml:space="preserve">- разработать механизмы </w:t>
      </w:r>
      <w:r w:rsidR="004E4408">
        <w:rPr>
          <w:rFonts w:ascii="Times New Roman" w:hAnsi="Times New Roman" w:cs="Times New Roman"/>
          <w:bCs/>
        </w:rPr>
        <w:t>государственно-частного партнерства</w:t>
      </w:r>
      <w:r w:rsidRPr="00D91741">
        <w:rPr>
          <w:rFonts w:ascii="Times New Roman" w:hAnsi="Times New Roman" w:cs="Times New Roman"/>
          <w:bCs/>
        </w:rPr>
        <w:t xml:space="preserve"> в виде подготовки и проведения публичной процедуры выбора частного партнера для совместной реализации проектов развития общественных пространств в части дальнейшего его содержания и эксплуатации;</w:t>
      </w:r>
    </w:p>
    <w:p w:rsidR="00F90D7B" w:rsidRPr="00D91741" w:rsidRDefault="00F90D7B" w:rsidP="00F90D7B">
      <w:pPr>
        <w:widowControl/>
        <w:tabs>
          <w:tab w:val="num" w:pos="0"/>
        </w:tabs>
        <w:autoSpaceDE/>
        <w:adjustRightInd/>
        <w:ind w:firstLine="0"/>
        <w:rPr>
          <w:rFonts w:ascii="Times New Roman" w:hAnsi="Times New Roman" w:cs="Times New Roman"/>
        </w:rPr>
      </w:pPr>
      <w:r w:rsidRPr="00D91741">
        <w:rPr>
          <w:rFonts w:ascii="Times New Roman" w:hAnsi="Times New Roman" w:cs="Times New Roman"/>
          <w:bCs/>
        </w:rPr>
        <w:t>- б</w:t>
      </w:r>
      <w:r w:rsidRPr="00D91741">
        <w:rPr>
          <w:rFonts w:ascii="Times New Roman" w:hAnsi="Times New Roman"/>
        </w:rPr>
        <w:t>лагоустройство парка в районе РТС-СУ2 по примеру парка «Здоровье».</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В рамках исполнения требований Земельных Кодексов Российской Федерации и Республики Татарстан ведется масштабная застройка земельных участков индивидуальными жилыми домами многодетными семьями. Наиболее крупные массивы под строительство жилья отведены в </w:t>
      </w:r>
      <w:proofErr w:type="spellStart"/>
      <w:r w:rsidRPr="00D91741">
        <w:rPr>
          <w:rFonts w:ascii="Times New Roman" w:hAnsi="Times New Roman" w:cs="Times New Roman"/>
        </w:rPr>
        <w:t>мкр</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Урсала</w:t>
      </w:r>
      <w:proofErr w:type="spellEnd"/>
      <w:r w:rsidRPr="00D91741">
        <w:rPr>
          <w:rFonts w:ascii="Times New Roman" w:hAnsi="Times New Roman" w:cs="Times New Roman"/>
        </w:rPr>
        <w:t xml:space="preserve"> и </w:t>
      </w:r>
      <w:proofErr w:type="spellStart"/>
      <w:r w:rsidRPr="00D91741">
        <w:rPr>
          <w:rFonts w:ascii="Times New Roman" w:hAnsi="Times New Roman" w:cs="Times New Roman"/>
        </w:rPr>
        <w:t>пгт</w:t>
      </w:r>
      <w:proofErr w:type="spellEnd"/>
      <w:r w:rsidRPr="00D91741">
        <w:rPr>
          <w:rFonts w:ascii="Times New Roman" w:hAnsi="Times New Roman" w:cs="Times New Roman"/>
        </w:rPr>
        <w:t>. Нижняя Мактама.</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За пределами расчетного срока Генерального плана предлагаются к освоению территории в западном направлении в сторону населенных пунктов </w:t>
      </w:r>
      <w:proofErr w:type="spellStart"/>
      <w:r w:rsidRPr="00D91741">
        <w:rPr>
          <w:rFonts w:ascii="Times New Roman" w:hAnsi="Times New Roman" w:cs="Times New Roman"/>
        </w:rPr>
        <w:t>Кульшарипово</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Калейкино</w:t>
      </w:r>
      <w:proofErr w:type="spellEnd"/>
      <w:r w:rsidRPr="00D91741">
        <w:rPr>
          <w:rFonts w:ascii="Times New Roman" w:hAnsi="Times New Roman" w:cs="Times New Roman"/>
        </w:rPr>
        <w:t xml:space="preserve">, а также в радиусе 15-30 километров от города предлагается создание поселков-спутников в районе населенных пунктов: Верхняя Мактама, Миннибаево, </w:t>
      </w:r>
      <w:proofErr w:type="spellStart"/>
      <w:r w:rsidRPr="00D91741">
        <w:rPr>
          <w:rFonts w:ascii="Times New Roman" w:hAnsi="Times New Roman" w:cs="Times New Roman"/>
        </w:rPr>
        <w:t>Абдрахманово</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Тайсуганово</w:t>
      </w:r>
      <w:proofErr w:type="spellEnd"/>
      <w:r w:rsidRPr="00D91741">
        <w:rPr>
          <w:rFonts w:ascii="Times New Roman" w:hAnsi="Times New Roman" w:cs="Times New Roman"/>
        </w:rPr>
        <w:t xml:space="preserve">, Новое </w:t>
      </w:r>
      <w:proofErr w:type="spellStart"/>
      <w:r w:rsidRPr="00D91741">
        <w:rPr>
          <w:rFonts w:ascii="Times New Roman" w:hAnsi="Times New Roman" w:cs="Times New Roman"/>
        </w:rPr>
        <w:t>Надырово</w:t>
      </w:r>
      <w:proofErr w:type="spellEnd"/>
      <w:r w:rsidRPr="00D91741">
        <w:rPr>
          <w:rFonts w:ascii="Times New Roman" w:hAnsi="Times New Roman" w:cs="Times New Roman"/>
        </w:rPr>
        <w:t xml:space="preserve">, Новое </w:t>
      </w:r>
      <w:proofErr w:type="spellStart"/>
      <w:r w:rsidRPr="00D91741">
        <w:rPr>
          <w:rFonts w:ascii="Times New Roman" w:hAnsi="Times New Roman" w:cs="Times New Roman"/>
        </w:rPr>
        <w:t>Каширово</w:t>
      </w:r>
      <w:proofErr w:type="spellEnd"/>
      <w:r w:rsidRPr="00D91741">
        <w:rPr>
          <w:rFonts w:ascii="Times New Roman" w:hAnsi="Times New Roman" w:cs="Times New Roman"/>
        </w:rPr>
        <w:t xml:space="preserve">, Поташная поляна, Верхний Акташ, </w:t>
      </w:r>
      <w:proofErr w:type="spellStart"/>
      <w:r w:rsidRPr="00D91741">
        <w:rPr>
          <w:rFonts w:ascii="Times New Roman" w:hAnsi="Times New Roman" w:cs="Times New Roman"/>
        </w:rPr>
        <w:t>Кичучатово</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Калейкино</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Кульшарипово</w:t>
      </w:r>
      <w:proofErr w:type="spellEnd"/>
      <w:r w:rsidRPr="00D91741">
        <w:rPr>
          <w:rFonts w:ascii="Times New Roman" w:hAnsi="Times New Roman" w:cs="Times New Roman"/>
        </w:rPr>
        <w:t>.</w:t>
      </w:r>
    </w:p>
    <w:p w:rsidR="00D222D4" w:rsidRPr="00D91741" w:rsidRDefault="00D222D4" w:rsidP="00D222D4">
      <w:pPr>
        <w:rPr>
          <w:rFonts w:ascii="Times New Roman" w:hAnsi="Times New Roman" w:cs="Times New Roman"/>
        </w:rPr>
      </w:pPr>
      <w:r w:rsidRPr="00D91741">
        <w:rPr>
          <w:rFonts w:ascii="Times New Roman" w:hAnsi="Times New Roman" w:cs="Times New Roman"/>
        </w:rPr>
        <w:t>Основная проблема градостроительного развития сложившейся территории -  ограниченные резервы под жилищное строительство, виду наличия планировочных ограничений связанных с природными факторами, нефтедобычей и производством, инженерно-</w:t>
      </w:r>
      <w:r w:rsidRPr="00D91741">
        <w:rPr>
          <w:rFonts w:ascii="Times New Roman" w:hAnsi="Times New Roman" w:cs="Times New Roman"/>
        </w:rPr>
        <w:lastRenderedPageBreak/>
        <w:t>геологическим процессами, наличием сибиреязвенных скотомогильников.</w:t>
      </w:r>
    </w:p>
    <w:p w:rsidR="00D222D4" w:rsidRPr="00D91741" w:rsidRDefault="00D222D4" w:rsidP="00D222D4">
      <w:pPr>
        <w:rPr>
          <w:rFonts w:ascii="Times New Roman" w:hAnsi="Times New Roman" w:cs="Times New Roman"/>
        </w:rPr>
      </w:pPr>
      <w:r w:rsidRPr="00D91741">
        <w:rPr>
          <w:rFonts w:ascii="Times New Roman" w:hAnsi="Times New Roman" w:cs="Times New Roman"/>
        </w:rPr>
        <w:t>На расчетный срок освоения предлагаются территории:</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жилой район «Парковый» площадью 341,8 га, с жилым фондом 1 280 938 </w:t>
      </w:r>
      <w:proofErr w:type="spellStart"/>
      <w:r w:rsidRPr="00D91741">
        <w:rPr>
          <w:rFonts w:ascii="Times New Roman" w:hAnsi="Times New Roman" w:cs="Times New Roman"/>
        </w:rPr>
        <w:t>кв.м</w:t>
      </w:r>
      <w:proofErr w:type="spellEnd"/>
      <w:r w:rsidRPr="00D91741">
        <w:rPr>
          <w:rFonts w:ascii="Times New Roman" w:hAnsi="Times New Roman" w:cs="Times New Roman"/>
        </w:rPr>
        <w:t>.</w:t>
      </w:r>
    </w:p>
    <w:p w:rsidR="00D222D4" w:rsidRPr="00D91741" w:rsidRDefault="00D222D4" w:rsidP="00D222D4">
      <w:pPr>
        <w:ind w:firstLine="0"/>
        <w:rPr>
          <w:rFonts w:ascii="Times New Roman" w:hAnsi="Times New Roman" w:cs="Times New Roman"/>
          <w:bCs/>
        </w:rPr>
      </w:pPr>
      <w:r w:rsidRPr="00D91741">
        <w:rPr>
          <w:rFonts w:ascii="Times New Roman" w:hAnsi="Times New Roman" w:cs="Times New Roman"/>
        </w:rPr>
        <w:t xml:space="preserve">- правобережье реки Степной </w:t>
      </w:r>
      <w:proofErr w:type="spellStart"/>
      <w:r w:rsidRPr="00D91741">
        <w:rPr>
          <w:rFonts w:ascii="Times New Roman" w:hAnsi="Times New Roman" w:cs="Times New Roman"/>
        </w:rPr>
        <w:t>Зай</w:t>
      </w:r>
      <w:proofErr w:type="spellEnd"/>
      <w:r w:rsidRPr="00D91741">
        <w:rPr>
          <w:rFonts w:ascii="Times New Roman" w:hAnsi="Times New Roman" w:cs="Times New Roman"/>
        </w:rPr>
        <w:t xml:space="preserve">. Наличие нефтедобывающих скважин затрудняет ближайшее освоение территории. Площадь территории для освоения – 27,28 га Общая жилая площадь – 30 008,00 </w:t>
      </w:r>
      <w:proofErr w:type="spellStart"/>
      <w:r w:rsidRPr="00D91741">
        <w:rPr>
          <w:rFonts w:ascii="Times New Roman" w:hAnsi="Times New Roman" w:cs="Times New Roman"/>
        </w:rPr>
        <w:t>кв.м</w:t>
      </w:r>
      <w:proofErr w:type="spellEnd"/>
      <w:r w:rsidRPr="00D91741">
        <w:rPr>
          <w:rFonts w:ascii="Times New Roman" w:hAnsi="Times New Roman" w:cs="Times New Roman"/>
        </w:rPr>
        <w:t>. Население –  1 163 человек.</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Пространственное развитие должно быть устойчивым. Признание ценностей устойчивого (сбалансированного, </w:t>
      </w:r>
      <w:proofErr w:type="spellStart"/>
      <w:r w:rsidRPr="00D91741">
        <w:rPr>
          <w:rFonts w:ascii="Times New Roman" w:hAnsi="Times New Roman" w:cs="Times New Roman"/>
        </w:rPr>
        <w:t>природосообразного</w:t>
      </w:r>
      <w:proofErr w:type="spellEnd"/>
      <w:r w:rsidRPr="00D91741">
        <w:rPr>
          <w:rFonts w:ascii="Times New Roman" w:hAnsi="Times New Roman" w:cs="Times New Roman"/>
        </w:rPr>
        <w:t>) развития предполагает:</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обеспечение сохранности природных ресурсов;</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баланс текущего использования и будущего использования;</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структурно-пространственный баланс (вода, леса, поля, застроенные территории, общественные условия) при сохранении пространства региона в существующих границах;</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поддержку инициатив населения, поселений, сообществ при условии сохранения балансов;</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обеспечение территориального согласия посредством сбалансированного социального и экономического развития районов и повышения их конкурентоспособности;</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создание устойчивой структуры расселения и обеспечение социальной гармонии;</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создание сбалансированных условий транспортной доступности;</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развитие доступа к новым средствам информации;</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обеспечение внутренней гармонии посредством программ безопасности, образования и культуры;</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продвижение культуры, создание условий для исследования культурного наследия и международного культурного развития;</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развитие безопасной добычи энергоресурсов;</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поощрение устойчивого внутреннего туризма;</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ограничение последствий природных катастроф.</w:t>
      </w:r>
    </w:p>
    <w:p w:rsidR="00D222D4" w:rsidRPr="00D91741" w:rsidRDefault="00D222D4" w:rsidP="00D222D4">
      <w:pPr>
        <w:ind w:firstLine="0"/>
        <w:rPr>
          <w:rFonts w:ascii="Times New Roman" w:hAnsi="Times New Roman" w:cs="Times New Roman"/>
        </w:rPr>
      </w:pPr>
    </w:p>
    <w:p w:rsidR="00D222D4" w:rsidRPr="00D91741" w:rsidRDefault="000A5EBC" w:rsidP="00D222D4">
      <w:pPr>
        <w:pStyle w:val="1"/>
        <w:rPr>
          <w:rFonts w:ascii="Times New Roman" w:hAnsi="Times New Roman" w:cs="Times New Roman"/>
          <w:color w:val="auto"/>
        </w:rPr>
      </w:pPr>
      <w:r w:rsidRPr="00D91741">
        <w:rPr>
          <w:rFonts w:ascii="Times New Roman" w:hAnsi="Times New Roman" w:cs="Times New Roman"/>
          <w:color w:val="auto"/>
        </w:rPr>
        <w:t>4</w:t>
      </w:r>
      <w:r w:rsidR="00D222D4" w:rsidRPr="00D91741">
        <w:rPr>
          <w:rFonts w:ascii="Times New Roman" w:hAnsi="Times New Roman" w:cs="Times New Roman"/>
          <w:color w:val="auto"/>
        </w:rPr>
        <w:t>.2.3. Стратегия экономической зоны</w:t>
      </w:r>
      <w:r w:rsidR="00C008FA" w:rsidRPr="00D91741">
        <w:rPr>
          <w:rFonts w:ascii="Times New Roman" w:hAnsi="Times New Roman" w:cs="Times New Roman"/>
          <w:color w:val="auto"/>
        </w:rPr>
        <w:t xml:space="preserve"> </w:t>
      </w:r>
      <w:r w:rsidR="00D222D4" w:rsidRPr="00D91741">
        <w:rPr>
          <w:rFonts w:ascii="Times New Roman" w:hAnsi="Times New Roman" w:cs="Times New Roman"/>
          <w:color w:val="auto"/>
        </w:rPr>
        <w:t xml:space="preserve">- </w:t>
      </w:r>
      <w:proofErr w:type="spellStart"/>
      <w:r w:rsidR="00D222D4" w:rsidRPr="00D91741">
        <w:rPr>
          <w:rFonts w:ascii="Times New Roman" w:hAnsi="Times New Roman" w:cs="Times New Roman"/>
          <w:color w:val="auto"/>
        </w:rPr>
        <w:t>Альметьевская</w:t>
      </w:r>
      <w:proofErr w:type="spellEnd"/>
      <w:r w:rsidR="00D222D4" w:rsidRPr="00D91741">
        <w:rPr>
          <w:rFonts w:ascii="Times New Roman" w:hAnsi="Times New Roman" w:cs="Times New Roman"/>
          <w:color w:val="auto"/>
        </w:rPr>
        <w:t xml:space="preserve"> агломерация</w:t>
      </w:r>
    </w:p>
    <w:p w:rsidR="00D222D4" w:rsidRPr="00D91741" w:rsidRDefault="00D222D4" w:rsidP="00D222D4">
      <w:pPr>
        <w:rPr>
          <w:rFonts w:ascii="Times New Roman" w:hAnsi="Times New Roman" w:cs="Times New Roman"/>
        </w:rPr>
      </w:pP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Пространственная структура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экономической зоны (</w:t>
      </w:r>
      <w:proofErr w:type="spellStart"/>
      <w:r w:rsidRPr="00D91741">
        <w:rPr>
          <w:rFonts w:ascii="Times New Roman" w:hAnsi="Times New Roman" w:cs="Times New Roman"/>
        </w:rPr>
        <w:t>АльмЭЗ</w:t>
      </w:r>
      <w:proofErr w:type="spellEnd"/>
      <w:r w:rsidRPr="00D91741">
        <w:rPr>
          <w:rFonts w:ascii="Times New Roman" w:hAnsi="Times New Roman" w:cs="Times New Roman"/>
        </w:rPr>
        <w:t xml:space="preserve">) состоит из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и пояса формирующего влияния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В процессах формирования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на сегодня участвуют три граничащих между собой муниципальных района: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Лениногорский</w:t>
      </w:r>
      <w:proofErr w:type="spellEnd"/>
      <w:r w:rsidRPr="00D91741">
        <w:rPr>
          <w:rFonts w:ascii="Times New Roman" w:hAnsi="Times New Roman" w:cs="Times New Roman"/>
        </w:rPr>
        <w:t xml:space="preserve"> и </w:t>
      </w:r>
      <w:proofErr w:type="spellStart"/>
      <w:r w:rsidRPr="00D91741">
        <w:rPr>
          <w:rFonts w:ascii="Times New Roman" w:hAnsi="Times New Roman" w:cs="Times New Roman"/>
        </w:rPr>
        <w:t>Бугульминский</w:t>
      </w:r>
      <w:proofErr w:type="spellEnd"/>
      <w:r w:rsidRPr="00D91741">
        <w:rPr>
          <w:rFonts w:ascii="Times New Roman" w:hAnsi="Times New Roman" w:cs="Times New Roman"/>
        </w:rPr>
        <w:t xml:space="preserve">, а также отчасти </w:t>
      </w:r>
      <w:proofErr w:type="spellStart"/>
      <w:r w:rsidRPr="00D91741">
        <w:rPr>
          <w:rFonts w:ascii="Times New Roman" w:hAnsi="Times New Roman" w:cs="Times New Roman"/>
        </w:rPr>
        <w:t>Азнакаевский</w:t>
      </w:r>
      <w:proofErr w:type="spellEnd"/>
      <w:r w:rsidRPr="00D91741">
        <w:rPr>
          <w:rFonts w:ascii="Times New Roman" w:hAnsi="Times New Roman" w:cs="Times New Roman"/>
        </w:rPr>
        <w:t xml:space="preserve"> район.</w:t>
      </w:r>
    </w:p>
    <w:p w:rsidR="00D222D4" w:rsidRPr="00D91741" w:rsidRDefault="00D222D4" w:rsidP="00D222D4">
      <w:pPr>
        <w:rPr>
          <w:rFonts w:ascii="Times New Roman" w:hAnsi="Times New Roman" w:cs="Times New Roman"/>
        </w:rPr>
      </w:pPr>
      <w:proofErr w:type="spellStart"/>
      <w:r w:rsidRPr="00D91741">
        <w:rPr>
          <w:rFonts w:ascii="Times New Roman" w:hAnsi="Times New Roman" w:cs="Times New Roman"/>
        </w:rPr>
        <w:t>Черемшанский</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Нурлатский</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Аксубаевский</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Новошешминский</w:t>
      </w:r>
      <w:proofErr w:type="spellEnd"/>
      <w:r w:rsidRPr="00D91741">
        <w:rPr>
          <w:rFonts w:ascii="Times New Roman" w:hAnsi="Times New Roman" w:cs="Times New Roman"/>
        </w:rPr>
        <w:t xml:space="preserve"> муниципальные районы и значительная часть </w:t>
      </w:r>
      <w:proofErr w:type="spellStart"/>
      <w:r w:rsidRPr="00D91741">
        <w:rPr>
          <w:rFonts w:ascii="Times New Roman" w:hAnsi="Times New Roman" w:cs="Times New Roman"/>
        </w:rPr>
        <w:t>Сармановского</w:t>
      </w:r>
      <w:proofErr w:type="spellEnd"/>
      <w:r w:rsidRPr="00D91741">
        <w:rPr>
          <w:rFonts w:ascii="Times New Roman" w:hAnsi="Times New Roman" w:cs="Times New Roman"/>
        </w:rPr>
        <w:t xml:space="preserve"> муниципального района являются преимущественно территориями развития аграрной индустрии. Среди них выявлена потенциальная территория активного развития ("</w:t>
      </w:r>
      <w:proofErr w:type="spellStart"/>
      <w:r w:rsidRPr="00D91741">
        <w:rPr>
          <w:rFonts w:ascii="Times New Roman" w:hAnsi="Times New Roman" w:cs="Times New Roman"/>
        </w:rPr>
        <w:t>Закамская</w:t>
      </w:r>
      <w:proofErr w:type="spellEnd"/>
      <w:r w:rsidRPr="00D91741">
        <w:rPr>
          <w:rFonts w:ascii="Times New Roman" w:hAnsi="Times New Roman" w:cs="Times New Roman"/>
        </w:rPr>
        <w:t xml:space="preserve"> зона активного развития малых городов и сельских территорий"), включающая город Нурлат и поселок городского типа Аксубаево, которые обладают давними экономическими связями между собой.</w:t>
      </w:r>
      <w:r w:rsidR="0034482A" w:rsidRPr="00D91741">
        <w:rPr>
          <w:rFonts w:ascii="Times New Roman" w:hAnsi="Times New Roman" w:cs="Times New Roman"/>
        </w:rPr>
        <w:t xml:space="preserve"> </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Пограничные муниципальные районы, </w:t>
      </w:r>
      <w:proofErr w:type="spellStart"/>
      <w:r w:rsidRPr="00D91741">
        <w:rPr>
          <w:rFonts w:ascii="Times New Roman" w:hAnsi="Times New Roman" w:cs="Times New Roman"/>
        </w:rPr>
        <w:t>Ютазинский</w:t>
      </w:r>
      <w:proofErr w:type="spellEnd"/>
      <w:r w:rsidRPr="00D91741">
        <w:rPr>
          <w:rFonts w:ascii="Times New Roman" w:hAnsi="Times New Roman" w:cs="Times New Roman"/>
        </w:rPr>
        <w:t xml:space="preserve"> и </w:t>
      </w:r>
      <w:proofErr w:type="spellStart"/>
      <w:r w:rsidRPr="00D91741">
        <w:rPr>
          <w:rFonts w:ascii="Times New Roman" w:hAnsi="Times New Roman" w:cs="Times New Roman"/>
        </w:rPr>
        <w:t>Бавлинский</w:t>
      </w:r>
      <w:proofErr w:type="spellEnd"/>
      <w:r w:rsidRPr="00D91741">
        <w:rPr>
          <w:rFonts w:ascii="Times New Roman" w:hAnsi="Times New Roman" w:cs="Times New Roman"/>
        </w:rPr>
        <w:t xml:space="preserve">, благодаря проходящим по их территории федеральным транспортным путям (железной дороге Ульяновск - Уфа и автодорогам федерального значения М-5 и Р-239) являются зоной активного взаимодействия между Республикой Татарстан и соседними регионами: Республикой Башкортостан и Оренбургской областью. Такое пространственное положение создает преимущества для указанных районов в области социально-экономического, трансграничного сотрудничества. Именно </w:t>
      </w:r>
      <w:proofErr w:type="spellStart"/>
      <w:r w:rsidRPr="00D91741">
        <w:rPr>
          <w:rFonts w:ascii="Times New Roman" w:hAnsi="Times New Roman" w:cs="Times New Roman"/>
        </w:rPr>
        <w:t>Бавлинский</w:t>
      </w:r>
      <w:proofErr w:type="spellEnd"/>
      <w:r w:rsidRPr="00D91741">
        <w:rPr>
          <w:rFonts w:ascii="Times New Roman" w:hAnsi="Times New Roman" w:cs="Times New Roman"/>
        </w:rPr>
        <w:t xml:space="preserve"> и </w:t>
      </w:r>
      <w:proofErr w:type="spellStart"/>
      <w:r w:rsidRPr="00D91741">
        <w:rPr>
          <w:rFonts w:ascii="Times New Roman" w:hAnsi="Times New Roman" w:cs="Times New Roman"/>
        </w:rPr>
        <w:t>Ютазинский</w:t>
      </w:r>
      <w:proofErr w:type="spellEnd"/>
      <w:r w:rsidRPr="00D91741">
        <w:rPr>
          <w:rFonts w:ascii="Times New Roman" w:hAnsi="Times New Roman" w:cs="Times New Roman"/>
        </w:rPr>
        <w:t xml:space="preserve"> муниципальные районы, учитывая планы по строительству новой международной автомагистрали по направлению Санкт-Петербург - Татарстан - Казахстан - Западный Китай, являются потенциальными претендентами на размещение здесь крупных транспортно-логистических комплексов международного уровня и стратегических площадок для инвестиций и развития бизнеса.</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Аналогичную задачу на границе с Самарской областью выполняет город Нурлат, который, являясь важным транспортным узлом на стыке трех регионов, и в перспективе будет </w:t>
      </w:r>
      <w:r w:rsidRPr="00D91741">
        <w:rPr>
          <w:rFonts w:ascii="Times New Roman" w:hAnsi="Times New Roman" w:cs="Times New Roman"/>
        </w:rPr>
        <w:lastRenderedPageBreak/>
        <w:t>выступать активным агентом в трансграничном сотрудничестве между Республикой Татарстан, Самарской и Ульяновской областями.</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Отраслевая специализация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экономической зоны: нефтедобыча и добыча попутного газа, производство нефтяного и прочего оборудования, АПК, производство строительных материалов.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Перспективное видение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экономической зоны - территория диверсификации экономики, модернизации нефтегазового комплекса на основе развития высоких технологий в области нефтедобычи и перехода к ее глубокой переработке, индустриализации сельскохозяйственных видов деятельности (рис. 3.14).</w:t>
      </w:r>
    </w:p>
    <w:p w:rsidR="005A1DFA" w:rsidRPr="00D91741" w:rsidRDefault="005A1DFA" w:rsidP="005A1DFA">
      <w:pPr>
        <w:adjustRightInd/>
        <w:spacing w:before="2" w:line="235" w:lineRule="auto"/>
        <w:ind w:left="118" w:right="111" w:firstLine="707"/>
        <w:rPr>
          <w:rFonts w:ascii="Times New Roman" w:hAnsi="Times New Roman" w:cs="Times New Roman"/>
          <w:lang w:bidi="ru-RU"/>
        </w:rPr>
      </w:pPr>
      <w:r w:rsidRPr="00D91741">
        <w:rPr>
          <w:rFonts w:ascii="Times New Roman" w:hAnsi="Times New Roman" w:cs="Times New Roman"/>
          <w:lang w:bidi="ru-RU"/>
        </w:rPr>
        <w:t>19 ноября 2018 года было подписано соглашение о сотрудничестве между районами (</w:t>
      </w:r>
      <w:proofErr w:type="spellStart"/>
      <w:r w:rsidRPr="00D91741">
        <w:rPr>
          <w:rFonts w:ascii="Times New Roman" w:hAnsi="Times New Roman" w:cs="Times New Roman"/>
          <w:lang w:bidi="ru-RU"/>
        </w:rPr>
        <w:t>Альметьевский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Азнакаевский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Аксубаевский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Бавлинский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Бугульминский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Лениногорский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Новошешминский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Нурлатский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Сармановский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Черемшанский</w:t>
      </w:r>
      <w:proofErr w:type="spellEnd"/>
      <w:r w:rsidRPr="00D91741">
        <w:rPr>
          <w:rFonts w:ascii="Times New Roman" w:hAnsi="Times New Roman" w:cs="Times New Roman"/>
          <w:lang w:bidi="ru-RU"/>
        </w:rPr>
        <w:t xml:space="preserve">, </w:t>
      </w:r>
      <w:proofErr w:type="spellStart"/>
      <w:r w:rsidRPr="00D91741">
        <w:rPr>
          <w:rFonts w:ascii="Times New Roman" w:hAnsi="Times New Roman" w:cs="Times New Roman"/>
          <w:lang w:bidi="ru-RU"/>
        </w:rPr>
        <w:t>Ютазинский</w:t>
      </w:r>
      <w:proofErr w:type="spellEnd"/>
      <w:r w:rsidRPr="00D91741">
        <w:rPr>
          <w:rFonts w:ascii="Times New Roman" w:hAnsi="Times New Roman" w:cs="Times New Roman"/>
          <w:lang w:bidi="ru-RU"/>
        </w:rPr>
        <w:t xml:space="preserve">), входящими в </w:t>
      </w:r>
      <w:proofErr w:type="spellStart"/>
      <w:r w:rsidRPr="00D91741">
        <w:rPr>
          <w:rFonts w:ascii="Times New Roman" w:hAnsi="Times New Roman" w:cs="Times New Roman"/>
          <w:lang w:bidi="ru-RU"/>
        </w:rPr>
        <w:t>Альметьевскую</w:t>
      </w:r>
      <w:proofErr w:type="spellEnd"/>
      <w:r w:rsidRPr="00D91741">
        <w:rPr>
          <w:rFonts w:ascii="Times New Roman" w:hAnsi="Times New Roman" w:cs="Times New Roman"/>
          <w:lang w:bidi="ru-RU"/>
        </w:rPr>
        <w:t xml:space="preserve"> экономическую зону (далее - АЭЗ). Целью развития АЭЗ является развитие территории, как единого индустриального, инвестиционно-привлекательного, социокультурного пространства. Задачи развития АЭЗ: формирование принципов и типов взаимоотношений, сбалансированного распределения ролей между районами, комфортной среды обитания для привлечения человеческого капитала за счет изменения структуры управления, способов планирования. </w:t>
      </w:r>
    </w:p>
    <w:p w:rsidR="005A1DFA" w:rsidRPr="00D91741" w:rsidRDefault="005A1DFA" w:rsidP="005A1DFA">
      <w:pPr>
        <w:adjustRightInd/>
        <w:spacing w:before="1"/>
        <w:ind w:left="118" w:right="105" w:firstLine="767"/>
        <w:rPr>
          <w:rFonts w:ascii="Times New Roman" w:hAnsi="Times New Roman" w:cs="Times New Roman"/>
          <w:lang w:bidi="ru-RU"/>
        </w:rPr>
      </w:pPr>
      <w:r w:rsidRPr="00D91741">
        <w:rPr>
          <w:rFonts w:ascii="Times New Roman" w:hAnsi="Times New Roman" w:cs="Times New Roman"/>
          <w:lang w:bidi="ru-RU"/>
        </w:rPr>
        <w:t>Совместная работа районов предоставит дополнительные возможности по развитию социальной сферы, привлечению инвестиций, развитию малого бизнеса, транспортной инфраструктуры и т.д. Подписание соглашения о межмуниципальном сотрудничестве и создание совета АЭЗ является эффективным механизмом реализации совместных вопросов.</w:t>
      </w:r>
    </w:p>
    <w:p w:rsidR="002E2681" w:rsidRPr="00D91741" w:rsidRDefault="002E2681" w:rsidP="00D222D4">
      <w:pPr>
        <w:rPr>
          <w:rFonts w:ascii="Times New Roman" w:hAnsi="Times New Roman" w:cs="Times New Roman"/>
        </w:rPr>
      </w:pPr>
    </w:p>
    <w:p w:rsidR="00D222D4" w:rsidRPr="00D91741" w:rsidRDefault="0051311E" w:rsidP="00D222D4">
      <w:pPr>
        <w:ind w:left="139"/>
        <w:rPr>
          <w:rFonts w:ascii="Times New Roman" w:hAnsi="Times New Roman" w:cs="Times New Roman"/>
        </w:rPr>
      </w:pPr>
      <w:r w:rsidRPr="00D91741">
        <w:rPr>
          <w:rFonts w:ascii="Times New Roman" w:hAnsi="Times New Roman" w:cs="Times New Roman"/>
          <w:noProof/>
        </w:rPr>
        <w:drawing>
          <wp:inline distT="0" distB="0" distL="0" distR="0" wp14:anchorId="39F0051C" wp14:editId="4800E135">
            <wp:extent cx="5911850" cy="3359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1850" cy="3359785"/>
                    </a:xfrm>
                    <a:prstGeom prst="rect">
                      <a:avLst/>
                    </a:prstGeom>
                    <a:noFill/>
                    <a:ln>
                      <a:noFill/>
                    </a:ln>
                  </pic:spPr>
                </pic:pic>
              </a:graphicData>
            </a:graphic>
          </wp:inline>
        </w:drawing>
      </w:r>
      <w:r w:rsidR="00D222D4" w:rsidRPr="00D91741">
        <w:rPr>
          <w:rFonts w:ascii="Times New Roman" w:hAnsi="Times New Roman" w:cs="Times New Roman"/>
        </w:rPr>
        <w:t xml:space="preserve">"Рис. 3.14. Пространственное развитие </w:t>
      </w:r>
      <w:proofErr w:type="spellStart"/>
      <w:r w:rsidR="00D222D4" w:rsidRPr="00D91741">
        <w:rPr>
          <w:rFonts w:ascii="Times New Roman" w:hAnsi="Times New Roman" w:cs="Times New Roman"/>
        </w:rPr>
        <w:t>Альметьевской</w:t>
      </w:r>
      <w:proofErr w:type="spellEnd"/>
      <w:r w:rsidR="00D222D4" w:rsidRPr="00D91741">
        <w:rPr>
          <w:rFonts w:ascii="Times New Roman" w:hAnsi="Times New Roman" w:cs="Times New Roman"/>
        </w:rPr>
        <w:t xml:space="preserve"> экономической зоны"</w:t>
      </w:r>
    </w:p>
    <w:p w:rsidR="00D222D4" w:rsidRPr="00D91741" w:rsidRDefault="00D222D4" w:rsidP="00D222D4">
      <w:pPr>
        <w:rPr>
          <w:rFonts w:ascii="Times New Roman" w:hAnsi="Times New Roman" w:cs="Times New Roman"/>
        </w:rPr>
      </w:pP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Пространственное развитие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экономической зоны ориентировано на многоукладную диверсифицированную экономику, обеспечивающую работу данной территории в качестве "восточных ворот" Татарстана при акценте на развитие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и зон трансграничного сотрудничества, повышение статуса и привлекательности малых городов и сельских населенных пунктов за счет улучшения качества среды и активизации потенциала саморазвития.</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Перспективы динамики отраслевой структуры в разрезе районов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экономической зоны показаны на рисунке 3.15.</w:t>
      </w:r>
    </w:p>
    <w:p w:rsidR="00D222D4" w:rsidRPr="00D91741" w:rsidRDefault="0051311E" w:rsidP="00D222D4">
      <w:pPr>
        <w:ind w:left="139"/>
        <w:rPr>
          <w:rFonts w:ascii="Times New Roman" w:hAnsi="Times New Roman" w:cs="Times New Roman"/>
        </w:rPr>
      </w:pPr>
      <w:r w:rsidRPr="00D91741">
        <w:rPr>
          <w:rFonts w:ascii="Times New Roman" w:hAnsi="Times New Roman" w:cs="Times New Roman"/>
          <w:noProof/>
        </w:rPr>
        <w:lastRenderedPageBreak/>
        <w:drawing>
          <wp:inline distT="0" distB="0" distL="0" distR="0" wp14:anchorId="64CC8684" wp14:editId="1551751C">
            <wp:extent cx="5858510" cy="4284980"/>
            <wp:effectExtent l="0" t="0" r="889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8510" cy="4284980"/>
                    </a:xfrm>
                    <a:prstGeom prst="rect">
                      <a:avLst/>
                    </a:prstGeom>
                    <a:noFill/>
                    <a:ln>
                      <a:noFill/>
                    </a:ln>
                  </pic:spPr>
                </pic:pic>
              </a:graphicData>
            </a:graphic>
          </wp:inline>
        </w:drawing>
      </w:r>
      <w:r w:rsidR="00D222D4" w:rsidRPr="00D91741">
        <w:rPr>
          <w:rFonts w:ascii="Times New Roman" w:hAnsi="Times New Roman" w:cs="Times New Roman"/>
        </w:rPr>
        <w:t xml:space="preserve">"Рис. 3.15. Отраслевые приоритеты развития </w:t>
      </w:r>
      <w:proofErr w:type="spellStart"/>
      <w:r w:rsidR="00D222D4" w:rsidRPr="00D91741">
        <w:rPr>
          <w:rFonts w:ascii="Times New Roman" w:hAnsi="Times New Roman" w:cs="Times New Roman"/>
        </w:rPr>
        <w:t>Альметьевской</w:t>
      </w:r>
      <w:proofErr w:type="spellEnd"/>
      <w:r w:rsidR="00D222D4" w:rsidRPr="00D91741">
        <w:rPr>
          <w:rFonts w:ascii="Times New Roman" w:hAnsi="Times New Roman" w:cs="Times New Roman"/>
        </w:rPr>
        <w:t xml:space="preserve"> экономической зоны"</w:t>
      </w:r>
    </w:p>
    <w:p w:rsidR="00D222D4" w:rsidRPr="00D91741" w:rsidRDefault="00D222D4" w:rsidP="00D222D4">
      <w:pPr>
        <w:rPr>
          <w:rFonts w:ascii="Times New Roman" w:hAnsi="Times New Roman" w:cs="Times New Roman"/>
        </w:rPr>
      </w:pPr>
    </w:p>
    <w:p w:rsidR="00D222D4" w:rsidRPr="00D91741" w:rsidRDefault="00D222D4" w:rsidP="00D222D4">
      <w:pPr>
        <w:pStyle w:val="1"/>
        <w:rPr>
          <w:rFonts w:ascii="Times New Roman" w:hAnsi="Times New Roman" w:cs="Times New Roman"/>
          <w:color w:val="auto"/>
        </w:rPr>
      </w:pPr>
      <w:bookmarkStart w:id="27" w:name="_Toc445113366"/>
      <w:bookmarkStart w:id="28" w:name="sub_13232"/>
      <w:r w:rsidRPr="00D91741">
        <w:rPr>
          <w:rFonts w:ascii="Times New Roman" w:hAnsi="Times New Roman" w:cs="Times New Roman"/>
          <w:color w:val="auto"/>
        </w:rPr>
        <w:t xml:space="preserve"> Стратегия </w:t>
      </w:r>
      <w:proofErr w:type="spellStart"/>
      <w:r w:rsidRPr="00D91741">
        <w:rPr>
          <w:rFonts w:ascii="Times New Roman" w:hAnsi="Times New Roman" w:cs="Times New Roman"/>
          <w:color w:val="auto"/>
        </w:rPr>
        <w:t>Альметьевской</w:t>
      </w:r>
      <w:proofErr w:type="spellEnd"/>
      <w:r w:rsidRPr="00D91741">
        <w:rPr>
          <w:rFonts w:ascii="Times New Roman" w:hAnsi="Times New Roman" w:cs="Times New Roman"/>
          <w:color w:val="auto"/>
        </w:rPr>
        <w:t xml:space="preserve"> агломераци</w:t>
      </w:r>
      <w:bookmarkEnd w:id="27"/>
      <w:r w:rsidRPr="00D91741">
        <w:rPr>
          <w:rFonts w:ascii="Times New Roman" w:hAnsi="Times New Roman" w:cs="Times New Roman"/>
          <w:color w:val="auto"/>
        </w:rPr>
        <w:t>и</w:t>
      </w:r>
    </w:p>
    <w:bookmarkEnd w:id="28"/>
    <w:p w:rsidR="00D222D4" w:rsidRPr="00D91741" w:rsidRDefault="00D222D4" w:rsidP="00D222D4">
      <w:pPr>
        <w:rPr>
          <w:rFonts w:ascii="Times New Roman" w:hAnsi="Times New Roman" w:cs="Times New Roman"/>
        </w:rPr>
      </w:pPr>
      <w:proofErr w:type="spellStart"/>
      <w:r w:rsidRPr="00D91741">
        <w:rPr>
          <w:rFonts w:ascii="Times New Roman" w:hAnsi="Times New Roman" w:cs="Times New Roman"/>
        </w:rPr>
        <w:t>Альметьевская</w:t>
      </w:r>
      <w:proofErr w:type="spellEnd"/>
      <w:r w:rsidRPr="00D91741">
        <w:rPr>
          <w:rFonts w:ascii="Times New Roman" w:hAnsi="Times New Roman" w:cs="Times New Roman"/>
        </w:rPr>
        <w:t xml:space="preserve"> агломерация - полицентрическая агломерация, формируемая тремя ядрами - городами Альметьевском, Бугульмой, Лениногорском (рис. 3.19). В агломерационные процессы вовлечены населенные пункты одноименных муниципальных районов: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Бугульминского</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Лениногорского</w:t>
      </w:r>
      <w:proofErr w:type="spellEnd"/>
      <w:r w:rsidRPr="00D91741">
        <w:rPr>
          <w:rFonts w:ascii="Times New Roman" w:hAnsi="Times New Roman" w:cs="Times New Roman"/>
        </w:rPr>
        <w:t>, находящиеся в пределах часовой транспортной доступности между собой. Общая числен</w:t>
      </w:r>
      <w:r w:rsidR="00F4008D" w:rsidRPr="00D91741">
        <w:rPr>
          <w:rFonts w:ascii="Times New Roman" w:hAnsi="Times New Roman" w:cs="Times New Roman"/>
        </w:rPr>
        <w:t>ность населения на 1 января 2018</w:t>
      </w:r>
      <w:r w:rsidRPr="00D91741">
        <w:rPr>
          <w:rFonts w:ascii="Times New Roman" w:hAnsi="Times New Roman" w:cs="Times New Roman"/>
        </w:rPr>
        <w:t xml:space="preserve"> года составляет 3</w:t>
      </w:r>
      <w:r w:rsidR="00F4008D" w:rsidRPr="00D91741">
        <w:rPr>
          <w:rFonts w:ascii="Times New Roman" w:hAnsi="Times New Roman" w:cs="Times New Roman"/>
        </w:rPr>
        <w:t>96</w:t>
      </w:r>
      <w:r w:rsidRPr="00D91741">
        <w:rPr>
          <w:rFonts w:ascii="Times New Roman" w:hAnsi="Times New Roman" w:cs="Times New Roman"/>
        </w:rPr>
        <w:t xml:space="preserve"> тыс. человек. Плотность населения - </w:t>
      </w:r>
      <w:r w:rsidR="00F4008D" w:rsidRPr="00D91741">
        <w:rPr>
          <w:rFonts w:ascii="Times New Roman" w:hAnsi="Times New Roman" w:cs="Times New Roman"/>
        </w:rPr>
        <w:t>83</w:t>
      </w:r>
      <w:r w:rsidRPr="00D91741">
        <w:rPr>
          <w:rFonts w:ascii="Times New Roman" w:hAnsi="Times New Roman" w:cs="Times New Roman"/>
        </w:rPr>
        <w:t xml:space="preserve"> чел./га.</w:t>
      </w:r>
    </w:p>
    <w:p w:rsidR="00D222D4" w:rsidRPr="00D91741" w:rsidRDefault="00D222D4" w:rsidP="00D222D4">
      <w:pPr>
        <w:rPr>
          <w:rFonts w:ascii="Times New Roman" w:hAnsi="Times New Roman" w:cs="Times New Roman"/>
        </w:rPr>
      </w:pPr>
      <w:r w:rsidRPr="00D91741">
        <w:rPr>
          <w:rFonts w:ascii="Times New Roman" w:hAnsi="Times New Roman" w:cs="Times New Roman"/>
        </w:rPr>
        <w:t>Основные проблемы агломерации:</w:t>
      </w:r>
    </w:p>
    <w:p w:rsidR="00D222D4" w:rsidRPr="00D91741" w:rsidRDefault="00D222D4" w:rsidP="00D222D4">
      <w:pPr>
        <w:rPr>
          <w:rFonts w:ascii="Times New Roman" w:hAnsi="Times New Roman" w:cs="Times New Roman"/>
        </w:rPr>
      </w:pPr>
      <w:r w:rsidRPr="00D91741">
        <w:rPr>
          <w:rFonts w:ascii="Times New Roman" w:hAnsi="Times New Roman" w:cs="Times New Roman"/>
        </w:rPr>
        <w:t>- ограниченные возможности расширения границ и дальнейшего развития городов-ядер агломерации;</w:t>
      </w:r>
    </w:p>
    <w:p w:rsidR="00D222D4" w:rsidRPr="00D91741" w:rsidRDefault="00D222D4" w:rsidP="00D222D4">
      <w:pPr>
        <w:rPr>
          <w:rFonts w:ascii="Times New Roman" w:hAnsi="Times New Roman" w:cs="Times New Roman"/>
        </w:rPr>
      </w:pPr>
      <w:r w:rsidRPr="00D91741">
        <w:rPr>
          <w:rFonts w:ascii="Times New Roman" w:hAnsi="Times New Roman" w:cs="Times New Roman"/>
        </w:rPr>
        <w:t>- низкая пропускная способность существующей сети автодорог;</w:t>
      </w:r>
    </w:p>
    <w:p w:rsidR="00D222D4" w:rsidRPr="00D91741" w:rsidRDefault="00D222D4" w:rsidP="00D222D4">
      <w:pPr>
        <w:rPr>
          <w:rFonts w:ascii="Times New Roman" w:hAnsi="Times New Roman" w:cs="Times New Roman"/>
        </w:rPr>
      </w:pPr>
      <w:r w:rsidRPr="00D91741">
        <w:rPr>
          <w:rFonts w:ascii="Times New Roman" w:hAnsi="Times New Roman" w:cs="Times New Roman"/>
        </w:rPr>
        <w:t>- недостаточность "событийных пространств" в агломерации;</w:t>
      </w:r>
    </w:p>
    <w:p w:rsidR="00D222D4" w:rsidRPr="00D91741" w:rsidRDefault="00D222D4" w:rsidP="00D222D4">
      <w:pPr>
        <w:rPr>
          <w:rFonts w:ascii="Times New Roman" w:hAnsi="Times New Roman" w:cs="Times New Roman"/>
        </w:rPr>
      </w:pPr>
      <w:r w:rsidRPr="00D91741">
        <w:rPr>
          <w:rFonts w:ascii="Times New Roman" w:hAnsi="Times New Roman" w:cs="Times New Roman"/>
        </w:rPr>
        <w:t>- неравномерное распределение объектов досуга и культуры среди городов агломерации: сосредоточение основных объектов в Альметьевске;</w:t>
      </w:r>
    </w:p>
    <w:p w:rsidR="00D222D4" w:rsidRPr="00D91741" w:rsidRDefault="00D222D4" w:rsidP="00D222D4">
      <w:pPr>
        <w:rPr>
          <w:rFonts w:ascii="Times New Roman" w:hAnsi="Times New Roman" w:cs="Times New Roman"/>
        </w:rPr>
      </w:pPr>
      <w:r w:rsidRPr="00D91741">
        <w:rPr>
          <w:rFonts w:ascii="Times New Roman" w:hAnsi="Times New Roman" w:cs="Times New Roman"/>
        </w:rPr>
        <w:t>- отсутствие механизма межмуниципальной кооперации для постановки задач, принятия программ и реализации комплексных инфраструктурных проектов.</w:t>
      </w:r>
    </w:p>
    <w:p w:rsidR="00D222D4" w:rsidRPr="00D91741" w:rsidRDefault="00D222D4" w:rsidP="00D222D4">
      <w:pPr>
        <w:rPr>
          <w:rFonts w:ascii="Times New Roman" w:hAnsi="Times New Roman" w:cs="Times New Roman"/>
        </w:rPr>
      </w:pPr>
      <w:r w:rsidRPr="00D91741">
        <w:rPr>
          <w:rFonts w:ascii="Times New Roman" w:hAnsi="Times New Roman" w:cs="Times New Roman"/>
        </w:rPr>
        <w:t>Направления преобразований:</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 развитие селитебной застройки в поселениях-спутниках городов Альметьевска, Бугульмы и Лениногорска, включающее </w:t>
      </w:r>
      <w:proofErr w:type="spellStart"/>
      <w:r w:rsidRPr="00D91741">
        <w:rPr>
          <w:rFonts w:ascii="Times New Roman" w:hAnsi="Times New Roman" w:cs="Times New Roman"/>
        </w:rPr>
        <w:t>редевелопмент</w:t>
      </w:r>
      <w:proofErr w:type="spellEnd"/>
      <w:r w:rsidRPr="00D91741">
        <w:rPr>
          <w:rFonts w:ascii="Times New Roman" w:hAnsi="Times New Roman" w:cs="Times New Roman"/>
        </w:rPr>
        <w:t xml:space="preserve"> территорий;</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 создание единой транспортной системы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на основе автобусного сообщения: интенсификация и централизация работы сети общественного транспорта, охватывающей города-ядра агломерации, поселения-спутники и сельские населенные пункты;</w:t>
      </w:r>
    </w:p>
    <w:p w:rsidR="00D222D4" w:rsidRPr="00D91741" w:rsidRDefault="00D222D4" w:rsidP="00D222D4">
      <w:pPr>
        <w:rPr>
          <w:rFonts w:ascii="Times New Roman" w:hAnsi="Times New Roman" w:cs="Times New Roman"/>
        </w:rPr>
      </w:pPr>
      <w:r w:rsidRPr="00D91741">
        <w:rPr>
          <w:rFonts w:ascii="Times New Roman" w:hAnsi="Times New Roman" w:cs="Times New Roman"/>
        </w:rPr>
        <w:t>- формирование и развитие коммуникационных центров как в основных городах агломерации, так на межмуниципальных площадках;</w:t>
      </w:r>
    </w:p>
    <w:p w:rsidR="00D222D4" w:rsidRPr="00D91741" w:rsidRDefault="00D222D4" w:rsidP="00D222D4">
      <w:pPr>
        <w:rPr>
          <w:rFonts w:ascii="Times New Roman" w:hAnsi="Times New Roman" w:cs="Times New Roman"/>
        </w:rPr>
      </w:pPr>
      <w:r w:rsidRPr="00D91741">
        <w:rPr>
          <w:rFonts w:ascii="Times New Roman" w:hAnsi="Times New Roman" w:cs="Times New Roman"/>
        </w:rPr>
        <w:t>- развитие комплексной инфраструктуры спорта и туризма.</w:t>
      </w:r>
    </w:p>
    <w:p w:rsidR="00D222D4" w:rsidRPr="00D91741" w:rsidRDefault="0051311E" w:rsidP="00D222D4">
      <w:pPr>
        <w:ind w:left="139"/>
        <w:rPr>
          <w:rFonts w:ascii="Times New Roman" w:hAnsi="Times New Roman" w:cs="Times New Roman"/>
        </w:rPr>
      </w:pPr>
      <w:r w:rsidRPr="00D91741">
        <w:rPr>
          <w:rFonts w:ascii="Times New Roman" w:hAnsi="Times New Roman" w:cs="Times New Roman"/>
          <w:noProof/>
        </w:rPr>
        <w:lastRenderedPageBreak/>
        <w:drawing>
          <wp:inline distT="0" distB="0" distL="0" distR="0" wp14:anchorId="71067003" wp14:editId="1F040FD0">
            <wp:extent cx="5911850" cy="40297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850" cy="4029710"/>
                    </a:xfrm>
                    <a:prstGeom prst="rect">
                      <a:avLst/>
                    </a:prstGeom>
                    <a:noFill/>
                    <a:ln>
                      <a:noFill/>
                    </a:ln>
                  </pic:spPr>
                </pic:pic>
              </a:graphicData>
            </a:graphic>
          </wp:inline>
        </w:drawing>
      </w:r>
      <w:r w:rsidR="00D222D4" w:rsidRPr="00D91741">
        <w:rPr>
          <w:rFonts w:ascii="Times New Roman" w:hAnsi="Times New Roman" w:cs="Times New Roman"/>
        </w:rPr>
        <w:t xml:space="preserve">"Рис. 3.19. Пространственное развитие </w:t>
      </w:r>
      <w:proofErr w:type="spellStart"/>
      <w:r w:rsidR="00D222D4" w:rsidRPr="00D91741">
        <w:rPr>
          <w:rFonts w:ascii="Times New Roman" w:hAnsi="Times New Roman" w:cs="Times New Roman"/>
        </w:rPr>
        <w:t>Альметьевской</w:t>
      </w:r>
      <w:proofErr w:type="spellEnd"/>
      <w:r w:rsidR="00D222D4" w:rsidRPr="00D91741">
        <w:rPr>
          <w:rFonts w:ascii="Times New Roman" w:hAnsi="Times New Roman" w:cs="Times New Roman"/>
        </w:rPr>
        <w:t xml:space="preserve"> агломерации"</w:t>
      </w:r>
    </w:p>
    <w:p w:rsidR="00D222D4" w:rsidRPr="00D91741" w:rsidRDefault="00D222D4" w:rsidP="00D222D4">
      <w:pPr>
        <w:rPr>
          <w:rFonts w:ascii="Times New Roman" w:hAnsi="Times New Roman" w:cs="Times New Roman"/>
        </w:rPr>
      </w:pPr>
    </w:p>
    <w:p w:rsidR="00D222D4" w:rsidRPr="00D91741" w:rsidRDefault="00D222D4" w:rsidP="00D222D4">
      <w:pPr>
        <w:rPr>
          <w:rFonts w:ascii="Times New Roman" w:hAnsi="Times New Roman" w:cs="Times New Roman"/>
        </w:rPr>
      </w:pPr>
      <w:r w:rsidRPr="00D91741">
        <w:rPr>
          <w:rFonts w:ascii="Times New Roman" w:hAnsi="Times New Roman" w:cs="Times New Roman"/>
        </w:rPr>
        <w:t>Планируемые к разработке и реализации программы:</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 "Восточные ворота Татарстана". Въезд с востока в Республику Татарстан в будущем будет осуществляться по международной автодороге "Европа - Западный Китай", </w:t>
      </w:r>
      <w:proofErr w:type="spellStart"/>
      <w:r w:rsidRPr="00D91741">
        <w:rPr>
          <w:rFonts w:ascii="Times New Roman" w:hAnsi="Times New Roman" w:cs="Times New Roman"/>
        </w:rPr>
        <w:t>Альметьевская</w:t>
      </w:r>
      <w:proofErr w:type="spellEnd"/>
      <w:r w:rsidRPr="00D91741">
        <w:rPr>
          <w:rFonts w:ascii="Times New Roman" w:hAnsi="Times New Roman" w:cs="Times New Roman"/>
        </w:rPr>
        <w:t xml:space="preserve"> агломерация получит активное развитие в качестве транспортно-логистического узла международного уровня. Развитие данных функций будет способствовать организации новых инвестиционных площадок, рабочих мест, интенсификации международного сотрудничества и привлечению качественных трудовых ресурсов.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 "Восточный меридиан". Модернизация транспортной инфраструктуры по направлению Бугульма - Альметьевск - Набережные Челны с развитием прилегающих территорий, включающих населенные пункты вдоль магистралей, где должна развиваться транспортная, логистическая, досуговая и сервисная инфраструктуры. Увеличение зон влияния городов-ядер Камской и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агломераций, таких как Набережные Челны, Альметьевск, Нижнекамск и Бугульма, в более отдаленной перспективе приведет к формированию единого пояса расселения или конурбации. Основой организации подобного образования становится транспортно - коммуникационная связь между Альметьевском и Набережными Челнами, а также взаимосвязанные технологические процессы на базе </w:t>
      </w:r>
      <w:proofErr w:type="spellStart"/>
      <w:r w:rsidRPr="00D91741">
        <w:rPr>
          <w:rFonts w:ascii="Times New Roman" w:hAnsi="Times New Roman" w:cs="Times New Roman"/>
        </w:rPr>
        <w:t>энергопроизводственного</w:t>
      </w:r>
      <w:proofErr w:type="spellEnd"/>
      <w:r w:rsidRPr="00D91741">
        <w:rPr>
          <w:rFonts w:ascii="Times New Roman" w:hAnsi="Times New Roman" w:cs="Times New Roman"/>
        </w:rPr>
        <w:t xml:space="preserve"> цикла и социокультурные коммуникации.</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 "Реновация расселения". Развитие селитебной застройки в поселениях-спутниках городов Альметьевска, Бугульмы и Лениногорска, включающее </w:t>
      </w:r>
      <w:proofErr w:type="spellStart"/>
      <w:r w:rsidRPr="00D91741">
        <w:rPr>
          <w:rFonts w:ascii="Times New Roman" w:hAnsi="Times New Roman" w:cs="Times New Roman"/>
        </w:rPr>
        <w:t>редевелопмент</w:t>
      </w:r>
      <w:proofErr w:type="spellEnd"/>
      <w:r w:rsidRPr="00D91741">
        <w:rPr>
          <w:rFonts w:ascii="Times New Roman" w:hAnsi="Times New Roman" w:cs="Times New Roman"/>
        </w:rPr>
        <w:t xml:space="preserve"> территорий с последующим возрождением убывающих малых городов и сельских поселений.</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 "Общественные пространства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Равномерное распределение объектов досуга и культуры среди городов агломерации, формирование и развитие коммуникационных центров как в основных городах агломерации, так и на межмуниципальных площадках. Территориальная диверсификация досуговых и коммуникационных пространств будет способствовать повышению разнообразия и качества среды обитания, что позволит постепенно выровнять уровень жизни населения данных территорий, повысит его активность и возможности для самореализации, будет препятствовать оттоку молодежи в города с более привлекательной инфраструктурой.</w:t>
      </w:r>
    </w:p>
    <w:p w:rsidR="00D222D4" w:rsidRPr="00D91741" w:rsidRDefault="00D222D4" w:rsidP="00D222D4">
      <w:pPr>
        <w:rPr>
          <w:rFonts w:ascii="Times New Roman" w:hAnsi="Times New Roman" w:cs="Times New Roman"/>
        </w:rPr>
      </w:pPr>
      <w:r w:rsidRPr="00D91741">
        <w:rPr>
          <w:rFonts w:ascii="Times New Roman" w:hAnsi="Times New Roman" w:cs="Times New Roman"/>
        </w:rPr>
        <w:lastRenderedPageBreak/>
        <w:t xml:space="preserve">- "Туристическая инфраструктура Юго-восточной зоны Республики Татарстан". Развитие туристического комплекса регионального значения на базе имеющихся ресурсов, рассматриваемого как часть единой туристско-рекреационной системы Республики Татарстан и как одно из перспективных направлений экономики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экономической зоны и агломерации. Перспективные виды туризма - рекреационно-оздоровительный, спортивный, историко-краеведческий, этнографический, экологический, промышленный и </w:t>
      </w:r>
      <w:proofErr w:type="spellStart"/>
      <w:r w:rsidRPr="00D91741">
        <w:rPr>
          <w:rFonts w:ascii="Times New Roman" w:hAnsi="Times New Roman" w:cs="Times New Roman"/>
        </w:rPr>
        <w:t>агротуризм</w:t>
      </w:r>
      <w:proofErr w:type="spellEnd"/>
      <w:r w:rsidRPr="00D91741">
        <w:rPr>
          <w:rFonts w:ascii="Times New Roman" w:hAnsi="Times New Roman" w:cs="Times New Roman"/>
        </w:rPr>
        <w:t xml:space="preserve"> - сформируют спрос на соответствующую инфраструктуру. Программа позволит инициировать новые виды деятельности для населения в сфере услуг в туристской индустрии, развивать малое предпринимательство на базе традиционных (национальных) ремесел и промыслов.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 дополнения в Государственную программу Республики Татарстан по развитию транспортной системы "Создание единой транспортной системы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на основе автобусного сообщения".</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Пространственная модель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Структура агломерации имеет линейно-узловой характер. Пространственный каркас формирующейся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составляет международный транспортный коридор "Европа - Западный Китай" и межрегиональный транспортный коридор по направлению Пермь - Ижевск - Набережные Челны - Альметьевск - Западный Казахстан.</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Общность отраслевой специализации городов и их многокомпонентность определяют функциональную равновесность и </w:t>
      </w:r>
      <w:proofErr w:type="spellStart"/>
      <w:r w:rsidRPr="00D91741">
        <w:rPr>
          <w:rFonts w:ascii="Times New Roman" w:hAnsi="Times New Roman" w:cs="Times New Roman"/>
        </w:rPr>
        <w:t>взаимодополняемость</w:t>
      </w:r>
      <w:proofErr w:type="spellEnd"/>
      <w:r w:rsidRPr="00D91741">
        <w:rPr>
          <w:rFonts w:ascii="Times New Roman" w:hAnsi="Times New Roman" w:cs="Times New Roman"/>
        </w:rPr>
        <w:t xml:space="preserve"> ядер.</w:t>
      </w:r>
    </w:p>
    <w:p w:rsidR="00D222D4" w:rsidRPr="00D91741" w:rsidRDefault="00D222D4" w:rsidP="00D222D4">
      <w:pPr>
        <w:rPr>
          <w:rFonts w:ascii="Times New Roman" w:hAnsi="Times New Roman" w:cs="Times New Roman"/>
        </w:rPr>
      </w:pPr>
    </w:p>
    <w:p w:rsidR="00D222D4" w:rsidRPr="00D91741" w:rsidRDefault="000A5EBC" w:rsidP="00D222D4">
      <w:pPr>
        <w:pStyle w:val="1"/>
        <w:rPr>
          <w:rFonts w:ascii="Times New Roman" w:hAnsi="Times New Roman" w:cs="Times New Roman"/>
          <w:color w:val="auto"/>
        </w:rPr>
      </w:pPr>
      <w:bookmarkStart w:id="29" w:name="_Toc445113367"/>
      <w:bookmarkStart w:id="30" w:name="sub_13233"/>
      <w:r w:rsidRPr="00D91741">
        <w:rPr>
          <w:rFonts w:ascii="Times New Roman" w:hAnsi="Times New Roman" w:cs="Times New Roman"/>
          <w:color w:val="auto"/>
        </w:rPr>
        <w:t>4</w:t>
      </w:r>
      <w:r w:rsidR="00D222D4" w:rsidRPr="00D91741">
        <w:rPr>
          <w:rFonts w:ascii="Times New Roman" w:hAnsi="Times New Roman" w:cs="Times New Roman"/>
          <w:color w:val="auto"/>
        </w:rPr>
        <w:t>.2.4. Развитие сельских территорий</w:t>
      </w:r>
      <w:bookmarkEnd w:id="29"/>
    </w:p>
    <w:bookmarkEnd w:id="30"/>
    <w:p w:rsidR="00D222D4" w:rsidRPr="00D91741" w:rsidRDefault="00D222D4" w:rsidP="00D222D4">
      <w:pPr>
        <w:autoSpaceDE/>
        <w:autoSpaceDN/>
        <w:adjustRightInd/>
        <w:ind w:left="118" w:right="115" w:firstLine="707"/>
        <w:rPr>
          <w:rFonts w:ascii="Times New Roman" w:hAnsi="Times New Roman" w:cs="Times New Roman"/>
          <w:lang w:eastAsia="en-US"/>
        </w:rPr>
      </w:pPr>
      <w:r w:rsidRPr="00D91741">
        <w:rPr>
          <w:rFonts w:ascii="Times New Roman" w:hAnsi="Times New Roman" w:cs="Times New Roman"/>
          <w:spacing w:val="-1"/>
          <w:lang w:eastAsia="en-US"/>
        </w:rPr>
        <w:t>Сельские</w:t>
      </w:r>
      <w:r w:rsidRPr="00D91741">
        <w:rPr>
          <w:rFonts w:ascii="Times New Roman" w:hAnsi="Times New Roman" w:cs="Times New Roman"/>
          <w:spacing w:val="52"/>
          <w:lang w:eastAsia="en-US"/>
        </w:rPr>
        <w:t xml:space="preserve"> </w:t>
      </w:r>
      <w:r w:rsidRPr="00D91741">
        <w:rPr>
          <w:rFonts w:ascii="Times New Roman" w:hAnsi="Times New Roman" w:cs="Times New Roman"/>
          <w:spacing w:val="-1"/>
          <w:lang w:eastAsia="en-US"/>
        </w:rPr>
        <w:t>территории</w:t>
      </w:r>
      <w:r w:rsidRPr="00D91741">
        <w:rPr>
          <w:rFonts w:ascii="Times New Roman" w:hAnsi="Times New Roman" w:cs="Times New Roman"/>
          <w:spacing w:val="52"/>
          <w:lang w:eastAsia="en-US"/>
        </w:rPr>
        <w:t xml:space="preserve"> </w:t>
      </w:r>
      <w:r w:rsidRPr="00D91741">
        <w:rPr>
          <w:rFonts w:ascii="Times New Roman" w:hAnsi="Times New Roman" w:cs="Times New Roman"/>
          <w:spacing w:val="-1"/>
          <w:lang w:eastAsia="en-US"/>
        </w:rPr>
        <w:t>являются</w:t>
      </w:r>
      <w:r w:rsidRPr="00D91741">
        <w:rPr>
          <w:rFonts w:ascii="Times New Roman" w:hAnsi="Times New Roman" w:cs="Times New Roman"/>
          <w:spacing w:val="54"/>
          <w:lang w:eastAsia="en-US"/>
        </w:rPr>
        <w:t xml:space="preserve"> </w:t>
      </w:r>
      <w:r w:rsidRPr="00D91741">
        <w:rPr>
          <w:rFonts w:ascii="Times New Roman" w:hAnsi="Times New Roman" w:cs="Times New Roman"/>
          <w:spacing w:val="-1"/>
          <w:lang w:eastAsia="en-US"/>
        </w:rPr>
        <w:t>важнейшим</w:t>
      </w:r>
      <w:r w:rsidRPr="00D91741">
        <w:rPr>
          <w:rFonts w:ascii="Times New Roman" w:hAnsi="Times New Roman" w:cs="Times New Roman"/>
          <w:spacing w:val="41"/>
          <w:lang w:eastAsia="en-US"/>
        </w:rPr>
        <w:t xml:space="preserve"> </w:t>
      </w:r>
      <w:r w:rsidRPr="00D91741">
        <w:rPr>
          <w:rFonts w:ascii="Times New Roman" w:hAnsi="Times New Roman" w:cs="Times New Roman"/>
          <w:spacing w:val="-1"/>
          <w:lang w:eastAsia="en-US"/>
        </w:rPr>
        <w:t>ресурсом</w:t>
      </w:r>
      <w:r w:rsidRPr="00D91741">
        <w:rPr>
          <w:rFonts w:ascii="Times New Roman" w:hAnsi="Times New Roman" w:cs="Times New Roman"/>
          <w:spacing w:val="39"/>
          <w:lang w:eastAsia="en-US"/>
        </w:rPr>
        <w:t xml:space="preserve"> </w:t>
      </w:r>
      <w:r w:rsidRPr="00D91741">
        <w:rPr>
          <w:rFonts w:ascii="Times New Roman" w:hAnsi="Times New Roman" w:cs="Times New Roman"/>
          <w:spacing w:val="-1"/>
          <w:lang w:eastAsia="en-US"/>
        </w:rPr>
        <w:t>страны,</w:t>
      </w:r>
      <w:r w:rsidRPr="00D91741">
        <w:rPr>
          <w:rFonts w:ascii="Times New Roman" w:hAnsi="Times New Roman" w:cs="Times New Roman"/>
          <w:spacing w:val="36"/>
          <w:lang w:eastAsia="en-US"/>
        </w:rPr>
        <w:t xml:space="preserve"> </w:t>
      </w:r>
      <w:r w:rsidRPr="00D91741">
        <w:rPr>
          <w:rFonts w:ascii="Times New Roman" w:hAnsi="Times New Roman" w:cs="Times New Roman"/>
          <w:spacing w:val="-1"/>
          <w:lang w:eastAsia="en-US"/>
        </w:rPr>
        <w:t>значение</w:t>
      </w:r>
      <w:r w:rsidRPr="00D91741">
        <w:rPr>
          <w:rFonts w:ascii="Times New Roman" w:hAnsi="Times New Roman" w:cs="Times New Roman"/>
          <w:spacing w:val="42"/>
          <w:lang w:eastAsia="en-US"/>
        </w:rPr>
        <w:t xml:space="preserve"> </w:t>
      </w:r>
      <w:r w:rsidRPr="00D91741">
        <w:rPr>
          <w:rFonts w:ascii="Times New Roman" w:hAnsi="Times New Roman" w:cs="Times New Roman"/>
          <w:spacing w:val="-1"/>
          <w:lang w:eastAsia="en-US"/>
        </w:rPr>
        <w:t>которого</w:t>
      </w:r>
      <w:r w:rsidRPr="00D91741">
        <w:rPr>
          <w:rFonts w:ascii="Times New Roman" w:hAnsi="Times New Roman" w:cs="Times New Roman"/>
          <w:spacing w:val="41"/>
          <w:lang w:eastAsia="en-US"/>
        </w:rPr>
        <w:t xml:space="preserve"> </w:t>
      </w:r>
      <w:r w:rsidRPr="00D91741">
        <w:rPr>
          <w:rFonts w:ascii="Times New Roman" w:hAnsi="Times New Roman" w:cs="Times New Roman"/>
          <w:spacing w:val="-1"/>
          <w:lang w:eastAsia="en-US"/>
        </w:rPr>
        <w:t>стремительно</w:t>
      </w:r>
      <w:r w:rsidRPr="00D91741">
        <w:rPr>
          <w:rFonts w:ascii="Times New Roman" w:hAnsi="Times New Roman" w:cs="Times New Roman"/>
          <w:spacing w:val="41"/>
          <w:lang w:eastAsia="en-US"/>
        </w:rPr>
        <w:t xml:space="preserve"> </w:t>
      </w:r>
      <w:r w:rsidRPr="00D91741">
        <w:rPr>
          <w:rFonts w:ascii="Times New Roman" w:hAnsi="Times New Roman" w:cs="Times New Roman"/>
          <w:spacing w:val="-1"/>
          <w:lang w:eastAsia="en-US"/>
        </w:rPr>
        <w:t>растет</w:t>
      </w:r>
      <w:r w:rsidRPr="00D91741">
        <w:rPr>
          <w:rFonts w:ascii="Times New Roman" w:hAnsi="Times New Roman" w:cs="Times New Roman"/>
          <w:spacing w:val="41"/>
          <w:lang w:eastAsia="en-US"/>
        </w:rPr>
        <w:t xml:space="preserve"> </w:t>
      </w:r>
      <w:r w:rsidRPr="00D91741">
        <w:rPr>
          <w:rFonts w:ascii="Times New Roman" w:hAnsi="Times New Roman" w:cs="Times New Roman"/>
          <w:lang w:eastAsia="en-US"/>
        </w:rPr>
        <w:t>в</w:t>
      </w:r>
      <w:r w:rsidRPr="00D91741">
        <w:rPr>
          <w:rFonts w:ascii="Times New Roman" w:hAnsi="Times New Roman" w:cs="Times New Roman"/>
          <w:spacing w:val="41"/>
          <w:lang w:eastAsia="en-US"/>
        </w:rPr>
        <w:t xml:space="preserve"> </w:t>
      </w:r>
      <w:r w:rsidRPr="00D91741">
        <w:rPr>
          <w:rFonts w:ascii="Times New Roman" w:hAnsi="Times New Roman" w:cs="Times New Roman"/>
          <w:spacing w:val="-1"/>
          <w:lang w:eastAsia="en-US"/>
        </w:rPr>
        <w:t>условиях</w:t>
      </w:r>
      <w:r w:rsidRPr="00D91741">
        <w:rPr>
          <w:rFonts w:ascii="Times New Roman" w:hAnsi="Times New Roman" w:cs="Times New Roman"/>
          <w:spacing w:val="41"/>
          <w:lang w:eastAsia="en-US"/>
        </w:rPr>
        <w:t xml:space="preserve"> </w:t>
      </w:r>
      <w:r w:rsidRPr="00D91741">
        <w:rPr>
          <w:rFonts w:ascii="Times New Roman" w:hAnsi="Times New Roman" w:cs="Times New Roman"/>
          <w:spacing w:val="-1"/>
          <w:lang w:eastAsia="en-US"/>
        </w:rPr>
        <w:t>углубляющейся</w:t>
      </w:r>
      <w:r w:rsidRPr="00D91741">
        <w:rPr>
          <w:rFonts w:ascii="Times New Roman" w:hAnsi="Times New Roman" w:cs="Times New Roman"/>
          <w:spacing w:val="61"/>
          <w:lang w:eastAsia="en-US"/>
        </w:rPr>
        <w:t xml:space="preserve"> </w:t>
      </w:r>
      <w:r w:rsidRPr="00D91741">
        <w:rPr>
          <w:rFonts w:ascii="Times New Roman" w:hAnsi="Times New Roman" w:cs="Times New Roman"/>
          <w:spacing w:val="-1"/>
          <w:lang w:eastAsia="en-US"/>
        </w:rPr>
        <w:t>глобализации</w:t>
      </w:r>
      <w:r w:rsidRPr="00D91741">
        <w:rPr>
          <w:rFonts w:ascii="Times New Roman" w:hAnsi="Times New Roman" w:cs="Times New Roman"/>
          <w:spacing w:val="61"/>
          <w:lang w:eastAsia="en-US"/>
        </w:rPr>
        <w:t xml:space="preserve"> </w:t>
      </w:r>
      <w:r w:rsidRPr="00D91741">
        <w:rPr>
          <w:rFonts w:ascii="Times New Roman" w:hAnsi="Times New Roman" w:cs="Times New Roman"/>
          <w:spacing w:val="-2"/>
          <w:lang w:eastAsia="en-US"/>
        </w:rPr>
        <w:t>при</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одновременном</w:t>
      </w:r>
      <w:r w:rsidRPr="00D91741">
        <w:rPr>
          <w:rFonts w:ascii="Times New Roman" w:hAnsi="Times New Roman" w:cs="Times New Roman"/>
          <w:spacing w:val="61"/>
          <w:lang w:eastAsia="en-US"/>
        </w:rPr>
        <w:t xml:space="preserve"> </w:t>
      </w:r>
      <w:r w:rsidRPr="00D91741">
        <w:rPr>
          <w:rFonts w:ascii="Times New Roman" w:hAnsi="Times New Roman" w:cs="Times New Roman"/>
          <w:spacing w:val="-2"/>
          <w:lang w:eastAsia="en-US"/>
        </w:rPr>
        <w:t>усилении</w:t>
      </w:r>
      <w:r w:rsidRPr="00D91741">
        <w:rPr>
          <w:rFonts w:ascii="Times New Roman" w:hAnsi="Times New Roman" w:cs="Times New Roman"/>
          <w:spacing w:val="61"/>
          <w:lang w:eastAsia="en-US"/>
        </w:rPr>
        <w:t xml:space="preserve"> </w:t>
      </w:r>
      <w:r w:rsidRPr="00D91741">
        <w:rPr>
          <w:rFonts w:ascii="Times New Roman" w:hAnsi="Times New Roman" w:cs="Times New Roman"/>
          <w:spacing w:val="-1"/>
          <w:lang w:eastAsia="en-US"/>
        </w:rPr>
        <w:t>значения</w:t>
      </w:r>
      <w:r w:rsidRPr="00D91741">
        <w:rPr>
          <w:rFonts w:ascii="Times New Roman" w:hAnsi="Times New Roman" w:cs="Times New Roman"/>
          <w:spacing w:val="45"/>
          <w:lang w:eastAsia="en-US"/>
        </w:rPr>
        <w:t xml:space="preserve"> </w:t>
      </w:r>
      <w:r w:rsidRPr="00D91741">
        <w:rPr>
          <w:rFonts w:ascii="Times New Roman" w:hAnsi="Times New Roman" w:cs="Times New Roman"/>
          <w:spacing w:val="-2"/>
          <w:lang w:eastAsia="en-US"/>
        </w:rPr>
        <w:t>природных</w:t>
      </w:r>
      <w:r w:rsidRPr="00D91741">
        <w:rPr>
          <w:rFonts w:ascii="Times New Roman" w:hAnsi="Times New Roman" w:cs="Times New Roman"/>
          <w:spacing w:val="1"/>
          <w:lang w:eastAsia="en-US"/>
        </w:rPr>
        <w:t xml:space="preserve"> </w:t>
      </w:r>
      <w:r w:rsidRPr="00D91741">
        <w:rPr>
          <w:rFonts w:ascii="Times New Roman" w:hAnsi="Times New Roman" w:cs="Times New Roman"/>
          <w:lang w:eastAsia="en-US"/>
        </w:rPr>
        <w:t xml:space="preserve">и </w:t>
      </w:r>
      <w:r w:rsidRPr="00D91741">
        <w:rPr>
          <w:rFonts w:ascii="Times New Roman" w:hAnsi="Times New Roman" w:cs="Times New Roman"/>
          <w:spacing w:val="-1"/>
          <w:lang w:eastAsia="en-US"/>
        </w:rPr>
        <w:t>территориальных</w:t>
      </w:r>
      <w:r w:rsidRPr="00D91741">
        <w:rPr>
          <w:rFonts w:ascii="Times New Roman" w:hAnsi="Times New Roman" w:cs="Times New Roman"/>
          <w:spacing w:val="-3"/>
          <w:lang w:eastAsia="en-US"/>
        </w:rPr>
        <w:t xml:space="preserve"> </w:t>
      </w:r>
      <w:r w:rsidRPr="00D91741">
        <w:rPr>
          <w:rFonts w:ascii="Times New Roman" w:hAnsi="Times New Roman" w:cs="Times New Roman"/>
          <w:spacing w:val="-1"/>
          <w:lang w:eastAsia="en-US"/>
        </w:rPr>
        <w:t>ресурсов</w:t>
      </w:r>
      <w:r w:rsidRPr="00D91741">
        <w:rPr>
          <w:rFonts w:ascii="Times New Roman" w:hAnsi="Times New Roman" w:cs="Times New Roman"/>
          <w:spacing w:val="-3"/>
          <w:lang w:eastAsia="en-US"/>
        </w:rPr>
        <w:t xml:space="preserve"> </w:t>
      </w:r>
      <w:r w:rsidRPr="00D91741">
        <w:rPr>
          <w:rFonts w:ascii="Times New Roman" w:hAnsi="Times New Roman" w:cs="Times New Roman"/>
          <w:lang w:eastAsia="en-US"/>
        </w:rPr>
        <w:t>в</w:t>
      </w:r>
      <w:r w:rsidRPr="00D91741">
        <w:rPr>
          <w:rFonts w:ascii="Times New Roman" w:hAnsi="Times New Roman" w:cs="Times New Roman"/>
          <w:spacing w:val="-1"/>
          <w:lang w:eastAsia="en-US"/>
        </w:rPr>
        <w:t xml:space="preserve"> развитии</w:t>
      </w:r>
      <w:r w:rsidRPr="00D91741">
        <w:rPr>
          <w:rFonts w:ascii="Times New Roman" w:hAnsi="Times New Roman" w:cs="Times New Roman"/>
          <w:lang w:eastAsia="en-US"/>
        </w:rPr>
        <w:t xml:space="preserve"> </w:t>
      </w:r>
      <w:r w:rsidRPr="00D91741">
        <w:rPr>
          <w:rFonts w:ascii="Times New Roman" w:hAnsi="Times New Roman" w:cs="Times New Roman"/>
          <w:spacing w:val="-1"/>
          <w:lang w:eastAsia="en-US"/>
        </w:rPr>
        <w:t>страны.</w:t>
      </w:r>
    </w:p>
    <w:p w:rsidR="00D222D4" w:rsidRPr="00D91741" w:rsidRDefault="00D222D4" w:rsidP="00D222D4">
      <w:pPr>
        <w:autoSpaceDE/>
        <w:autoSpaceDN/>
        <w:adjustRightInd/>
        <w:spacing w:before="1"/>
        <w:ind w:left="118" w:right="111" w:firstLine="707"/>
        <w:rPr>
          <w:rFonts w:ascii="Times New Roman" w:hAnsi="Times New Roman" w:cs="Times New Roman"/>
          <w:b/>
          <w:lang w:eastAsia="en-US"/>
        </w:rPr>
      </w:pPr>
      <w:r w:rsidRPr="00D91741">
        <w:rPr>
          <w:rFonts w:ascii="Times New Roman" w:hAnsi="Times New Roman" w:cs="Times New Roman"/>
          <w:spacing w:val="-1"/>
          <w:lang w:eastAsia="en-US"/>
        </w:rPr>
        <w:t>Развитие</w:t>
      </w:r>
      <w:r w:rsidRPr="00D91741">
        <w:rPr>
          <w:rFonts w:ascii="Times New Roman" w:hAnsi="Times New Roman" w:cs="Times New Roman"/>
          <w:spacing w:val="58"/>
          <w:lang w:eastAsia="en-US"/>
        </w:rPr>
        <w:t xml:space="preserve"> </w:t>
      </w:r>
      <w:r w:rsidRPr="00D91741">
        <w:rPr>
          <w:rFonts w:ascii="Times New Roman" w:hAnsi="Times New Roman" w:cs="Times New Roman"/>
          <w:spacing w:val="-1"/>
          <w:lang w:eastAsia="en-US"/>
        </w:rPr>
        <w:t>сельских</w:t>
      </w:r>
      <w:r w:rsidRPr="00D91741">
        <w:rPr>
          <w:rFonts w:ascii="Times New Roman" w:hAnsi="Times New Roman" w:cs="Times New Roman"/>
          <w:spacing w:val="61"/>
          <w:lang w:eastAsia="en-US"/>
        </w:rPr>
        <w:t xml:space="preserve"> </w:t>
      </w:r>
      <w:r w:rsidRPr="00D91741">
        <w:rPr>
          <w:rFonts w:ascii="Times New Roman" w:hAnsi="Times New Roman" w:cs="Times New Roman"/>
          <w:spacing w:val="-1"/>
          <w:lang w:eastAsia="en-US"/>
        </w:rPr>
        <w:t>территорий</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сегодня</w:t>
      </w:r>
      <w:r w:rsidRPr="00D91741">
        <w:rPr>
          <w:rFonts w:ascii="Times New Roman" w:hAnsi="Times New Roman" w:cs="Times New Roman"/>
          <w:spacing w:val="58"/>
          <w:lang w:eastAsia="en-US"/>
        </w:rPr>
        <w:t xml:space="preserve"> </w:t>
      </w:r>
      <w:r w:rsidRPr="00D91741">
        <w:rPr>
          <w:rFonts w:ascii="Times New Roman" w:hAnsi="Times New Roman" w:cs="Times New Roman"/>
          <w:spacing w:val="-2"/>
          <w:lang w:eastAsia="en-US"/>
        </w:rPr>
        <w:t>происходит</w:t>
      </w:r>
      <w:r w:rsidRPr="00D91741">
        <w:rPr>
          <w:rFonts w:ascii="Times New Roman" w:hAnsi="Times New Roman" w:cs="Times New Roman"/>
          <w:spacing w:val="57"/>
          <w:lang w:eastAsia="en-US"/>
        </w:rPr>
        <w:t xml:space="preserve"> </w:t>
      </w:r>
      <w:r w:rsidRPr="00D91741">
        <w:rPr>
          <w:rFonts w:ascii="Times New Roman" w:hAnsi="Times New Roman" w:cs="Times New Roman"/>
          <w:spacing w:val="-1"/>
          <w:lang w:eastAsia="en-US"/>
        </w:rPr>
        <w:t>крайне</w:t>
      </w:r>
      <w:r w:rsidRPr="00D91741">
        <w:rPr>
          <w:rFonts w:ascii="Times New Roman" w:hAnsi="Times New Roman" w:cs="Times New Roman"/>
          <w:spacing w:val="45"/>
          <w:lang w:eastAsia="en-US"/>
        </w:rPr>
        <w:t xml:space="preserve"> </w:t>
      </w:r>
      <w:r w:rsidRPr="00D91741">
        <w:rPr>
          <w:rFonts w:ascii="Times New Roman" w:hAnsi="Times New Roman" w:cs="Times New Roman"/>
          <w:spacing w:val="-1"/>
          <w:lang w:eastAsia="en-US"/>
        </w:rPr>
        <w:t>неравномерно.</w:t>
      </w:r>
      <w:r w:rsidRPr="00D91741">
        <w:rPr>
          <w:rFonts w:ascii="Times New Roman" w:hAnsi="Times New Roman" w:cs="Times New Roman"/>
          <w:spacing w:val="57"/>
          <w:lang w:eastAsia="en-US"/>
        </w:rPr>
        <w:t xml:space="preserve"> </w:t>
      </w:r>
      <w:r w:rsidRPr="00D91741">
        <w:rPr>
          <w:rFonts w:ascii="Times New Roman" w:hAnsi="Times New Roman" w:cs="Times New Roman"/>
          <w:spacing w:val="-1"/>
          <w:lang w:eastAsia="en-US"/>
        </w:rPr>
        <w:t>Несмотря</w:t>
      </w:r>
      <w:r w:rsidRPr="00D91741">
        <w:rPr>
          <w:rFonts w:ascii="Times New Roman" w:hAnsi="Times New Roman" w:cs="Times New Roman"/>
          <w:spacing w:val="56"/>
          <w:lang w:eastAsia="en-US"/>
        </w:rPr>
        <w:t xml:space="preserve"> </w:t>
      </w:r>
      <w:r w:rsidRPr="00D91741">
        <w:rPr>
          <w:rFonts w:ascii="Times New Roman" w:hAnsi="Times New Roman" w:cs="Times New Roman"/>
          <w:lang w:eastAsia="en-US"/>
        </w:rPr>
        <w:t>на</w:t>
      </w:r>
      <w:r w:rsidRPr="00D91741">
        <w:rPr>
          <w:rFonts w:ascii="Times New Roman" w:hAnsi="Times New Roman" w:cs="Times New Roman"/>
          <w:spacing w:val="56"/>
          <w:lang w:eastAsia="en-US"/>
        </w:rPr>
        <w:t xml:space="preserve"> </w:t>
      </w:r>
      <w:r w:rsidRPr="00D91741">
        <w:rPr>
          <w:rFonts w:ascii="Times New Roman" w:hAnsi="Times New Roman" w:cs="Times New Roman"/>
          <w:spacing w:val="-2"/>
          <w:lang w:eastAsia="en-US"/>
        </w:rPr>
        <w:t>динамичный</w:t>
      </w:r>
      <w:r w:rsidRPr="00D91741">
        <w:rPr>
          <w:rFonts w:ascii="Times New Roman" w:hAnsi="Times New Roman" w:cs="Times New Roman"/>
          <w:spacing w:val="56"/>
          <w:lang w:eastAsia="en-US"/>
        </w:rPr>
        <w:t xml:space="preserve"> </w:t>
      </w:r>
      <w:r w:rsidRPr="00D91741">
        <w:rPr>
          <w:rFonts w:ascii="Times New Roman" w:hAnsi="Times New Roman" w:cs="Times New Roman"/>
          <w:spacing w:val="-1"/>
          <w:lang w:eastAsia="en-US"/>
        </w:rPr>
        <w:t>рост</w:t>
      </w:r>
      <w:r w:rsidRPr="00D91741">
        <w:rPr>
          <w:rFonts w:ascii="Times New Roman" w:hAnsi="Times New Roman" w:cs="Times New Roman"/>
          <w:spacing w:val="58"/>
          <w:lang w:eastAsia="en-US"/>
        </w:rPr>
        <w:t xml:space="preserve"> </w:t>
      </w:r>
      <w:r w:rsidRPr="00D91741">
        <w:rPr>
          <w:rFonts w:ascii="Times New Roman" w:hAnsi="Times New Roman" w:cs="Times New Roman"/>
          <w:spacing w:val="-1"/>
          <w:lang w:eastAsia="en-US"/>
        </w:rPr>
        <w:t>агропромышленного</w:t>
      </w:r>
      <w:r w:rsidRPr="00D91741">
        <w:rPr>
          <w:rFonts w:ascii="Times New Roman" w:hAnsi="Times New Roman" w:cs="Times New Roman"/>
          <w:spacing w:val="45"/>
          <w:lang w:eastAsia="en-US"/>
        </w:rPr>
        <w:t xml:space="preserve"> </w:t>
      </w:r>
      <w:r w:rsidRPr="00D91741">
        <w:rPr>
          <w:rFonts w:ascii="Times New Roman" w:hAnsi="Times New Roman" w:cs="Times New Roman"/>
          <w:spacing w:val="-1"/>
          <w:lang w:eastAsia="en-US"/>
        </w:rPr>
        <w:t>комплекса,</w:t>
      </w:r>
      <w:r w:rsidRPr="00D91741">
        <w:rPr>
          <w:rFonts w:ascii="Times New Roman" w:hAnsi="Times New Roman" w:cs="Times New Roman"/>
          <w:spacing w:val="59"/>
          <w:lang w:eastAsia="en-US"/>
        </w:rPr>
        <w:t xml:space="preserve"> </w:t>
      </w:r>
      <w:r w:rsidRPr="00D91741">
        <w:rPr>
          <w:rFonts w:ascii="Times New Roman" w:hAnsi="Times New Roman" w:cs="Times New Roman"/>
          <w:spacing w:val="-2"/>
          <w:lang w:eastAsia="en-US"/>
        </w:rPr>
        <w:t>уровень</w:t>
      </w:r>
      <w:r w:rsidRPr="00D91741">
        <w:rPr>
          <w:rFonts w:ascii="Times New Roman" w:hAnsi="Times New Roman" w:cs="Times New Roman"/>
          <w:spacing w:val="57"/>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качество</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жизни</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сельского</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населения</w:t>
      </w:r>
      <w:r w:rsidRPr="00D91741">
        <w:rPr>
          <w:rFonts w:ascii="Times New Roman" w:hAnsi="Times New Roman" w:cs="Times New Roman"/>
          <w:spacing w:val="59"/>
          <w:lang w:eastAsia="en-US"/>
        </w:rPr>
        <w:t xml:space="preserve"> </w:t>
      </w:r>
      <w:r w:rsidRPr="00D91741">
        <w:rPr>
          <w:rFonts w:ascii="Times New Roman" w:hAnsi="Times New Roman" w:cs="Times New Roman"/>
          <w:lang w:eastAsia="en-US"/>
        </w:rPr>
        <w:t>в</w:t>
      </w:r>
      <w:r w:rsidRPr="00D91741">
        <w:rPr>
          <w:rFonts w:ascii="Times New Roman" w:hAnsi="Times New Roman" w:cs="Times New Roman"/>
          <w:spacing w:val="58"/>
          <w:lang w:eastAsia="en-US"/>
        </w:rPr>
        <w:t xml:space="preserve"> </w:t>
      </w:r>
      <w:r w:rsidRPr="00D91741">
        <w:rPr>
          <w:rFonts w:ascii="Times New Roman" w:hAnsi="Times New Roman" w:cs="Times New Roman"/>
          <w:spacing w:val="-1"/>
          <w:lang w:eastAsia="en-US"/>
        </w:rPr>
        <w:t>целом</w:t>
      </w:r>
      <w:r w:rsidRPr="00D91741">
        <w:rPr>
          <w:rFonts w:ascii="Times New Roman" w:hAnsi="Times New Roman" w:cs="Times New Roman"/>
          <w:spacing w:val="53"/>
          <w:lang w:eastAsia="en-US"/>
        </w:rPr>
        <w:t xml:space="preserve"> </w:t>
      </w:r>
      <w:r w:rsidRPr="00D91741">
        <w:rPr>
          <w:rFonts w:ascii="Times New Roman" w:hAnsi="Times New Roman" w:cs="Times New Roman"/>
          <w:spacing w:val="-1"/>
          <w:lang w:eastAsia="en-US"/>
        </w:rPr>
        <w:t>существенно</w:t>
      </w:r>
      <w:r w:rsidRPr="00D91741">
        <w:rPr>
          <w:rFonts w:ascii="Times New Roman" w:hAnsi="Times New Roman" w:cs="Times New Roman"/>
          <w:spacing w:val="66"/>
          <w:lang w:eastAsia="en-US"/>
        </w:rPr>
        <w:t xml:space="preserve"> </w:t>
      </w:r>
      <w:r w:rsidRPr="00D91741">
        <w:rPr>
          <w:rFonts w:ascii="Times New Roman" w:hAnsi="Times New Roman" w:cs="Times New Roman"/>
          <w:spacing w:val="-1"/>
          <w:lang w:eastAsia="en-US"/>
        </w:rPr>
        <w:t>отстают</w:t>
      </w:r>
      <w:r w:rsidRPr="00D91741">
        <w:rPr>
          <w:rFonts w:ascii="Times New Roman" w:hAnsi="Times New Roman" w:cs="Times New Roman"/>
          <w:spacing w:val="68"/>
          <w:lang w:eastAsia="en-US"/>
        </w:rPr>
        <w:t xml:space="preserve"> </w:t>
      </w:r>
      <w:r w:rsidRPr="00D91741">
        <w:rPr>
          <w:rFonts w:ascii="Times New Roman" w:hAnsi="Times New Roman" w:cs="Times New Roman"/>
          <w:lang w:eastAsia="en-US"/>
        </w:rPr>
        <w:t>от</w:t>
      </w:r>
      <w:r w:rsidRPr="00D91741">
        <w:rPr>
          <w:rFonts w:ascii="Times New Roman" w:hAnsi="Times New Roman" w:cs="Times New Roman"/>
          <w:spacing w:val="68"/>
          <w:lang w:eastAsia="en-US"/>
        </w:rPr>
        <w:t xml:space="preserve"> </w:t>
      </w:r>
      <w:r w:rsidRPr="00D91741">
        <w:rPr>
          <w:rFonts w:ascii="Times New Roman" w:hAnsi="Times New Roman" w:cs="Times New Roman"/>
          <w:spacing w:val="-1"/>
          <w:lang w:eastAsia="en-US"/>
        </w:rPr>
        <w:t>уровня</w:t>
      </w:r>
      <w:r w:rsidRPr="00D91741">
        <w:rPr>
          <w:rFonts w:ascii="Times New Roman" w:hAnsi="Times New Roman" w:cs="Times New Roman"/>
          <w:spacing w:val="68"/>
          <w:lang w:eastAsia="en-US"/>
        </w:rPr>
        <w:t xml:space="preserve"> </w:t>
      </w:r>
      <w:r w:rsidRPr="00D91741">
        <w:rPr>
          <w:rFonts w:ascii="Times New Roman" w:hAnsi="Times New Roman" w:cs="Times New Roman"/>
          <w:spacing w:val="-1"/>
          <w:lang w:eastAsia="en-US"/>
        </w:rPr>
        <w:t>жизни</w:t>
      </w:r>
      <w:r w:rsidRPr="00D91741">
        <w:rPr>
          <w:rFonts w:ascii="Times New Roman" w:hAnsi="Times New Roman" w:cs="Times New Roman"/>
          <w:spacing w:val="69"/>
          <w:lang w:eastAsia="en-US"/>
        </w:rPr>
        <w:t xml:space="preserve"> </w:t>
      </w:r>
      <w:r w:rsidRPr="00D91741">
        <w:rPr>
          <w:rFonts w:ascii="Times New Roman" w:hAnsi="Times New Roman" w:cs="Times New Roman"/>
          <w:lang w:eastAsia="en-US"/>
        </w:rPr>
        <w:t>в</w:t>
      </w:r>
      <w:r w:rsidRPr="00D91741">
        <w:rPr>
          <w:rFonts w:ascii="Times New Roman" w:hAnsi="Times New Roman" w:cs="Times New Roman"/>
          <w:spacing w:val="68"/>
          <w:lang w:eastAsia="en-US"/>
        </w:rPr>
        <w:t xml:space="preserve"> </w:t>
      </w:r>
      <w:r w:rsidRPr="00D91741">
        <w:rPr>
          <w:rFonts w:ascii="Times New Roman" w:hAnsi="Times New Roman" w:cs="Times New Roman"/>
          <w:spacing w:val="-2"/>
          <w:lang w:eastAsia="en-US"/>
        </w:rPr>
        <w:t>городах,</w:t>
      </w:r>
      <w:r w:rsidRPr="00D91741">
        <w:rPr>
          <w:rFonts w:ascii="Times New Roman" w:hAnsi="Times New Roman" w:cs="Times New Roman"/>
          <w:spacing w:val="67"/>
          <w:lang w:eastAsia="en-US"/>
        </w:rPr>
        <w:t xml:space="preserve"> </w:t>
      </w:r>
      <w:r w:rsidRPr="00D91741">
        <w:rPr>
          <w:rFonts w:ascii="Times New Roman" w:hAnsi="Times New Roman" w:cs="Times New Roman"/>
          <w:spacing w:val="-1"/>
          <w:lang w:eastAsia="en-US"/>
        </w:rPr>
        <w:t>сужается</w:t>
      </w:r>
      <w:r w:rsidRPr="00D91741">
        <w:rPr>
          <w:rFonts w:ascii="Times New Roman" w:hAnsi="Times New Roman" w:cs="Times New Roman"/>
          <w:spacing w:val="66"/>
          <w:lang w:eastAsia="en-US"/>
        </w:rPr>
        <w:t xml:space="preserve"> </w:t>
      </w:r>
      <w:r w:rsidRPr="00D91741">
        <w:rPr>
          <w:rFonts w:ascii="Times New Roman" w:hAnsi="Times New Roman" w:cs="Times New Roman"/>
          <w:spacing w:val="-1"/>
          <w:lang w:eastAsia="en-US"/>
        </w:rPr>
        <w:t>доступ</w:t>
      </w:r>
      <w:r w:rsidRPr="00D91741">
        <w:rPr>
          <w:rFonts w:ascii="Times New Roman" w:hAnsi="Times New Roman" w:cs="Times New Roman"/>
          <w:spacing w:val="37"/>
          <w:lang w:eastAsia="en-US"/>
        </w:rPr>
        <w:t xml:space="preserve"> </w:t>
      </w:r>
      <w:r w:rsidRPr="00D91741">
        <w:rPr>
          <w:rFonts w:ascii="Times New Roman" w:hAnsi="Times New Roman" w:cs="Times New Roman"/>
          <w:spacing w:val="-1"/>
          <w:lang w:eastAsia="en-US"/>
        </w:rPr>
        <w:t>населения</w:t>
      </w:r>
      <w:r w:rsidRPr="00D91741">
        <w:rPr>
          <w:rFonts w:ascii="Times New Roman" w:hAnsi="Times New Roman" w:cs="Times New Roman"/>
          <w:spacing w:val="54"/>
          <w:lang w:eastAsia="en-US"/>
        </w:rPr>
        <w:t xml:space="preserve"> </w:t>
      </w:r>
      <w:r w:rsidRPr="00D91741">
        <w:rPr>
          <w:rFonts w:ascii="Times New Roman" w:hAnsi="Times New Roman" w:cs="Times New Roman"/>
          <w:lang w:eastAsia="en-US"/>
        </w:rPr>
        <w:t>к</w:t>
      </w:r>
      <w:r w:rsidRPr="00D91741">
        <w:rPr>
          <w:rFonts w:ascii="Times New Roman" w:hAnsi="Times New Roman" w:cs="Times New Roman"/>
          <w:spacing w:val="53"/>
          <w:lang w:eastAsia="en-US"/>
        </w:rPr>
        <w:t xml:space="preserve"> </w:t>
      </w:r>
      <w:r w:rsidRPr="00D91741">
        <w:rPr>
          <w:rFonts w:ascii="Times New Roman" w:hAnsi="Times New Roman" w:cs="Times New Roman"/>
          <w:spacing w:val="-1"/>
          <w:lang w:eastAsia="en-US"/>
        </w:rPr>
        <w:t>услугам</w:t>
      </w:r>
      <w:r w:rsidRPr="00D91741">
        <w:rPr>
          <w:rFonts w:ascii="Times New Roman" w:hAnsi="Times New Roman" w:cs="Times New Roman"/>
          <w:spacing w:val="53"/>
          <w:lang w:eastAsia="en-US"/>
        </w:rPr>
        <w:t xml:space="preserve"> </w:t>
      </w:r>
      <w:r w:rsidRPr="00D91741">
        <w:rPr>
          <w:rFonts w:ascii="Times New Roman" w:hAnsi="Times New Roman" w:cs="Times New Roman"/>
          <w:spacing w:val="-1"/>
          <w:lang w:eastAsia="en-US"/>
        </w:rPr>
        <w:t>организаций</w:t>
      </w:r>
      <w:r w:rsidRPr="00D91741">
        <w:rPr>
          <w:rFonts w:ascii="Times New Roman" w:hAnsi="Times New Roman" w:cs="Times New Roman"/>
          <w:spacing w:val="52"/>
          <w:lang w:eastAsia="en-US"/>
        </w:rPr>
        <w:t xml:space="preserve"> </w:t>
      </w:r>
      <w:r w:rsidRPr="00D91741">
        <w:rPr>
          <w:rFonts w:ascii="Times New Roman" w:hAnsi="Times New Roman" w:cs="Times New Roman"/>
          <w:spacing w:val="-1"/>
          <w:lang w:eastAsia="en-US"/>
        </w:rPr>
        <w:t>социальной</w:t>
      </w:r>
      <w:r w:rsidRPr="00D91741">
        <w:rPr>
          <w:rFonts w:ascii="Times New Roman" w:hAnsi="Times New Roman" w:cs="Times New Roman"/>
          <w:spacing w:val="54"/>
          <w:lang w:eastAsia="en-US"/>
        </w:rPr>
        <w:t xml:space="preserve"> </w:t>
      </w:r>
      <w:r w:rsidRPr="00D91741">
        <w:rPr>
          <w:rFonts w:ascii="Times New Roman" w:hAnsi="Times New Roman" w:cs="Times New Roman"/>
          <w:spacing w:val="-1"/>
          <w:lang w:eastAsia="en-US"/>
        </w:rPr>
        <w:t>сферы,</w:t>
      </w:r>
      <w:r w:rsidRPr="00D91741">
        <w:rPr>
          <w:rFonts w:ascii="Times New Roman" w:hAnsi="Times New Roman" w:cs="Times New Roman"/>
          <w:spacing w:val="55"/>
          <w:lang w:eastAsia="en-US"/>
        </w:rPr>
        <w:t xml:space="preserve"> </w:t>
      </w:r>
      <w:r w:rsidRPr="00D91741">
        <w:rPr>
          <w:rFonts w:ascii="Times New Roman" w:hAnsi="Times New Roman" w:cs="Times New Roman"/>
          <w:spacing w:val="-1"/>
          <w:lang w:eastAsia="en-US"/>
        </w:rPr>
        <w:t>углубляется</w:t>
      </w:r>
      <w:r w:rsidRPr="00D91741">
        <w:rPr>
          <w:rFonts w:ascii="Times New Roman" w:hAnsi="Times New Roman" w:cs="Times New Roman"/>
          <w:spacing w:val="31"/>
          <w:lang w:eastAsia="en-US"/>
        </w:rPr>
        <w:t xml:space="preserve"> </w:t>
      </w:r>
      <w:r w:rsidRPr="00D91741">
        <w:rPr>
          <w:rFonts w:ascii="Times New Roman" w:hAnsi="Times New Roman" w:cs="Times New Roman"/>
          <w:spacing w:val="-1"/>
          <w:lang w:eastAsia="en-US"/>
        </w:rPr>
        <w:t>информационный</w:t>
      </w:r>
      <w:r w:rsidRPr="00D91741">
        <w:rPr>
          <w:rFonts w:ascii="Times New Roman" w:hAnsi="Times New Roman" w:cs="Times New Roman"/>
          <w:spacing w:val="43"/>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43"/>
          <w:lang w:eastAsia="en-US"/>
        </w:rPr>
        <w:t xml:space="preserve"> </w:t>
      </w:r>
      <w:r w:rsidRPr="00D91741">
        <w:rPr>
          <w:rFonts w:ascii="Times New Roman" w:hAnsi="Times New Roman" w:cs="Times New Roman"/>
          <w:spacing w:val="-1"/>
          <w:lang w:eastAsia="en-US"/>
        </w:rPr>
        <w:t>инновационный</w:t>
      </w:r>
      <w:r w:rsidRPr="00D91741">
        <w:rPr>
          <w:rFonts w:ascii="Times New Roman" w:hAnsi="Times New Roman" w:cs="Times New Roman"/>
          <w:spacing w:val="43"/>
          <w:lang w:eastAsia="en-US"/>
        </w:rPr>
        <w:t xml:space="preserve"> </w:t>
      </w:r>
      <w:r w:rsidRPr="00D91741">
        <w:rPr>
          <w:rFonts w:ascii="Times New Roman" w:hAnsi="Times New Roman" w:cs="Times New Roman"/>
          <w:spacing w:val="-1"/>
          <w:lang w:eastAsia="en-US"/>
        </w:rPr>
        <w:t>разрыв</w:t>
      </w:r>
      <w:r w:rsidRPr="00D91741">
        <w:rPr>
          <w:rFonts w:ascii="Times New Roman" w:hAnsi="Times New Roman" w:cs="Times New Roman"/>
          <w:spacing w:val="42"/>
          <w:lang w:eastAsia="en-US"/>
        </w:rPr>
        <w:t xml:space="preserve"> </w:t>
      </w:r>
      <w:r w:rsidRPr="00D91741">
        <w:rPr>
          <w:rFonts w:ascii="Times New Roman" w:hAnsi="Times New Roman" w:cs="Times New Roman"/>
          <w:spacing w:val="-1"/>
          <w:lang w:eastAsia="en-US"/>
        </w:rPr>
        <w:t>между</w:t>
      </w:r>
      <w:r w:rsidRPr="00D91741">
        <w:rPr>
          <w:rFonts w:ascii="Times New Roman" w:hAnsi="Times New Roman" w:cs="Times New Roman"/>
          <w:spacing w:val="41"/>
          <w:lang w:eastAsia="en-US"/>
        </w:rPr>
        <w:t xml:space="preserve"> </w:t>
      </w:r>
      <w:r w:rsidRPr="00D91741">
        <w:rPr>
          <w:rFonts w:ascii="Times New Roman" w:hAnsi="Times New Roman" w:cs="Times New Roman"/>
          <w:lang w:eastAsia="en-US"/>
        </w:rPr>
        <w:t>городской</w:t>
      </w:r>
      <w:r w:rsidRPr="00D91741">
        <w:rPr>
          <w:rFonts w:ascii="Times New Roman" w:hAnsi="Times New Roman" w:cs="Times New Roman"/>
          <w:spacing w:val="45"/>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43"/>
          <w:lang w:eastAsia="en-US"/>
        </w:rPr>
        <w:t xml:space="preserve"> </w:t>
      </w:r>
      <w:r w:rsidRPr="00D91741">
        <w:rPr>
          <w:rFonts w:ascii="Times New Roman" w:hAnsi="Times New Roman" w:cs="Times New Roman"/>
          <w:spacing w:val="-1"/>
          <w:lang w:eastAsia="en-US"/>
        </w:rPr>
        <w:t>сельской</w:t>
      </w:r>
      <w:r w:rsidRPr="00D91741">
        <w:rPr>
          <w:rFonts w:ascii="Times New Roman" w:hAnsi="Times New Roman" w:cs="Times New Roman"/>
          <w:spacing w:val="33"/>
          <w:lang w:eastAsia="en-US"/>
        </w:rPr>
        <w:t xml:space="preserve"> </w:t>
      </w:r>
      <w:r w:rsidRPr="00D91741">
        <w:rPr>
          <w:rFonts w:ascii="Times New Roman" w:hAnsi="Times New Roman" w:cs="Times New Roman"/>
          <w:spacing w:val="-1"/>
          <w:lang w:eastAsia="en-US"/>
        </w:rPr>
        <w:t>местностью,</w:t>
      </w:r>
      <w:r w:rsidRPr="00D91741">
        <w:rPr>
          <w:rFonts w:ascii="Times New Roman" w:hAnsi="Times New Roman" w:cs="Times New Roman"/>
          <w:spacing w:val="10"/>
          <w:lang w:eastAsia="en-US"/>
        </w:rPr>
        <w:t xml:space="preserve"> </w:t>
      </w:r>
      <w:r w:rsidRPr="00D91741">
        <w:rPr>
          <w:rFonts w:ascii="Times New Roman" w:hAnsi="Times New Roman" w:cs="Times New Roman"/>
          <w:spacing w:val="-1"/>
          <w:lang w:eastAsia="en-US"/>
        </w:rPr>
        <w:t>что</w:t>
      </w:r>
      <w:r w:rsidRPr="00D91741">
        <w:rPr>
          <w:rFonts w:ascii="Times New Roman" w:hAnsi="Times New Roman" w:cs="Times New Roman"/>
          <w:spacing w:val="12"/>
          <w:lang w:eastAsia="en-US"/>
        </w:rPr>
        <w:t xml:space="preserve"> </w:t>
      </w:r>
      <w:r w:rsidRPr="00D91741">
        <w:rPr>
          <w:rFonts w:ascii="Times New Roman" w:hAnsi="Times New Roman" w:cs="Times New Roman"/>
          <w:spacing w:val="-1"/>
          <w:lang w:eastAsia="en-US"/>
        </w:rPr>
        <w:t>ведет</w:t>
      </w:r>
      <w:r w:rsidRPr="00D91741">
        <w:rPr>
          <w:rFonts w:ascii="Times New Roman" w:hAnsi="Times New Roman" w:cs="Times New Roman"/>
          <w:spacing w:val="11"/>
          <w:lang w:eastAsia="en-US"/>
        </w:rPr>
        <w:t xml:space="preserve"> </w:t>
      </w:r>
      <w:r w:rsidRPr="00D91741">
        <w:rPr>
          <w:rFonts w:ascii="Times New Roman" w:hAnsi="Times New Roman" w:cs="Times New Roman"/>
          <w:lang w:eastAsia="en-US"/>
        </w:rPr>
        <w:t>к</w:t>
      </w:r>
      <w:r w:rsidRPr="00D91741">
        <w:rPr>
          <w:rFonts w:ascii="Times New Roman" w:hAnsi="Times New Roman" w:cs="Times New Roman"/>
          <w:spacing w:val="9"/>
          <w:lang w:eastAsia="en-US"/>
        </w:rPr>
        <w:t xml:space="preserve"> </w:t>
      </w:r>
      <w:r w:rsidRPr="00D91741">
        <w:rPr>
          <w:rFonts w:ascii="Times New Roman" w:hAnsi="Times New Roman" w:cs="Times New Roman"/>
          <w:spacing w:val="-1"/>
          <w:lang w:eastAsia="en-US"/>
        </w:rPr>
        <w:t>росту</w:t>
      </w:r>
      <w:r w:rsidRPr="00D91741">
        <w:rPr>
          <w:rFonts w:ascii="Times New Roman" w:hAnsi="Times New Roman" w:cs="Times New Roman"/>
          <w:spacing w:val="7"/>
          <w:lang w:eastAsia="en-US"/>
        </w:rPr>
        <w:t xml:space="preserve"> </w:t>
      </w:r>
      <w:r w:rsidRPr="00D91741">
        <w:rPr>
          <w:rFonts w:ascii="Times New Roman" w:hAnsi="Times New Roman" w:cs="Times New Roman"/>
          <w:spacing w:val="-1"/>
          <w:lang w:eastAsia="en-US"/>
        </w:rPr>
        <w:t>миграционного</w:t>
      </w:r>
      <w:r w:rsidRPr="00D91741">
        <w:rPr>
          <w:rFonts w:ascii="Times New Roman" w:hAnsi="Times New Roman" w:cs="Times New Roman"/>
          <w:spacing w:val="9"/>
          <w:lang w:eastAsia="en-US"/>
        </w:rPr>
        <w:t xml:space="preserve"> </w:t>
      </w:r>
      <w:r w:rsidRPr="00D91741">
        <w:rPr>
          <w:rFonts w:ascii="Times New Roman" w:hAnsi="Times New Roman" w:cs="Times New Roman"/>
          <w:spacing w:val="-1"/>
          <w:lang w:eastAsia="en-US"/>
        </w:rPr>
        <w:t>оттока</w:t>
      </w:r>
      <w:r w:rsidRPr="00D91741">
        <w:rPr>
          <w:rFonts w:ascii="Times New Roman" w:hAnsi="Times New Roman" w:cs="Times New Roman"/>
          <w:spacing w:val="11"/>
          <w:lang w:eastAsia="en-US"/>
        </w:rPr>
        <w:t xml:space="preserve"> </w:t>
      </w:r>
      <w:r w:rsidRPr="00D91741">
        <w:rPr>
          <w:rFonts w:ascii="Times New Roman" w:hAnsi="Times New Roman" w:cs="Times New Roman"/>
          <w:spacing w:val="-1"/>
          <w:lang w:eastAsia="en-US"/>
        </w:rPr>
        <w:t>сельского</w:t>
      </w:r>
      <w:r w:rsidRPr="00D91741">
        <w:rPr>
          <w:rFonts w:ascii="Times New Roman" w:hAnsi="Times New Roman" w:cs="Times New Roman"/>
          <w:spacing w:val="10"/>
          <w:lang w:eastAsia="en-US"/>
        </w:rPr>
        <w:t xml:space="preserve"> </w:t>
      </w:r>
      <w:r w:rsidRPr="00D91741">
        <w:rPr>
          <w:rFonts w:ascii="Times New Roman" w:hAnsi="Times New Roman" w:cs="Times New Roman"/>
          <w:spacing w:val="-1"/>
          <w:lang w:eastAsia="en-US"/>
        </w:rPr>
        <w:t>населения,</w:t>
      </w:r>
      <w:r w:rsidRPr="00D91741">
        <w:rPr>
          <w:rFonts w:ascii="Times New Roman" w:hAnsi="Times New Roman" w:cs="Times New Roman"/>
          <w:spacing w:val="43"/>
          <w:lang w:eastAsia="en-US"/>
        </w:rPr>
        <w:t xml:space="preserve"> </w:t>
      </w:r>
      <w:r w:rsidRPr="00D91741">
        <w:rPr>
          <w:rFonts w:ascii="Times New Roman" w:hAnsi="Times New Roman" w:cs="Times New Roman"/>
          <w:lang w:eastAsia="en-US"/>
        </w:rPr>
        <w:t xml:space="preserve">к </w:t>
      </w:r>
      <w:r w:rsidRPr="00D91741">
        <w:rPr>
          <w:rFonts w:ascii="Times New Roman" w:hAnsi="Times New Roman" w:cs="Times New Roman"/>
          <w:spacing w:val="-1"/>
          <w:lang w:eastAsia="en-US"/>
        </w:rPr>
        <w:t>утрате</w:t>
      </w:r>
      <w:r w:rsidRPr="00D91741">
        <w:rPr>
          <w:rFonts w:ascii="Times New Roman" w:hAnsi="Times New Roman" w:cs="Times New Roman"/>
          <w:lang w:eastAsia="en-US"/>
        </w:rPr>
        <w:t xml:space="preserve"> </w:t>
      </w:r>
      <w:r w:rsidRPr="00D91741">
        <w:rPr>
          <w:rFonts w:ascii="Times New Roman" w:hAnsi="Times New Roman" w:cs="Times New Roman"/>
          <w:spacing w:val="-1"/>
          <w:lang w:eastAsia="en-US"/>
        </w:rPr>
        <w:t>освоенности</w:t>
      </w:r>
      <w:r w:rsidRPr="00D91741">
        <w:rPr>
          <w:rFonts w:ascii="Times New Roman" w:hAnsi="Times New Roman" w:cs="Times New Roman"/>
          <w:lang w:eastAsia="en-US"/>
        </w:rPr>
        <w:t xml:space="preserve"> </w:t>
      </w:r>
      <w:r w:rsidRPr="00D91741">
        <w:rPr>
          <w:rFonts w:ascii="Times New Roman" w:hAnsi="Times New Roman" w:cs="Times New Roman"/>
          <w:spacing w:val="-1"/>
          <w:lang w:eastAsia="en-US"/>
        </w:rPr>
        <w:t>сельских</w:t>
      </w:r>
      <w:r w:rsidRPr="00D91741">
        <w:rPr>
          <w:rFonts w:ascii="Times New Roman" w:hAnsi="Times New Roman" w:cs="Times New Roman"/>
          <w:spacing w:val="1"/>
          <w:lang w:eastAsia="en-US"/>
        </w:rPr>
        <w:t xml:space="preserve"> </w:t>
      </w:r>
      <w:r w:rsidRPr="00D91741">
        <w:rPr>
          <w:rFonts w:ascii="Times New Roman" w:hAnsi="Times New Roman" w:cs="Times New Roman"/>
          <w:spacing w:val="-1"/>
          <w:lang w:eastAsia="en-US"/>
        </w:rPr>
        <w:t>территорий.</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В целях настоящей Стратегии под сельскими территориями понимаются территории за границами городов, включающие земли сельских населенных пунктов и окружающие их территории. Оптимизация системы расселения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предполагает сохранение сельских территорий и улучшение качества жизни сельского населения.</w:t>
      </w:r>
    </w:p>
    <w:p w:rsidR="00D222D4" w:rsidRPr="00D91741" w:rsidRDefault="00D222D4" w:rsidP="00D222D4">
      <w:pPr>
        <w:rPr>
          <w:rFonts w:ascii="Times New Roman" w:hAnsi="Times New Roman" w:cs="Times New Roman"/>
        </w:rPr>
      </w:pPr>
      <w:r w:rsidRPr="00D91741">
        <w:rPr>
          <w:rFonts w:ascii="Times New Roman" w:hAnsi="Times New Roman" w:cs="Times New Roman"/>
        </w:rPr>
        <w:t>Проблемы:</w:t>
      </w:r>
    </w:p>
    <w:p w:rsidR="00D222D4" w:rsidRPr="00D91741" w:rsidRDefault="00D222D4" w:rsidP="00D222D4">
      <w:pPr>
        <w:rPr>
          <w:rFonts w:ascii="Times New Roman" w:hAnsi="Times New Roman" w:cs="Times New Roman"/>
        </w:rPr>
      </w:pPr>
      <w:r w:rsidRPr="00D91741">
        <w:rPr>
          <w:rFonts w:ascii="Times New Roman" w:hAnsi="Times New Roman" w:cs="Times New Roman"/>
        </w:rPr>
        <w:t>- отсутствие механизмов государственного регулирования процессов урбанизации;</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 </w:t>
      </w:r>
      <w:proofErr w:type="spellStart"/>
      <w:r w:rsidRPr="00D91741">
        <w:rPr>
          <w:rFonts w:ascii="Times New Roman" w:hAnsi="Times New Roman" w:cs="Times New Roman"/>
        </w:rPr>
        <w:t>некомплексная</w:t>
      </w:r>
      <w:proofErr w:type="spellEnd"/>
      <w:r w:rsidRPr="00D91741">
        <w:rPr>
          <w:rFonts w:ascii="Times New Roman" w:hAnsi="Times New Roman" w:cs="Times New Roman"/>
        </w:rPr>
        <w:t xml:space="preserve"> реализация проектов по индустриализации сельского хозяйства;</w:t>
      </w:r>
    </w:p>
    <w:p w:rsidR="00D222D4" w:rsidRPr="00D91741" w:rsidRDefault="00D222D4" w:rsidP="00D222D4">
      <w:pPr>
        <w:rPr>
          <w:rFonts w:ascii="Times New Roman" w:hAnsi="Times New Roman" w:cs="Times New Roman"/>
        </w:rPr>
      </w:pPr>
      <w:r w:rsidRPr="00D91741">
        <w:rPr>
          <w:rFonts w:ascii="Times New Roman" w:hAnsi="Times New Roman" w:cs="Times New Roman"/>
        </w:rPr>
        <w:t>- отсутствие координации и стыковки схем территориального планирования между муниципальными образованиями;</w:t>
      </w:r>
    </w:p>
    <w:p w:rsidR="00D222D4" w:rsidRPr="00D91741" w:rsidRDefault="00D222D4" w:rsidP="00D222D4">
      <w:pPr>
        <w:rPr>
          <w:rFonts w:ascii="Times New Roman" w:hAnsi="Times New Roman" w:cs="Times New Roman"/>
        </w:rPr>
      </w:pPr>
      <w:r w:rsidRPr="00D91741">
        <w:rPr>
          <w:rFonts w:ascii="Times New Roman" w:hAnsi="Times New Roman" w:cs="Times New Roman"/>
        </w:rPr>
        <w:t>- значительная асимметрия в обеспечении социально-культурными и досуговыми услугами сельской молодежи (прежде всего, по причине отсутствия подобных услуг);</w:t>
      </w:r>
    </w:p>
    <w:p w:rsidR="00D222D4" w:rsidRPr="00D91741" w:rsidRDefault="00D222D4" w:rsidP="00D222D4">
      <w:pPr>
        <w:rPr>
          <w:rFonts w:ascii="Times New Roman" w:hAnsi="Times New Roman" w:cs="Times New Roman"/>
        </w:rPr>
      </w:pPr>
      <w:r w:rsidRPr="00D91741">
        <w:rPr>
          <w:rFonts w:ascii="Times New Roman" w:hAnsi="Times New Roman" w:cs="Times New Roman"/>
        </w:rPr>
        <w:t>- недостаток рабочих мест и низкая транспортная мобильность;</w:t>
      </w:r>
    </w:p>
    <w:p w:rsidR="00D222D4" w:rsidRPr="00D91741" w:rsidRDefault="00D222D4" w:rsidP="00D222D4">
      <w:pPr>
        <w:rPr>
          <w:rFonts w:ascii="Times New Roman" w:hAnsi="Times New Roman" w:cs="Times New Roman"/>
        </w:rPr>
      </w:pPr>
      <w:r w:rsidRPr="00D91741">
        <w:rPr>
          <w:rFonts w:ascii="Times New Roman" w:hAnsi="Times New Roman" w:cs="Times New Roman"/>
        </w:rPr>
        <w:t>- инертность жилищного строительства, не позволяющая должным образом решать социально-экономические проблемы сельской местности.</w:t>
      </w:r>
    </w:p>
    <w:p w:rsidR="00D222D4" w:rsidRPr="00D91741" w:rsidRDefault="00D222D4" w:rsidP="00D222D4">
      <w:pPr>
        <w:rPr>
          <w:rFonts w:ascii="Times New Roman" w:hAnsi="Times New Roman" w:cs="Times New Roman"/>
        </w:rPr>
      </w:pPr>
      <w:r w:rsidRPr="00D91741">
        <w:rPr>
          <w:rFonts w:ascii="Times New Roman" w:hAnsi="Times New Roman" w:cs="Times New Roman"/>
        </w:rPr>
        <w:t>Тенденции и вызовы:</w:t>
      </w:r>
    </w:p>
    <w:p w:rsidR="00D222D4" w:rsidRPr="00D91741" w:rsidRDefault="00D222D4" w:rsidP="00D222D4">
      <w:pPr>
        <w:rPr>
          <w:rFonts w:ascii="Times New Roman" w:hAnsi="Times New Roman" w:cs="Times New Roman"/>
        </w:rPr>
      </w:pPr>
      <w:r w:rsidRPr="00D91741">
        <w:rPr>
          <w:rFonts w:ascii="Times New Roman" w:hAnsi="Times New Roman" w:cs="Times New Roman"/>
        </w:rPr>
        <w:t>- оптимизация системы расселения Республики Татарстан с двуединой задачей: сохранение сельских территорий и улучшение жизни населения;</w:t>
      </w:r>
    </w:p>
    <w:p w:rsidR="00D222D4" w:rsidRPr="00D91741" w:rsidRDefault="00D222D4" w:rsidP="00D222D4">
      <w:pPr>
        <w:rPr>
          <w:rFonts w:ascii="Times New Roman" w:hAnsi="Times New Roman" w:cs="Times New Roman"/>
        </w:rPr>
      </w:pPr>
      <w:r w:rsidRPr="00D91741">
        <w:rPr>
          <w:rFonts w:ascii="Times New Roman" w:hAnsi="Times New Roman" w:cs="Times New Roman"/>
        </w:rPr>
        <w:t>- возможность самореализации сельских сообществ, использование специфики, сохранившихся резервов села;</w:t>
      </w:r>
    </w:p>
    <w:p w:rsidR="00D222D4" w:rsidRPr="00D91741" w:rsidRDefault="00D222D4" w:rsidP="00D222D4">
      <w:pPr>
        <w:rPr>
          <w:rFonts w:ascii="Times New Roman" w:hAnsi="Times New Roman" w:cs="Times New Roman"/>
        </w:rPr>
      </w:pPr>
      <w:r w:rsidRPr="00D91741">
        <w:rPr>
          <w:rFonts w:ascii="Times New Roman" w:hAnsi="Times New Roman" w:cs="Times New Roman"/>
        </w:rPr>
        <w:t>- возможности разных вариантов малого бизнеса на селе, в том числе производства экологически чистой продукции;</w:t>
      </w:r>
    </w:p>
    <w:p w:rsidR="00D222D4" w:rsidRPr="00D91741" w:rsidRDefault="00D222D4" w:rsidP="00D222D4">
      <w:pPr>
        <w:rPr>
          <w:rFonts w:ascii="Times New Roman" w:hAnsi="Times New Roman" w:cs="Times New Roman"/>
        </w:rPr>
      </w:pPr>
      <w:r w:rsidRPr="00D91741">
        <w:rPr>
          <w:rFonts w:ascii="Times New Roman" w:hAnsi="Times New Roman" w:cs="Times New Roman"/>
        </w:rPr>
        <w:lastRenderedPageBreak/>
        <w:t>- поиск оптимальной для условий республики многоукладности в разных районах, сочетание крупных, средних и малых предприятий;</w:t>
      </w:r>
    </w:p>
    <w:p w:rsidR="00D222D4" w:rsidRPr="00D91741" w:rsidRDefault="00D222D4" w:rsidP="00D222D4">
      <w:pPr>
        <w:rPr>
          <w:rFonts w:ascii="Times New Roman" w:hAnsi="Times New Roman" w:cs="Times New Roman"/>
        </w:rPr>
      </w:pPr>
      <w:r w:rsidRPr="00D91741">
        <w:rPr>
          <w:rFonts w:ascii="Times New Roman" w:hAnsi="Times New Roman" w:cs="Times New Roman"/>
        </w:rPr>
        <w:t>- возможности выхода на рынки соседних регионов и пути привлечения инвесторов;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возможности диверсификации экономики сельской местности и развития в ней несельскохозяйственных видов деятельности;</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 процессы сезонной и постоянной </w:t>
      </w:r>
      <w:proofErr w:type="spellStart"/>
      <w:r w:rsidRPr="00D91741">
        <w:rPr>
          <w:rFonts w:ascii="Times New Roman" w:hAnsi="Times New Roman" w:cs="Times New Roman"/>
        </w:rPr>
        <w:t>субурбанизации</w:t>
      </w:r>
      <w:proofErr w:type="spellEnd"/>
      <w:r w:rsidRPr="00D91741">
        <w:rPr>
          <w:rFonts w:ascii="Times New Roman" w:hAnsi="Times New Roman" w:cs="Times New Roman"/>
        </w:rPr>
        <w:t xml:space="preserve"> в пригородных зонах.</w:t>
      </w:r>
    </w:p>
    <w:p w:rsidR="00D222D4" w:rsidRPr="00D91741" w:rsidRDefault="00D222D4" w:rsidP="00D222D4">
      <w:pPr>
        <w:rPr>
          <w:rFonts w:ascii="Times New Roman" w:hAnsi="Times New Roman" w:cs="Times New Roman"/>
        </w:rPr>
      </w:pPr>
      <w:r w:rsidRPr="00D91741">
        <w:rPr>
          <w:rFonts w:ascii="Times New Roman" w:hAnsi="Times New Roman" w:cs="Times New Roman"/>
        </w:rPr>
        <w:t>Концепция развития сельских территорий</w:t>
      </w:r>
    </w:p>
    <w:p w:rsidR="00D222D4" w:rsidRPr="00D91741" w:rsidRDefault="00D222D4" w:rsidP="00D222D4">
      <w:pPr>
        <w:rPr>
          <w:rFonts w:ascii="Times New Roman" w:hAnsi="Times New Roman" w:cs="Times New Roman"/>
        </w:rPr>
      </w:pPr>
      <w:r w:rsidRPr="00D91741">
        <w:rPr>
          <w:rFonts w:ascii="Times New Roman" w:hAnsi="Times New Roman" w:cs="Times New Roman"/>
        </w:rPr>
        <w:t>Пространственное развитие малых городов и сельских территорий рассматривается как "регенерация", что предполагает комплекс мероприятий, направленных на борьбу с экономическим, социальным и физическим упадком территорий. Местные сообщества инициируются к созданию программ по повышению качества пространства жизнедеятельности в целях сохранения и преумножения человеческого капитала, по формированию бренда отдельно взятой территории и укреплению конкурентоспособности своего района и региона в целом.</w:t>
      </w:r>
    </w:p>
    <w:p w:rsidR="00D222D4" w:rsidRPr="00D91741" w:rsidRDefault="00D222D4" w:rsidP="00D222D4">
      <w:pPr>
        <w:autoSpaceDE/>
        <w:autoSpaceDN/>
        <w:adjustRightInd/>
        <w:spacing w:before="64"/>
        <w:ind w:left="118" w:right="110" w:firstLine="707"/>
        <w:rPr>
          <w:rFonts w:ascii="Times New Roman" w:hAnsi="Times New Roman" w:cs="Times New Roman"/>
          <w:spacing w:val="-1"/>
          <w:lang w:eastAsia="en-US"/>
        </w:rPr>
      </w:pPr>
      <w:r w:rsidRPr="00D91741">
        <w:rPr>
          <w:rFonts w:ascii="Times New Roman" w:hAnsi="Times New Roman" w:cs="Times New Roman"/>
          <w:spacing w:val="-1"/>
          <w:lang w:eastAsia="en-US"/>
        </w:rPr>
        <w:t>Всесторонняя</w:t>
      </w:r>
      <w:r w:rsidRPr="00D91741">
        <w:rPr>
          <w:rFonts w:ascii="Times New Roman" w:hAnsi="Times New Roman" w:cs="Times New Roman"/>
          <w:spacing w:val="69"/>
          <w:lang w:eastAsia="en-US"/>
        </w:rPr>
        <w:t xml:space="preserve"> </w:t>
      </w:r>
      <w:r w:rsidRPr="00D91741">
        <w:rPr>
          <w:rFonts w:ascii="Times New Roman" w:hAnsi="Times New Roman" w:cs="Times New Roman"/>
          <w:spacing w:val="-1"/>
          <w:lang w:eastAsia="en-US"/>
        </w:rPr>
        <w:t>диверсификация</w:t>
      </w:r>
      <w:r w:rsidRPr="00D91741">
        <w:rPr>
          <w:rFonts w:ascii="Times New Roman" w:hAnsi="Times New Roman" w:cs="Times New Roman"/>
          <w:spacing w:val="33"/>
          <w:lang w:eastAsia="en-US"/>
        </w:rPr>
        <w:t xml:space="preserve"> </w:t>
      </w:r>
      <w:r w:rsidRPr="00D91741">
        <w:rPr>
          <w:rFonts w:ascii="Times New Roman" w:hAnsi="Times New Roman" w:cs="Times New Roman"/>
          <w:spacing w:val="-1"/>
          <w:lang w:eastAsia="en-US"/>
        </w:rPr>
        <w:t>сельской</w:t>
      </w:r>
      <w:r w:rsidRPr="00D91741">
        <w:rPr>
          <w:rFonts w:ascii="Times New Roman" w:hAnsi="Times New Roman" w:cs="Times New Roman"/>
          <w:spacing w:val="63"/>
          <w:lang w:eastAsia="en-US"/>
        </w:rPr>
        <w:t xml:space="preserve"> </w:t>
      </w:r>
      <w:r w:rsidRPr="00D91741">
        <w:rPr>
          <w:rFonts w:ascii="Times New Roman" w:hAnsi="Times New Roman" w:cs="Times New Roman"/>
          <w:spacing w:val="-1"/>
          <w:lang w:eastAsia="en-US"/>
        </w:rPr>
        <w:t>экономики,</w:t>
      </w:r>
    </w:p>
    <w:p w:rsidR="00D222D4" w:rsidRPr="00D91741" w:rsidRDefault="00D222D4" w:rsidP="00D222D4">
      <w:pPr>
        <w:autoSpaceDE/>
        <w:autoSpaceDN/>
        <w:adjustRightInd/>
        <w:spacing w:before="64"/>
        <w:ind w:left="118" w:right="110" w:firstLine="707"/>
        <w:rPr>
          <w:rFonts w:ascii="Times New Roman" w:hAnsi="Times New Roman" w:cs="Times New Roman"/>
          <w:spacing w:val="21"/>
          <w:lang w:eastAsia="en-US"/>
        </w:rPr>
      </w:pPr>
      <w:r w:rsidRPr="00D91741">
        <w:rPr>
          <w:rFonts w:ascii="Times New Roman" w:hAnsi="Times New Roman" w:cs="Times New Roman"/>
          <w:spacing w:val="-1"/>
          <w:lang w:eastAsia="en-US"/>
        </w:rPr>
        <w:t>-</w:t>
      </w:r>
      <w:r w:rsidRPr="00D91741">
        <w:rPr>
          <w:rFonts w:ascii="Times New Roman" w:hAnsi="Times New Roman" w:cs="Times New Roman"/>
          <w:spacing w:val="63"/>
          <w:lang w:eastAsia="en-US"/>
        </w:rPr>
        <w:t xml:space="preserve"> </w:t>
      </w:r>
      <w:r w:rsidRPr="00D91741">
        <w:rPr>
          <w:rFonts w:ascii="Times New Roman" w:hAnsi="Times New Roman" w:cs="Times New Roman"/>
          <w:spacing w:val="-1"/>
          <w:lang w:eastAsia="en-US"/>
        </w:rPr>
        <w:t>поддержка</w:t>
      </w:r>
      <w:r w:rsidRPr="00D91741">
        <w:rPr>
          <w:rFonts w:ascii="Times New Roman" w:hAnsi="Times New Roman" w:cs="Times New Roman"/>
          <w:spacing w:val="64"/>
          <w:lang w:eastAsia="en-US"/>
        </w:rPr>
        <w:t xml:space="preserve"> </w:t>
      </w:r>
      <w:r w:rsidRPr="00D91741">
        <w:rPr>
          <w:rFonts w:ascii="Times New Roman" w:hAnsi="Times New Roman" w:cs="Times New Roman"/>
          <w:spacing w:val="-1"/>
          <w:lang w:eastAsia="en-US"/>
        </w:rPr>
        <w:t>фермерства</w:t>
      </w:r>
      <w:r w:rsidRPr="00D91741">
        <w:rPr>
          <w:rFonts w:ascii="Times New Roman" w:hAnsi="Times New Roman" w:cs="Times New Roman"/>
          <w:spacing w:val="60"/>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69"/>
          <w:lang w:eastAsia="en-US"/>
        </w:rPr>
        <w:t xml:space="preserve"> </w:t>
      </w:r>
      <w:r w:rsidRPr="00D91741">
        <w:rPr>
          <w:rFonts w:ascii="Times New Roman" w:hAnsi="Times New Roman" w:cs="Times New Roman"/>
          <w:spacing w:val="-1"/>
          <w:lang w:eastAsia="en-US"/>
        </w:rPr>
        <w:t>альтернативных</w:t>
      </w:r>
      <w:r w:rsidRPr="00D91741">
        <w:rPr>
          <w:rFonts w:ascii="Times New Roman" w:hAnsi="Times New Roman" w:cs="Times New Roman"/>
          <w:spacing w:val="64"/>
          <w:lang w:eastAsia="en-US"/>
        </w:rPr>
        <w:t xml:space="preserve"> </w:t>
      </w:r>
      <w:r w:rsidRPr="00D91741">
        <w:rPr>
          <w:rFonts w:ascii="Times New Roman" w:hAnsi="Times New Roman" w:cs="Times New Roman"/>
          <w:lang w:eastAsia="en-US"/>
        </w:rPr>
        <w:t>форм</w:t>
      </w:r>
      <w:r w:rsidRPr="00D91741">
        <w:rPr>
          <w:rFonts w:ascii="Times New Roman" w:hAnsi="Times New Roman" w:cs="Times New Roman"/>
          <w:spacing w:val="47"/>
          <w:lang w:eastAsia="en-US"/>
        </w:rPr>
        <w:t xml:space="preserve"> </w:t>
      </w:r>
      <w:r w:rsidRPr="00D91741">
        <w:rPr>
          <w:rFonts w:ascii="Times New Roman" w:hAnsi="Times New Roman" w:cs="Times New Roman"/>
          <w:spacing w:val="-1"/>
          <w:lang w:eastAsia="en-US"/>
        </w:rPr>
        <w:t>занятости</w:t>
      </w:r>
      <w:r w:rsidRPr="00D91741">
        <w:rPr>
          <w:rFonts w:ascii="Times New Roman" w:hAnsi="Times New Roman" w:cs="Times New Roman"/>
          <w:spacing w:val="9"/>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11"/>
          <w:lang w:eastAsia="en-US"/>
        </w:rPr>
        <w:t xml:space="preserve"> </w:t>
      </w:r>
      <w:proofErr w:type="spellStart"/>
      <w:r w:rsidRPr="00D91741">
        <w:rPr>
          <w:rFonts w:ascii="Times New Roman" w:hAnsi="Times New Roman" w:cs="Times New Roman"/>
          <w:spacing w:val="-1"/>
          <w:lang w:eastAsia="en-US"/>
        </w:rPr>
        <w:t>самозанятости</w:t>
      </w:r>
      <w:proofErr w:type="spellEnd"/>
      <w:r w:rsidRPr="00D91741">
        <w:rPr>
          <w:rFonts w:ascii="Times New Roman" w:hAnsi="Times New Roman" w:cs="Times New Roman"/>
          <w:spacing w:val="-1"/>
          <w:lang w:eastAsia="en-US"/>
        </w:rPr>
        <w:t>,</w:t>
      </w:r>
      <w:r w:rsidRPr="00D91741">
        <w:rPr>
          <w:rFonts w:ascii="Times New Roman" w:hAnsi="Times New Roman" w:cs="Times New Roman"/>
          <w:spacing w:val="11"/>
          <w:lang w:eastAsia="en-US"/>
        </w:rPr>
        <w:t xml:space="preserve"> </w:t>
      </w:r>
      <w:r w:rsidRPr="00D91741">
        <w:rPr>
          <w:rFonts w:ascii="Times New Roman" w:hAnsi="Times New Roman" w:cs="Times New Roman"/>
          <w:lang w:eastAsia="en-US"/>
        </w:rPr>
        <w:t>в</w:t>
      </w:r>
      <w:r w:rsidRPr="00D91741">
        <w:rPr>
          <w:rFonts w:ascii="Times New Roman" w:hAnsi="Times New Roman" w:cs="Times New Roman"/>
          <w:spacing w:val="10"/>
          <w:lang w:eastAsia="en-US"/>
        </w:rPr>
        <w:t xml:space="preserve"> </w:t>
      </w:r>
      <w:r w:rsidRPr="00D91741">
        <w:rPr>
          <w:rFonts w:ascii="Times New Roman" w:hAnsi="Times New Roman" w:cs="Times New Roman"/>
          <w:spacing w:val="-1"/>
          <w:lang w:eastAsia="en-US"/>
        </w:rPr>
        <w:t>том</w:t>
      </w:r>
      <w:r w:rsidRPr="00D91741">
        <w:rPr>
          <w:rFonts w:ascii="Times New Roman" w:hAnsi="Times New Roman" w:cs="Times New Roman"/>
          <w:spacing w:val="10"/>
          <w:lang w:eastAsia="en-US"/>
        </w:rPr>
        <w:t xml:space="preserve"> </w:t>
      </w:r>
      <w:r w:rsidRPr="00D91741">
        <w:rPr>
          <w:rFonts w:ascii="Times New Roman" w:hAnsi="Times New Roman" w:cs="Times New Roman"/>
          <w:spacing w:val="-2"/>
          <w:lang w:eastAsia="en-US"/>
        </w:rPr>
        <w:t>числе</w:t>
      </w:r>
      <w:r w:rsidRPr="00D91741">
        <w:rPr>
          <w:rFonts w:ascii="Times New Roman" w:hAnsi="Times New Roman" w:cs="Times New Roman"/>
          <w:spacing w:val="11"/>
          <w:lang w:eastAsia="en-US"/>
        </w:rPr>
        <w:t xml:space="preserve"> </w:t>
      </w:r>
      <w:r w:rsidRPr="00D91741">
        <w:rPr>
          <w:rFonts w:ascii="Times New Roman" w:hAnsi="Times New Roman" w:cs="Times New Roman"/>
          <w:spacing w:val="-1"/>
          <w:lang w:eastAsia="en-US"/>
        </w:rPr>
        <w:t>развитие</w:t>
      </w:r>
      <w:r w:rsidRPr="00D91741">
        <w:rPr>
          <w:rFonts w:ascii="Times New Roman" w:hAnsi="Times New Roman" w:cs="Times New Roman"/>
          <w:spacing w:val="8"/>
          <w:lang w:eastAsia="en-US"/>
        </w:rPr>
        <w:t xml:space="preserve"> </w:t>
      </w:r>
      <w:r w:rsidRPr="00D91741">
        <w:rPr>
          <w:rFonts w:ascii="Times New Roman" w:hAnsi="Times New Roman" w:cs="Times New Roman"/>
          <w:spacing w:val="-1"/>
          <w:lang w:eastAsia="en-US"/>
        </w:rPr>
        <w:t>ремесел</w:t>
      </w:r>
      <w:r w:rsidRPr="00D91741">
        <w:rPr>
          <w:rFonts w:ascii="Times New Roman" w:hAnsi="Times New Roman" w:cs="Times New Roman"/>
          <w:spacing w:val="9"/>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11"/>
          <w:lang w:eastAsia="en-US"/>
        </w:rPr>
        <w:t xml:space="preserve"> </w:t>
      </w:r>
      <w:r w:rsidRPr="00D91741">
        <w:rPr>
          <w:rFonts w:ascii="Times New Roman" w:hAnsi="Times New Roman" w:cs="Times New Roman"/>
          <w:spacing w:val="-1"/>
          <w:lang w:eastAsia="en-US"/>
        </w:rPr>
        <w:t>сельского</w:t>
      </w:r>
      <w:r w:rsidRPr="00D91741">
        <w:rPr>
          <w:rFonts w:ascii="Times New Roman" w:hAnsi="Times New Roman" w:cs="Times New Roman"/>
          <w:spacing w:val="55"/>
          <w:lang w:eastAsia="en-US"/>
        </w:rPr>
        <w:t xml:space="preserve"> </w:t>
      </w:r>
      <w:r w:rsidRPr="00D91741">
        <w:rPr>
          <w:rFonts w:ascii="Times New Roman" w:hAnsi="Times New Roman" w:cs="Times New Roman"/>
          <w:spacing w:val="-1"/>
          <w:lang w:eastAsia="en-US"/>
        </w:rPr>
        <w:t>туризма,</w:t>
      </w:r>
      <w:r w:rsidRPr="00D91741">
        <w:rPr>
          <w:rFonts w:ascii="Times New Roman" w:hAnsi="Times New Roman" w:cs="Times New Roman"/>
          <w:spacing w:val="21"/>
          <w:lang w:eastAsia="en-US"/>
        </w:rPr>
        <w:t xml:space="preserve"> </w:t>
      </w:r>
    </w:p>
    <w:p w:rsidR="00D222D4" w:rsidRPr="00D91741" w:rsidRDefault="00D222D4" w:rsidP="00D222D4">
      <w:pPr>
        <w:autoSpaceDE/>
        <w:autoSpaceDN/>
        <w:adjustRightInd/>
        <w:spacing w:before="64"/>
        <w:ind w:left="118" w:right="110" w:firstLine="707"/>
        <w:rPr>
          <w:rFonts w:ascii="Times New Roman" w:hAnsi="Times New Roman" w:cs="Times New Roman"/>
          <w:spacing w:val="58"/>
          <w:lang w:eastAsia="en-US"/>
        </w:rPr>
      </w:pPr>
      <w:r w:rsidRPr="00D91741">
        <w:rPr>
          <w:rFonts w:ascii="Times New Roman" w:hAnsi="Times New Roman" w:cs="Times New Roman"/>
          <w:spacing w:val="21"/>
          <w:lang w:eastAsia="en-US"/>
        </w:rPr>
        <w:t>-</w:t>
      </w:r>
      <w:r w:rsidRPr="00D91741">
        <w:rPr>
          <w:rFonts w:ascii="Times New Roman" w:hAnsi="Times New Roman" w:cs="Times New Roman"/>
          <w:spacing w:val="-1"/>
          <w:lang w:eastAsia="en-US"/>
        </w:rPr>
        <w:t>организация</w:t>
      </w:r>
      <w:r w:rsidRPr="00D91741">
        <w:rPr>
          <w:rFonts w:ascii="Times New Roman" w:hAnsi="Times New Roman" w:cs="Times New Roman"/>
          <w:spacing w:val="20"/>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21"/>
          <w:lang w:eastAsia="en-US"/>
        </w:rPr>
        <w:t xml:space="preserve"> </w:t>
      </w:r>
      <w:r w:rsidRPr="00D91741">
        <w:rPr>
          <w:rFonts w:ascii="Times New Roman" w:hAnsi="Times New Roman" w:cs="Times New Roman"/>
          <w:spacing w:val="-1"/>
          <w:lang w:eastAsia="en-US"/>
        </w:rPr>
        <w:t>снятие</w:t>
      </w:r>
      <w:r w:rsidRPr="00D91741">
        <w:rPr>
          <w:rFonts w:ascii="Times New Roman" w:hAnsi="Times New Roman" w:cs="Times New Roman"/>
          <w:spacing w:val="20"/>
          <w:lang w:eastAsia="en-US"/>
        </w:rPr>
        <w:t xml:space="preserve"> </w:t>
      </w:r>
      <w:r w:rsidRPr="00D91741">
        <w:rPr>
          <w:rFonts w:ascii="Times New Roman" w:hAnsi="Times New Roman" w:cs="Times New Roman"/>
          <w:spacing w:val="-1"/>
          <w:lang w:eastAsia="en-US"/>
        </w:rPr>
        <w:t>административных</w:t>
      </w:r>
      <w:r w:rsidRPr="00D91741">
        <w:rPr>
          <w:rFonts w:ascii="Times New Roman" w:hAnsi="Times New Roman" w:cs="Times New Roman"/>
          <w:spacing w:val="21"/>
          <w:lang w:eastAsia="en-US"/>
        </w:rPr>
        <w:t xml:space="preserve"> </w:t>
      </w:r>
      <w:r w:rsidRPr="00D91741">
        <w:rPr>
          <w:rFonts w:ascii="Times New Roman" w:hAnsi="Times New Roman" w:cs="Times New Roman"/>
          <w:spacing w:val="-1"/>
          <w:lang w:eastAsia="en-US"/>
        </w:rPr>
        <w:t>барьеров</w:t>
      </w:r>
      <w:r w:rsidRPr="00D91741">
        <w:rPr>
          <w:rFonts w:ascii="Times New Roman" w:hAnsi="Times New Roman" w:cs="Times New Roman"/>
          <w:spacing w:val="20"/>
          <w:lang w:eastAsia="en-US"/>
        </w:rPr>
        <w:t xml:space="preserve"> </w:t>
      </w:r>
      <w:r w:rsidRPr="00D91741">
        <w:rPr>
          <w:rFonts w:ascii="Times New Roman" w:hAnsi="Times New Roman" w:cs="Times New Roman"/>
          <w:spacing w:val="-1"/>
          <w:lang w:eastAsia="en-US"/>
        </w:rPr>
        <w:t>для</w:t>
      </w:r>
      <w:r w:rsidRPr="00D91741">
        <w:rPr>
          <w:rFonts w:ascii="Times New Roman" w:hAnsi="Times New Roman" w:cs="Times New Roman"/>
          <w:spacing w:val="23"/>
          <w:lang w:eastAsia="en-US"/>
        </w:rPr>
        <w:t xml:space="preserve"> </w:t>
      </w:r>
      <w:r w:rsidRPr="00D91741">
        <w:rPr>
          <w:rFonts w:ascii="Times New Roman" w:hAnsi="Times New Roman" w:cs="Times New Roman"/>
          <w:spacing w:val="-1"/>
          <w:lang w:eastAsia="en-US"/>
        </w:rPr>
        <w:t>сбыта</w:t>
      </w:r>
      <w:r w:rsidRPr="00D91741">
        <w:rPr>
          <w:rFonts w:ascii="Times New Roman" w:hAnsi="Times New Roman" w:cs="Times New Roman"/>
          <w:spacing w:val="31"/>
          <w:lang w:eastAsia="en-US"/>
        </w:rPr>
        <w:t xml:space="preserve"> </w:t>
      </w:r>
      <w:r w:rsidRPr="00D91741">
        <w:rPr>
          <w:rFonts w:ascii="Times New Roman" w:hAnsi="Times New Roman" w:cs="Times New Roman"/>
          <w:spacing w:val="-1"/>
          <w:lang w:eastAsia="en-US"/>
        </w:rPr>
        <w:t>продукции</w:t>
      </w:r>
      <w:r w:rsidRPr="00D91741">
        <w:rPr>
          <w:rFonts w:ascii="Times New Roman" w:hAnsi="Times New Roman" w:cs="Times New Roman"/>
          <w:spacing w:val="60"/>
          <w:lang w:eastAsia="en-US"/>
        </w:rPr>
        <w:t xml:space="preserve"> </w:t>
      </w:r>
      <w:r w:rsidRPr="00D91741">
        <w:rPr>
          <w:rFonts w:ascii="Times New Roman" w:hAnsi="Times New Roman" w:cs="Times New Roman"/>
          <w:spacing w:val="-1"/>
          <w:lang w:eastAsia="en-US"/>
        </w:rPr>
        <w:t>через</w:t>
      </w:r>
      <w:r w:rsidRPr="00D91741">
        <w:rPr>
          <w:rFonts w:ascii="Times New Roman" w:hAnsi="Times New Roman" w:cs="Times New Roman"/>
          <w:spacing w:val="56"/>
          <w:lang w:eastAsia="en-US"/>
        </w:rPr>
        <w:t xml:space="preserve"> </w:t>
      </w:r>
      <w:r w:rsidRPr="00D91741">
        <w:rPr>
          <w:rFonts w:ascii="Times New Roman" w:hAnsi="Times New Roman" w:cs="Times New Roman"/>
          <w:spacing w:val="-1"/>
          <w:lang w:eastAsia="en-US"/>
        </w:rPr>
        <w:t>рынки,</w:t>
      </w:r>
      <w:r w:rsidRPr="00D91741">
        <w:rPr>
          <w:rFonts w:ascii="Times New Roman" w:hAnsi="Times New Roman" w:cs="Times New Roman"/>
          <w:spacing w:val="58"/>
          <w:lang w:eastAsia="en-US"/>
        </w:rPr>
        <w:t xml:space="preserve"> </w:t>
      </w:r>
    </w:p>
    <w:p w:rsidR="00D222D4" w:rsidRPr="00D91741" w:rsidRDefault="00D222D4" w:rsidP="00D222D4">
      <w:pPr>
        <w:autoSpaceDE/>
        <w:autoSpaceDN/>
        <w:adjustRightInd/>
        <w:spacing w:before="64"/>
        <w:ind w:left="118" w:right="110" w:firstLine="707"/>
        <w:rPr>
          <w:rFonts w:ascii="Times New Roman" w:hAnsi="Times New Roman" w:cs="Times New Roman"/>
          <w:spacing w:val="-1"/>
          <w:lang w:eastAsia="en-US"/>
        </w:rPr>
      </w:pPr>
      <w:r w:rsidRPr="00D91741">
        <w:rPr>
          <w:rFonts w:ascii="Times New Roman" w:hAnsi="Times New Roman" w:cs="Times New Roman"/>
          <w:spacing w:val="58"/>
          <w:lang w:eastAsia="en-US"/>
        </w:rPr>
        <w:t>-</w:t>
      </w:r>
      <w:r w:rsidRPr="00D91741">
        <w:rPr>
          <w:rFonts w:ascii="Times New Roman" w:hAnsi="Times New Roman" w:cs="Times New Roman"/>
          <w:spacing w:val="-1"/>
          <w:lang w:eastAsia="en-US"/>
        </w:rPr>
        <w:t>облегчение</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доступа</w:t>
      </w:r>
      <w:r w:rsidRPr="00D91741">
        <w:rPr>
          <w:rFonts w:ascii="Times New Roman" w:hAnsi="Times New Roman" w:cs="Times New Roman"/>
          <w:spacing w:val="59"/>
          <w:lang w:eastAsia="en-US"/>
        </w:rPr>
        <w:t xml:space="preserve"> </w:t>
      </w:r>
      <w:r w:rsidRPr="00D91741">
        <w:rPr>
          <w:rFonts w:ascii="Times New Roman" w:hAnsi="Times New Roman" w:cs="Times New Roman"/>
          <w:lang w:eastAsia="en-US"/>
        </w:rPr>
        <w:t>к</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природным,</w:t>
      </w:r>
      <w:r w:rsidRPr="00D91741">
        <w:rPr>
          <w:rFonts w:ascii="Times New Roman" w:hAnsi="Times New Roman" w:cs="Times New Roman"/>
          <w:spacing w:val="58"/>
          <w:lang w:eastAsia="en-US"/>
        </w:rPr>
        <w:t xml:space="preserve"> </w:t>
      </w:r>
      <w:r w:rsidRPr="00D91741">
        <w:rPr>
          <w:rFonts w:ascii="Times New Roman" w:hAnsi="Times New Roman" w:cs="Times New Roman"/>
          <w:lang w:eastAsia="en-US"/>
        </w:rPr>
        <w:t>в</w:t>
      </w:r>
      <w:r w:rsidRPr="00D91741">
        <w:rPr>
          <w:rFonts w:ascii="Times New Roman" w:hAnsi="Times New Roman" w:cs="Times New Roman"/>
          <w:spacing w:val="58"/>
          <w:lang w:eastAsia="en-US"/>
        </w:rPr>
        <w:t xml:space="preserve"> </w:t>
      </w:r>
      <w:r w:rsidRPr="00D91741">
        <w:rPr>
          <w:rFonts w:ascii="Times New Roman" w:hAnsi="Times New Roman" w:cs="Times New Roman"/>
          <w:lang w:eastAsia="en-US"/>
        </w:rPr>
        <w:t>том</w:t>
      </w:r>
      <w:r w:rsidRPr="00D91741">
        <w:rPr>
          <w:rFonts w:ascii="Times New Roman" w:hAnsi="Times New Roman" w:cs="Times New Roman"/>
          <w:spacing w:val="59"/>
          <w:lang w:eastAsia="en-US"/>
        </w:rPr>
        <w:t xml:space="preserve"> </w:t>
      </w:r>
      <w:r w:rsidRPr="00D91741">
        <w:rPr>
          <w:rFonts w:ascii="Times New Roman" w:hAnsi="Times New Roman" w:cs="Times New Roman"/>
          <w:lang w:eastAsia="en-US"/>
        </w:rPr>
        <w:t>числе</w:t>
      </w:r>
      <w:r w:rsidRPr="00D91741">
        <w:rPr>
          <w:rFonts w:ascii="Times New Roman" w:hAnsi="Times New Roman" w:cs="Times New Roman"/>
          <w:spacing w:val="25"/>
          <w:lang w:eastAsia="en-US"/>
        </w:rPr>
        <w:t xml:space="preserve"> </w:t>
      </w:r>
      <w:r w:rsidRPr="00D91741">
        <w:rPr>
          <w:rFonts w:ascii="Times New Roman" w:hAnsi="Times New Roman" w:cs="Times New Roman"/>
          <w:spacing w:val="-1"/>
          <w:lang w:eastAsia="en-US"/>
        </w:rPr>
        <w:t>земельным,</w:t>
      </w:r>
      <w:r w:rsidRPr="00D91741">
        <w:rPr>
          <w:rFonts w:ascii="Times New Roman" w:hAnsi="Times New Roman" w:cs="Times New Roman"/>
          <w:spacing w:val="46"/>
          <w:lang w:eastAsia="en-US"/>
        </w:rPr>
        <w:t xml:space="preserve"> </w:t>
      </w:r>
      <w:r w:rsidRPr="00D91741">
        <w:rPr>
          <w:rFonts w:ascii="Times New Roman" w:hAnsi="Times New Roman" w:cs="Times New Roman"/>
          <w:spacing w:val="-1"/>
          <w:lang w:eastAsia="en-US"/>
        </w:rPr>
        <w:t>материальным,</w:t>
      </w:r>
      <w:r w:rsidRPr="00D91741">
        <w:rPr>
          <w:rFonts w:ascii="Times New Roman" w:hAnsi="Times New Roman" w:cs="Times New Roman"/>
          <w:spacing w:val="46"/>
          <w:lang w:eastAsia="en-US"/>
        </w:rPr>
        <w:t xml:space="preserve"> </w:t>
      </w:r>
      <w:r w:rsidRPr="00D91741">
        <w:rPr>
          <w:rFonts w:ascii="Times New Roman" w:hAnsi="Times New Roman" w:cs="Times New Roman"/>
          <w:spacing w:val="-1"/>
          <w:lang w:eastAsia="en-US"/>
        </w:rPr>
        <w:t>финансовым</w:t>
      </w:r>
      <w:r w:rsidRPr="00D91741">
        <w:rPr>
          <w:rFonts w:ascii="Times New Roman" w:hAnsi="Times New Roman" w:cs="Times New Roman"/>
          <w:spacing w:val="46"/>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47"/>
          <w:lang w:eastAsia="en-US"/>
        </w:rPr>
        <w:t xml:space="preserve"> </w:t>
      </w:r>
      <w:r w:rsidRPr="00D91741">
        <w:rPr>
          <w:rFonts w:ascii="Times New Roman" w:hAnsi="Times New Roman" w:cs="Times New Roman"/>
          <w:spacing w:val="-2"/>
          <w:lang w:eastAsia="en-US"/>
        </w:rPr>
        <w:t>информационным</w:t>
      </w:r>
      <w:r w:rsidRPr="00D91741">
        <w:rPr>
          <w:rFonts w:ascii="Times New Roman" w:hAnsi="Times New Roman" w:cs="Times New Roman"/>
          <w:spacing w:val="46"/>
          <w:lang w:eastAsia="en-US"/>
        </w:rPr>
        <w:t xml:space="preserve"> </w:t>
      </w:r>
      <w:r w:rsidRPr="00D91741">
        <w:rPr>
          <w:rFonts w:ascii="Times New Roman" w:hAnsi="Times New Roman" w:cs="Times New Roman"/>
          <w:spacing w:val="-1"/>
          <w:lang w:eastAsia="en-US"/>
        </w:rPr>
        <w:t>ресурсам,</w:t>
      </w:r>
    </w:p>
    <w:p w:rsidR="00D222D4" w:rsidRPr="00D91741" w:rsidRDefault="00D222D4" w:rsidP="00D222D4">
      <w:pPr>
        <w:autoSpaceDE/>
        <w:autoSpaceDN/>
        <w:adjustRightInd/>
        <w:spacing w:before="64"/>
        <w:ind w:left="118" w:right="110" w:firstLine="707"/>
        <w:rPr>
          <w:rFonts w:ascii="Times New Roman" w:hAnsi="Times New Roman" w:cs="Times New Roman"/>
        </w:rPr>
      </w:pPr>
      <w:r w:rsidRPr="00D91741">
        <w:rPr>
          <w:rFonts w:ascii="Times New Roman" w:hAnsi="Times New Roman" w:cs="Times New Roman"/>
          <w:spacing w:val="-1"/>
          <w:lang w:eastAsia="en-US"/>
        </w:rPr>
        <w:t>-</w:t>
      </w:r>
      <w:r w:rsidRPr="00D91741">
        <w:rPr>
          <w:rFonts w:ascii="Times New Roman" w:hAnsi="Times New Roman" w:cs="Times New Roman"/>
          <w:spacing w:val="61"/>
          <w:lang w:eastAsia="en-US"/>
        </w:rPr>
        <w:t xml:space="preserve"> </w:t>
      </w:r>
      <w:r w:rsidRPr="00D91741">
        <w:rPr>
          <w:rFonts w:ascii="Times New Roman" w:hAnsi="Times New Roman" w:cs="Times New Roman"/>
          <w:spacing w:val="-1"/>
          <w:lang w:eastAsia="en-US"/>
        </w:rPr>
        <w:t>поддержка</w:t>
      </w:r>
      <w:r w:rsidRPr="00D91741">
        <w:rPr>
          <w:rFonts w:ascii="Times New Roman" w:hAnsi="Times New Roman" w:cs="Times New Roman"/>
          <w:spacing w:val="3"/>
          <w:lang w:eastAsia="en-US"/>
        </w:rPr>
        <w:t xml:space="preserve"> </w:t>
      </w:r>
      <w:r w:rsidRPr="00D91741">
        <w:rPr>
          <w:rFonts w:ascii="Times New Roman" w:hAnsi="Times New Roman" w:cs="Times New Roman"/>
          <w:spacing w:val="-1"/>
          <w:lang w:eastAsia="en-US"/>
        </w:rPr>
        <w:t>деятельности</w:t>
      </w:r>
      <w:r w:rsidRPr="00D91741">
        <w:rPr>
          <w:rFonts w:ascii="Times New Roman" w:hAnsi="Times New Roman" w:cs="Times New Roman"/>
          <w:spacing w:val="4"/>
          <w:lang w:eastAsia="en-US"/>
        </w:rPr>
        <w:t xml:space="preserve"> </w:t>
      </w:r>
      <w:r w:rsidRPr="00D91741">
        <w:rPr>
          <w:rFonts w:ascii="Times New Roman" w:hAnsi="Times New Roman" w:cs="Times New Roman"/>
          <w:spacing w:val="-1"/>
          <w:lang w:eastAsia="en-US"/>
        </w:rPr>
        <w:t>консультационных</w:t>
      </w:r>
      <w:r w:rsidRPr="00D91741">
        <w:rPr>
          <w:rFonts w:ascii="Times New Roman" w:hAnsi="Times New Roman" w:cs="Times New Roman"/>
          <w:spacing w:val="33"/>
          <w:lang w:eastAsia="en-US"/>
        </w:rPr>
        <w:t xml:space="preserve"> </w:t>
      </w:r>
      <w:r w:rsidRPr="00D91741">
        <w:rPr>
          <w:rFonts w:ascii="Times New Roman" w:hAnsi="Times New Roman" w:cs="Times New Roman"/>
          <w:spacing w:val="-1"/>
          <w:lang w:eastAsia="en-US"/>
        </w:rPr>
        <w:t>центров</w:t>
      </w:r>
      <w:r w:rsidRPr="00D91741">
        <w:rPr>
          <w:rFonts w:ascii="Times New Roman" w:hAnsi="Times New Roman" w:cs="Times New Roman"/>
          <w:spacing w:val="65"/>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64"/>
          <w:lang w:eastAsia="en-US"/>
        </w:rPr>
        <w:t xml:space="preserve"> </w:t>
      </w:r>
      <w:r w:rsidRPr="00D91741">
        <w:rPr>
          <w:rFonts w:ascii="Times New Roman" w:hAnsi="Times New Roman" w:cs="Times New Roman"/>
          <w:spacing w:val="-1"/>
          <w:lang w:eastAsia="en-US"/>
        </w:rPr>
        <w:t>развитие</w:t>
      </w:r>
      <w:r w:rsidRPr="00D91741">
        <w:rPr>
          <w:rFonts w:ascii="Times New Roman" w:hAnsi="Times New Roman" w:cs="Times New Roman"/>
          <w:spacing w:val="64"/>
          <w:lang w:eastAsia="en-US"/>
        </w:rPr>
        <w:t xml:space="preserve"> </w:t>
      </w:r>
      <w:r w:rsidRPr="00D91741">
        <w:rPr>
          <w:rFonts w:ascii="Times New Roman" w:hAnsi="Times New Roman" w:cs="Times New Roman"/>
          <w:spacing w:val="-1"/>
          <w:lang w:eastAsia="en-US"/>
        </w:rPr>
        <w:t>инфраструктуры,</w:t>
      </w:r>
      <w:r w:rsidRPr="00D91741">
        <w:rPr>
          <w:rFonts w:ascii="Times New Roman" w:hAnsi="Times New Roman" w:cs="Times New Roman"/>
          <w:spacing w:val="65"/>
          <w:lang w:eastAsia="en-US"/>
        </w:rPr>
        <w:t xml:space="preserve"> </w:t>
      </w:r>
      <w:r w:rsidRPr="00D91741">
        <w:rPr>
          <w:rFonts w:ascii="Times New Roman" w:hAnsi="Times New Roman" w:cs="Times New Roman"/>
          <w:spacing w:val="-1"/>
          <w:lang w:eastAsia="en-US"/>
        </w:rPr>
        <w:t>позволяющей</w:t>
      </w:r>
      <w:r w:rsidRPr="00D91741">
        <w:rPr>
          <w:rFonts w:ascii="Times New Roman" w:hAnsi="Times New Roman" w:cs="Times New Roman"/>
          <w:spacing w:val="67"/>
          <w:lang w:eastAsia="en-US"/>
        </w:rPr>
        <w:t xml:space="preserve"> </w:t>
      </w:r>
      <w:r w:rsidRPr="00D91741">
        <w:rPr>
          <w:rFonts w:ascii="Times New Roman" w:hAnsi="Times New Roman" w:cs="Times New Roman"/>
          <w:spacing w:val="-1"/>
          <w:lang w:eastAsia="en-US"/>
        </w:rPr>
        <w:t>получать</w:t>
      </w:r>
      <w:r w:rsidRPr="00D91741">
        <w:rPr>
          <w:rFonts w:ascii="Times New Roman" w:hAnsi="Times New Roman" w:cs="Times New Roman"/>
          <w:spacing w:val="65"/>
          <w:lang w:eastAsia="en-US"/>
        </w:rPr>
        <w:t xml:space="preserve"> </w:t>
      </w:r>
      <w:r w:rsidRPr="00D91741">
        <w:rPr>
          <w:rFonts w:ascii="Times New Roman" w:hAnsi="Times New Roman" w:cs="Times New Roman"/>
          <w:spacing w:val="-1"/>
          <w:lang w:eastAsia="en-US"/>
        </w:rPr>
        <w:t>населению</w:t>
      </w:r>
      <w:r w:rsidRPr="00D91741">
        <w:rPr>
          <w:rFonts w:ascii="Times New Roman" w:hAnsi="Times New Roman" w:cs="Times New Roman"/>
          <w:spacing w:val="37"/>
          <w:lang w:eastAsia="en-US"/>
        </w:rPr>
        <w:t xml:space="preserve"> </w:t>
      </w:r>
      <w:r w:rsidRPr="00D91741">
        <w:rPr>
          <w:rFonts w:ascii="Times New Roman" w:hAnsi="Times New Roman" w:cs="Times New Roman"/>
          <w:spacing w:val="-1"/>
          <w:lang w:eastAsia="en-US"/>
        </w:rPr>
        <w:t>достойный</w:t>
      </w:r>
      <w:r w:rsidRPr="00D91741">
        <w:rPr>
          <w:rFonts w:ascii="Times New Roman" w:hAnsi="Times New Roman" w:cs="Times New Roman"/>
          <w:spacing w:val="-3"/>
          <w:lang w:eastAsia="en-US"/>
        </w:rPr>
        <w:t xml:space="preserve"> </w:t>
      </w:r>
      <w:r w:rsidRPr="00D91741">
        <w:rPr>
          <w:rFonts w:ascii="Times New Roman" w:hAnsi="Times New Roman" w:cs="Times New Roman"/>
          <w:spacing w:val="-1"/>
          <w:lang w:eastAsia="en-US"/>
        </w:rPr>
        <w:t>доход.</w:t>
      </w:r>
    </w:p>
    <w:p w:rsidR="00D222D4" w:rsidRPr="00D91741" w:rsidRDefault="00D222D4" w:rsidP="00D222D4">
      <w:pPr>
        <w:rPr>
          <w:rFonts w:ascii="Times New Roman" w:hAnsi="Times New Roman" w:cs="Times New Roman"/>
        </w:rPr>
      </w:pPr>
      <w:r w:rsidRPr="00D91741">
        <w:rPr>
          <w:rFonts w:ascii="Times New Roman" w:hAnsi="Times New Roman" w:cs="Times New Roman"/>
        </w:rPr>
        <w:t>Качественное пространственное планирование сельских территорий призвано создать базу для реализации восьми направлений преобразования территорий.</w:t>
      </w:r>
    </w:p>
    <w:p w:rsidR="00D222D4" w:rsidRPr="00D91741" w:rsidRDefault="00D222D4" w:rsidP="00D222D4">
      <w:pPr>
        <w:rPr>
          <w:rFonts w:ascii="Times New Roman" w:hAnsi="Times New Roman" w:cs="Times New Roman"/>
        </w:rPr>
      </w:pPr>
      <w:r w:rsidRPr="00D91741">
        <w:rPr>
          <w:rFonts w:ascii="Times New Roman" w:hAnsi="Times New Roman" w:cs="Times New Roman"/>
        </w:rPr>
        <w:t>1. Индустриализация АПК и размещение муниципальных индустриальных парков включает:</w:t>
      </w:r>
    </w:p>
    <w:p w:rsidR="00D222D4" w:rsidRPr="00D91741" w:rsidRDefault="00D222D4" w:rsidP="00D222D4">
      <w:pPr>
        <w:rPr>
          <w:rFonts w:ascii="Times New Roman" w:hAnsi="Times New Roman" w:cs="Times New Roman"/>
        </w:rPr>
      </w:pPr>
      <w:r w:rsidRPr="00D91741">
        <w:rPr>
          <w:rFonts w:ascii="Times New Roman" w:hAnsi="Times New Roman" w:cs="Times New Roman"/>
        </w:rPr>
        <w:t>- модернизацию технологий производства, обработки, хранения и переработки сельскохозяйственной продукции, современную систему управления сельскохозяйственными предприятиями, совершенствование производственно-хозяйственного комплекса предприятий, замену ручного труда механизированным, автоматизацию и роботизацию технологических процессов;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размещение площадок в рамках Концепции размещения индустриальных парков в Альметьевском районе с учетом политики межмуниципальной кооперации и интеграции, предполагающей комплексное развитие инженерной и транспортной инфраструктуры и привлечение резидентов. Муниципальные индустриальные парки,  призваны создать якорные площадки для малого и среднего бизнеса, а также места приложения труда населения.</w:t>
      </w:r>
    </w:p>
    <w:p w:rsidR="00D222D4" w:rsidRPr="00D91741" w:rsidRDefault="00D222D4" w:rsidP="00D222D4">
      <w:pPr>
        <w:rPr>
          <w:rFonts w:ascii="Times New Roman" w:hAnsi="Times New Roman" w:cs="Times New Roman"/>
        </w:rPr>
      </w:pPr>
      <w:r w:rsidRPr="00D91741">
        <w:rPr>
          <w:rFonts w:ascii="Times New Roman" w:hAnsi="Times New Roman" w:cs="Times New Roman"/>
        </w:rPr>
        <w:t>2. Новая концепция использования земель - экологически сбалансированная система земледелия - включает:</w:t>
      </w:r>
    </w:p>
    <w:p w:rsidR="00D222D4" w:rsidRPr="00D91741" w:rsidRDefault="00D222D4" w:rsidP="00D222D4">
      <w:pPr>
        <w:rPr>
          <w:rFonts w:ascii="Times New Roman" w:hAnsi="Times New Roman" w:cs="Times New Roman"/>
        </w:rPr>
      </w:pPr>
      <w:r w:rsidRPr="00D91741">
        <w:rPr>
          <w:rFonts w:ascii="Times New Roman" w:hAnsi="Times New Roman" w:cs="Times New Roman"/>
        </w:rPr>
        <w:t>- интенсификацию использования существующих земель сельскохозяйственного назначения, в том числе частных сельхозугодий;</w:t>
      </w:r>
    </w:p>
    <w:p w:rsidR="00D222D4" w:rsidRPr="00D91741" w:rsidRDefault="00D222D4" w:rsidP="00D222D4">
      <w:pPr>
        <w:rPr>
          <w:rFonts w:ascii="Times New Roman" w:hAnsi="Times New Roman" w:cs="Times New Roman"/>
        </w:rPr>
      </w:pPr>
      <w:r w:rsidRPr="00D91741">
        <w:rPr>
          <w:rFonts w:ascii="Times New Roman" w:hAnsi="Times New Roman" w:cs="Times New Roman"/>
        </w:rPr>
        <w:t>- рациональное размещение промышленных и инфраструктурных объектов на землях сельского хозяйства: строительство линейных объектов дорожного хозяйства, энергоснабжения, нефтедобычи;</w:t>
      </w:r>
    </w:p>
    <w:p w:rsidR="00D222D4" w:rsidRPr="00D91741" w:rsidRDefault="00D222D4" w:rsidP="00D222D4">
      <w:pPr>
        <w:rPr>
          <w:rFonts w:ascii="Times New Roman" w:hAnsi="Times New Roman" w:cs="Times New Roman"/>
        </w:rPr>
      </w:pPr>
      <w:r w:rsidRPr="00D91741">
        <w:rPr>
          <w:rFonts w:ascii="Times New Roman" w:hAnsi="Times New Roman" w:cs="Times New Roman"/>
        </w:rPr>
        <w:t>- внедрение инновационных технологий;</w:t>
      </w:r>
    </w:p>
    <w:p w:rsidR="00D222D4" w:rsidRPr="00D91741" w:rsidRDefault="00D222D4" w:rsidP="00D222D4">
      <w:pPr>
        <w:rPr>
          <w:rFonts w:ascii="Times New Roman" w:hAnsi="Times New Roman" w:cs="Times New Roman"/>
        </w:rPr>
      </w:pPr>
      <w:r w:rsidRPr="00D91741">
        <w:rPr>
          <w:rFonts w:ascii="Times New Roman" w:hAnsi="Times New Roman" w:cs="Times New Roman"/>
        </w:rPr>
        <w:t>- сохранение ценных ландшафтов;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обеспечение государственного контроля и сопровождение хозяйственной деятельности на частных сельскохозяйственных землях, стимулирование и поддержку сбыта продукции, выкуп неиспользуемых земель для муниципальных нужд.</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3. Межмуниципальная кооперация и трансграничное сотрудничество. Политика в отношении территорий активного развития малых городов и сельских поселений предусматривает создание условий для беспрепятственной реализации межмуниципальных проектов путем кооперирования и создания институциональной платформы. Основная цель </w:t>
      </w:r>
      <w:r w:rsidRPr="00D91741">
        <w:rPr>
          <w:rFonts w:ascii="Times New Roman" w:hAnsi="Times New Roman" w:cs="Times New Roman"/>
        </w:rPr>
        <w:lastRenderedPageBreak/>
        <w:t xml:space="preserve">политики трансграничного сотрудничества - закрепление экономической самостоятельности и полномочий муниципалитетов, отдаленных от основных центров, для возможности кооперирования с близлежащими муниципалитетами сопредельных субъектов в целях плодотворного и взаимовыгодного социально-экономического сотрудничества, пополнения </w:t>
      </w:r>
      <w:proofErr w:type="spellStart"/>
      <w:r w:rsidRPr="00D91741">
        <w:rPr>
          <w:rFonts w:ascii="Times New Roman" w:hAnsi="Times New Roman" w:cs="Times New Roman"/>
        </w:rPr>
        <w:t>бюджетообразующей</w:t>
      </w:r>
      <w:proofErr w:type="spellEnd"/>
      <w:r w:rsidRPr="00D91741">
        <w:rPr>
          <w:rFonts w:ascii="Times New Roman" w:hAnsi="Times New Roman" w:cs="Times New Roman"/>
        </w:rPr>
        <w:t xml:space="preserve"> базы.</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4. Сохранение и усиление идентичности. Идентичность территории определяется историей и традициями, культурным наследием и спецификой хозяйственной деятельности. Чем бережнее охраняются и активнее поддерживаются эти факторы, тем сильнее оказывается роль территории в опорном пространственном каркасе региона. Этническое разнообразие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отражается на идентичности территорий и населенных пунктов с преобладанием населения той или иной национальности. Основные направления сохранения идентичности - культура, туризм, городская среда.</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5. Разумное укрупнение. В Альметьевском муниципальном районе, как и в целом в стране, наблюдается проблема расходов на содержание экономически несостоятельных населенных пунктов. Тщательно продуманное упразднение отдельных сельских поселений в качестве единиц </w:t>
      </w:r>
      <w:proofErr w:type="spellStart"/>
      <w:r w:rsidRPr="00D91741">
        <w:rPr>
          <w:rFonts w:ascii="Times New Roman" w:hAnsi="Times New Roman" w:cs="Times New Roman"/>
        </w:rPr>
        <w:t>муниципально</w:t>
      </w:r>
      <w:proofErr w:type="spellEnd"/>
      <w:r w:rsidRPr="00D91741">
        <w:rPr>
          <w:rFonts w:ascii="Times New Roman" w:hAnsi="Times New Roman" w:cs="Times New Roman"/>
        </w:rPr>
        <w:t>-территориального деления с вхождением их территорий со всеми ресурсами в границы других, более сильных, муниципальных образований укрепит связь между финансовой самодостаточностью муниципального образования, его собственными ресурсами и качеством управления.</w:t>
      </w:r>
    </w:p>
    <w:p w:rsidR="00D222D4" w:rsidRPr="00D91741" w:rsidRDefault="00D222D4" w:rsidP="00D222D4">
      <w:pPr>
        <w:rPr>
          <w:rFonts w:ascii="Times New Roman" w:hAnsi="Times New Roman" w:cs="Times New Roman"/>
        </w:rPr>
      </w:pPr>
      <w:r w:rsidRPr="00D91741">
        <w:rPr>
          <w:rFonts w:ascii="Times New Roman" w:hAnsi="Times New Roman" w:cs="Times New Roman"/>
        </w:rPr>
        <w:t>6. Развитие поселений-спутников. Два фактора - ограниченные территориальные ресурсы города (Альметьевска) и наличие широкого инфраструктурного ресурса в ближних и срединных пригородах, представленных сельскими населенными пунктами, - формируют политику реорганизации сельских населенных пунктов вблизи города в поселения-спутники (</w:t>
      </w:r>
      <w:proofErr w:type="spellStart"/>
      <w:r w:rsidRPr="00D91741">
        <w:rPr>
          <w:rFonts w:ascii="Times New Roman" w:hAnsi="Times New Roman" w:cs="Times New Roman"/>
        </w:rPr>
        <w:t>д.Сабанче</w:t>
      </w:r>
      <w:proofErr w:type="spellEnd"/>
      <w:r w:rsidRPr="00D91741">
        <w:rPr>
          <w:rFonts w:ascii="Times New Roman" w:hAnsi="Times New Roman" w:cs="Times New Roman"/>
        </w:rPr>
        <w:t>) посредством коренной модернизации их инфраструктуры. Размещение в таких населенных пунктах производств, услуг, развитие жилищного строительства позволяет более полно реализовать потенциал центров, решая их социально-экономические и градостроительные проблемы, давая импульс развитию спутников.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7. Второе жилье для горожан. Нарастание процессов урбанизации в окрестностях города-ядра агломерации отчетливо проявляется в процессах стихийной сезонной и постоянной </w:t>
      </w:r>
      <w:proofErr w:type="spellStart"/>
      <w:r w:rsidRPr="00D91741">
        <w:rPr>
          <w:rFonts w:ascii="Times New Roman" w:hAnsi="Times New Roman" w:cs="Times New Roman"/>
        </w:rPr>
        <w:t>субурбанизации</w:t>
      </w:r>
      <w:proofErr w:type="spellEnd"/>
      <w:r w:rsidRPr="00D91741">
        <w:rPr>
          <w:rFonts w:ascii="Times New Roman" w:hAnsi="Times New Roman" w:cs="Times New Roman"/>
        </w:rPr>
        <w:t>. Регулирование данного процесса предполагает:</w:t>
      </w:r>
    </w:p>
    <w:p w:rsidR="00D222D4" w:rsidRPr="00D91741" w:rsidRDefault="00D222D4" w:rsidP="00D222D4">
      <w:pPr>
        <w:rPr>
          <w:rFonts w:ascii="Times New Roman" w:hAnsi="Times New Roman" w:cs="Times New Roman"/>
        </w:rPr>
      </w:pPr>
      <w:r w:rsidRPr="00D91741">
        <w:rPr>
          <w:rFonts w:ascii="Times New Roman" w:hAnsi="Times New Roman" w:cs="Times New Roman"/>
        </w:rPr>
        <w:t>- учет тенденций освоения пригородных территорий в основных положениях схем территориального планирования муниципальных районов, примыкающих к городу-ядру;</w:t>
      </w:r>
    </w:p>
    <w:p w:rsidR="00D222D4" w:rsidRPr="00D91741" w:rsidRDefault="00D222D4" w:rsidP="00D222D4">
      <w:pPr>
        <w:rPr>
          <w:rFonts w:ascii="Times New Roman" w:hAnsi="Times New Roman" w:cs="Times New Roman"/>
        </w:rPr>
      </w:pPr>
      <w:r w:rsidRPr="00D91741">
        <w:rPr>
          <w:rFonts w:ascii="Times New Roman" w:hAnsi="Times New Roman" w:cs="Times New Roman"/>
        </w:rPr>
        <w:t>- проработку каркаса существующих пригородных территорий в агломерационных инфраструктурных схемах;</w:t>
      </w:r>
    </w:p>
    <w:p w:rsidR="00D222D4" w:rsidRPr="00D91741" w:rsidRDefault="00D222D4" w:rsidP="00D222D4">
      <w:pPr>
        <w:rPr>
          <w:rFonts w:ascii="Times New Roman" w:hAnsi="Times New Roman" w:cs="Times New Roman"/>
        </w:rPr>
      </w:pPr>
      <w:r w:rsidRPr="00D91741">
        <w:rPr>
          <w:rFonts w:ascii="Times New Roman" w:hAnsi="Times New Roman" w:cs="Times New Roman"/>
        </w:rPr>
        <w:t>- разработку механизма перевода земель из категории ДНП в категорию ИЖС на территориях постоянного проживания граждан на основании мониторинга фактического использования земельных участков и расположенных на них капитальных объектов;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планирование и регулирование хозяйственной деятельности на пригородной территории города-ядра на межмуниципальном (агломерационном) уровне на основании соглашений.</w:t>
      </w:r>
    </w:p>
    <w:p w:rsidR="00D222D4" w:rsidRPr="00D91741" w:rsidRDefault="00D222D4" w:rsidP="00D222D4">
      <w:pPr>
        <w:rPr>
          <w:rFonts w:ascii="Times New Roman" w:hAnsi="Times New Roman" w:cs="Times New Roman"/>
        </w:rPr>
      </w:pPr>
      <w:r w:rsidRPr="00D91741">
        <w:rPr>
          <w:rFonts w:ascii="Times New Roman" w:hAnsi="Times New Roman" w:cs="Times New Roman"/>
        </w:rPr>
        <w:t>В планировании развития малых городов и сел важно соблюдение следующих принципов:</w:t>
      </w:r>
    </w:p>
    <w:p w:rsidR="00D222D4" w:rsidRPr="00D91741" w:rsidRDefault="00D222D4" w:rsidP="00D222D4">
      <w:pPr>
        <w:rPr>
          <w:rFonts w:ascii="Times New Roman" w:hAnsi="Times New Roman" w:cs="Times New Roman"/>
        </w:rPr>
      </w:pPr>
      <w:r w:rsidRPr="00D91741">
        <w:rPr>
          <w:rFonts w:ascii="Times New Roman" w:hAnsi="Times New Roman" w:cs="Times New Roman"/>
        </w:rPr>
        <w:t>- новая идеология обновления сельских территорий;</w:t>
      </w:r>
    </w:p>
    <w:p w:rsidR="00D222D4" w:rsidRPr="00D91741" w:rsidRDefault="00D222D4" w:rsidP="00D222D4">
      <w:pPr>
        <w:rPr>
          <w:rFonts w:ascii="Times New Roman" w:hAnsi="Times New Roman" w:cs="Times New Roman"/>
        </w:rPr>
      </w:pPr>
      <w:r w:rsidRPr="00D91741">
        <w:rPr>
          <w:rFonts w:ascii="Times New Roman" w:hAnsi="Times New Roman" w:cs="Times New Roman"/>
        </w:rPr>
        <w:t>- кооперация муниципальных и республиканских планирующих структур для определения целей муниципальной пространственной политики, подготовка квалифицированных кадров и составление комплексных программ сохранения и развития поселений;</w:t>
      </w:r>
    </w:p>
    <w:p w:rsidR="00D222D4" w:rsidRPr="00D91741" w:rsidRDefault="00D222D4" w:rsidP="00D222D4">
      <w:pPr>
        <w:rPr>
          <w:rFonts w:ascii="Times New Roman" w:hAnsi="Times New Roman" w:cs="Times New Roman"/>
        </w:rPr>
      </w:pPr>
      <w:r w:rsidRPr="00D91741">
        <w:rPr>
          <w:rFonts w:ascii="Times New Roman" w:hAnsi="Times New Roman" w:cs="Times New Roman"/>
        </w:rPr>
        <w:t>- создание институциональной платформы для межмуниципальной кооперации и совместных действий в сфере реализации инфраструктурных и отраслевых проектов, использования земель, обеспечения природоохранных мероприятий.</w:t>
      </w:r>
    </w:p>
    <w:p w:rsidR="00D222D4" w:rsidRPr="00D91741" w:rsidRDefault="00D222D4" w:rsidP="00D222D4">
      <w:pPr>
        <w:rPr>
          <w:rFonts w:ascii="Times New Roman" w:hAnsi="Times New Roman" w:cs="Times New Roman"/>
        </w:rPr>
      </w:pPr>
      <w:r w:rsidRPr="00D91741">
        <w:rPr>
          <w:rFonts w:ascii="Times New Roman" w:hAnsi="Times New Roman" w:cs="Times New Roman"/>
        </w:rPr>
        <w:t>Местные власти должны становиться полноправными партнерами региональных властей, а для эффективного преодоления кризисных явлений финансовая база муниципальных образований и их финансовая автономия должны укрепляться.</w:t>
      </w:r>
    </w:p>
    <w:p w:rsidR="00D222D4" w:rsidRPr="00D91741" w:rsidRDefault="00D222D4" w:rsidP="00D222D4">
      <w:pPr>
        <w:rPr>
          <w:rFonts w:ascii="Times New Roman" w:hAnsi="Times New Roman" w:cs="Times New Roman"/>
          <w:b/>
          <w:lang w:eastAsia="en-US"/>
        </w:rPr>
      </w:pPr>
      <w:r w:rsidRPr="00D91741">
        <w:rPr>
          <w:rFonts w:ascii="Times New Roman" w:hAnsi="Times New Roman" w:cs="Times New Roman"/>
        </w:rPr>
        <w:t xml:space="preserve">Для сельских поселений и малых городов, входящих в территории активного развития </w:t>
      </w:r>
      <w:r w:rsidRPr="00D91741">
        <w:rPr>
          <w:rFonts w:ascii="Times New Roman" w:hAnsi="Times New Roman" w:cs="Times New Roman"/>
        </w:rPr>
        <w:lastRenderedPageBreak/>
        <w:t xml:space="preserve">(рис. 3.20 и 3.21), предлагаются специализированные программы и проекты. Программа развития прибрежных территорий предусматривает создание и развитие зоны с особыми экологическими и пространственными регламентами на прибрежных территориях рек, </w:t>
      </w:r>
      <w:proofErr w:type="spellStart"/>
      <w:r w:rsidRPr="00D91741">
        <w:rPr>
          <w:rFonts w:ascii="Times New Roman" w:hAnsi="Times New Roman" w:cs="Times New Roman"/>
        </w:rPr>
        <w:t>экозоны</w:t>
      </w:r>
      <w:proofErr w:type="spellEnd"/>
      <w:r w:rsidRPr="00D91741">
        <w:rPr>
          <w:rFonts w:ascii="Times New Roman" w:hAnsi="Times New Roman" w:cs="Times New Roman"/>
        </w:rPr>
        <w:t>. В программе выделяется несколько направлений: укрепление трансграничных агломерационных связей; улучшение условий и создание площадок для бизнеса; популяризация местной идентичности.</w:t>
      </w:r>
    </w:p>
    <w:p w:rsidR="00D222D4" w:rsidRPr="00D91741" w:rsidRDefault="00D222D4" w:rsidP="00905673">
      <w:pPr>
        <w:autoSpaceDE/>
        <w:autoSpaceDN/>
        <w:adjustRightInd/>
        <w:ind w:left="119" w:right="113" w:firstLine="709"/>
        <w:rPr>
          <w:rFonts w:ascii="Times New Roman" w:hAnsi="Times New Roman" w:cs="Times New Roman"/>
          <w:spacing w:val="-1"/>
          <w:lang w:eastAsia="en-US"/>
        </w:rPr>
      </w:pPr>
      <w:r w:rsidRPr="00D91741">
        <w:rPr>
          <w:rFonts w:ascii="Times New Roman" w:hAnsi="Times New Roman" w:cs="Times New Roman"/>
          <w:spacing w:val="-1"/>
          <w:lang w:eastAsia="en-US"/>
        </w:rPr>
        <w:t>8. Местное самоуправление.</w:t>
      </w:r>
    </w:p>
    <w:p w:rsidR="00D222D4" w:rsidRPr="00D91741" w:rsidRDefault="00D222D4" w:rsidP="00905673">
      <w:pPr>
        <w:autoSpaceDE/>
        <w:autoSpaceDN/>
        <w:adjustRightInd/>
        <w:ind w:left="119" w:right="113" w:firstLine="709"/>
        <w:rPr>
          <w:rFonts w:ascii="Times New Roman" w:hAnsi="Times New Roman" w:cs="Times New Roman"/>
          <w:lang w:eastAsia="en-US"/>
        </w:rPr>
      </w:pPr>
      <w:r w:rsidRPr="00D91741">
        <w:rPr>
          <w:rFonts w:ascii="Times New Roman" w:hAnsi="Times New Roman" w:cs="Times New Roman"/>
          <w:spacing w:val="-1"/>
          <w:lang w:eastAsia="en-US"/>
        </w:rPr>
        <w:t xml:space="preserve"> Деятельность</w:t>
      </w:r>
      <w:r w:rsidRPr="00D91741">
        <w:rPr>
          <w:rFonts w:ascii="Times New Roman" w:hAnsi="Times New Roman" w:cs="Times New Roman"/>
          <w:spacing w:val="39"/>
          <w:lang w:eastAsia="en-US"/>
        </w:rPr>
        <w:t xml:space="preserve"> </w:t>
      </w:r>
      <w:r w:rsidRPr="00D91741">
        <w:rPr>
          <w:rFonts w:ascii="Times New Roman" w:hAnsi="Times New Roman" w:cs="Times New Roman"/>
          <w:spacing w:val="-1"/>
          <w:lang w:eastAsia="en-US"/>
        </w:rPr>
        <w:t>органов</w:t>
      </w:r>
      <w:r w:rsidRPr="00D91741">
        <w:rPr>
          <w:rFonts w:ascii="Times New Roman" w:hAnsi="Times New Roman" w:cs="Times New Roman"/>
          <w:spacing w:val="40"/>
          <w:lang w:eastAsia="en-US"/>
        </w:rPr>
        <w:t xml:space="preserve"> </w:t>
      </w:r>
      <w:r w:rsidRPr="00D91741">
        <w:rPr>
          <w:rFonts w:ascii="Times New Roman" w:hAnsi="Times New Roman" w:cs="Times New Roman"/>
          <w:spacing w:val="-1"/>
          <w:lang w:eastAsia="en-US"/>
        </w:rPr>
        <w:t>местного</w:t>
      </w:r>
      <w:r w:rsidRPr="00D91741">
        <w:rPr>
          <w:rFonts w:ascii="Times New Roman" w:hAnsi="Times New Roman" w:cs="Times New Roman"/>
          <w:spacing w:val="41"/>
          <w:lang w:eastAsia="en-US"/>
        </w:rPr>
        <w:t xml:space="preserve"> </w:t>
      </w:r>
      <w:r w:rsidRPr="00D91741">
        <w:rPr>
          <w:rFonts w:ascii="Times New Roman" w:hAnsi="Times New Roman" w:cs="Times New Roman"/>
          <w:spacing w:val="-1"/>
          <w:lang w:eastAsia="en-US"/>
        </w:rPr>
        <w:t>самоуправления</w:t>
      </w:r>
      <w:r w:rsidRPr="00D91741">
        <w:rPr>
          <w:rFonts w:ascii="Times New Roman" w:hAnsi="Times New Roman" w:cs="Times New Roman"/>
          <w:spacing w:val="41"/>
          <w:lang w:eastAsia="en-US"/>
        </w:rPr>
        <w:t xml:space="preserve"> </w:t>
      </w:r>
      <w:r w:rsidRPr="00D91741">
        <w:rPr>
          <w:rFonts w:ascii="Times New Roman" w:hAnsi="Times New Roman" w:cs="Times New Roman"/>
          <w:spacing w:val="-1"/>
          <w:lang w:eastAsia="en-US"/>
        </w:rPr>
        <w:t>позволяет</w:t>
      </w:r>
      <w:r w:rsidRPr="00D91741">
        <w:rPr>
          <w:rFonts w:ascii="Times New Roman" w:hAnsi="Times New Roman" w:cs="Times New Roman"/>
          <w:spacing w:val="39"/>
          <w:lang w:eastAsia="en-US"/>
        </w:rPr>
        <w:t xml:space="preserve"> </w:t>
      </w:r>
      <w:r w:rsidRPr="00D91741">
        <w:rPr>
          <w:rFonts w:ascii="Times New Roman" w:hAnsi="Times New Roman" w:cs="Times New Roman"/>
          <w:spacing w:val="-1"/>
          <w:lang w:eastAsia="en-US"/>
        </w:rPr>
        <w:t>реализовать</w:t>
      </w:r>
      <w:r w:rsidRPr="00D91741">
        <w:rPr>
          <w:rFonts w:ascii="Times New Roman" w:hAnsi="Times New Roman" w:cs="Times New Roman"/>
          <w:spacing w:val="50"/>
          <w:lang w:eastAsia="en-US"/>
        </w:rPr>
        <w:t xml:space="preserve"> </w:t>
      </w:r>
      <w:r w:rsidRPr="00D91741">
        <w:rPr>
          <w:rFonts w:ascii="Times New Roman" w:hAnsi="Times New Roman" w:cs="Times New Roman"/>
          <w:spacing w:val="-1"/>
          <w:lang w:eastAsia="en-US"/>
        </w:rPr>
        <w:t>один</w:t>
      </w:r>
      <w:r w:rsidRPr="00D91741">
        <w:rPr>
          <w:rFonts w:ascii="Times New Roman" w:hAnsi="Times New Roman" w:cs="Times New Roman"/>
          <w:spacing w:val="52"/>
          <w:lang w:eastAsia="en-US"/>
        </w:rPr>
        <w:t xml:space="preserve"> </w:t>
      </w:r>
      <w:r w:rsidRPr="00D91741">
        <w:rPr>
          <w:rFonts w:ascii="Times New Roman" w:hAnsi="Times New Roman" w:cs="Times New Roman"/>
          <w:lang w:eastAsia="en-US"/>
        </w:rPr>
        <w:t>из</w:t>
      </w:r>
      <w:r w:rsidRPr="00D91741">
        <w:rPr>
          <w:rFonts w:ascii="Times New Roman" w:hAnsi="Times New Roman" w:cs="Times New Roman"/>
          <w:spacing w:val="51"/>
          <w:lang w:eastAsia="en-US"/>
        </w:rPr>
        <w:t xml:space="preserve"> </w:t>
      </w:r>
      <w:r w:rsidRPr="00D91741">
        <w:rPr>
          <w:rFonts w:ascii="Times New Roman" w:hAnsi="Times New Roman" w:cs="Times New Roman"/>
          <w:spacing w:val="-1"/>
          <w:lang w:eastAsia="en-US"/>
        </w:rPr>
        <w:t>основных</w:t>
      </w:r>
      <w:r w:rsidRPr="00D91741">
        <w:rPr>
          <w:rFonts w:ascii="Times New Roman" w:hAnsi="Times New Roman" w:cs="Times New Roman"/>
          <w:spacing w:val="52"/>
          <w:lang w:eastAsia="en-US"/>
        </w:rPr>
        <w:t xml:space="preserve"> </w:t>
      </w:r>
      <w:r w:rsidRPr="00D91741">
        <w:rPr>
          <w:rFonts w:ascii="Times New Roman" w:hAnsi="Times New Roman" w:cs="Times New Roman"/>
          <w:spacing w:val="-1"/>
          <w:lang w:eastAsia="en-US"/>
        </w:rPr>
        <w:t>принципов</w:t>
      </w:r>
      <w:r w:rsidRPr="00D91741">
        <w:rPr>
          <w:rFonts w:ascii="Times New Roman" w:hAnsi="Times New Roman" w:cs="Times New Roman"/>
          <w:spacing w:val="51"/>
          <w:lang w:eastAsia="en-US"/>
        </w:rPr>
        <w:t xml:space="preserve"> </w:t>
      </w:r>
      <w:r w:rsidRPr="00D91741">
        <w:rPr>
          <w:rFonts w:ascii="Times New Roman" w:hAnsi="Times New Roman" w:cs="Times New Roman"/>
          <w:spacing w:val="-1"/>
          <w:lang w:eastAsia="en-US"/>
        </w:rPr>
        <w:t>управления</w:t>
      </w:r>
      <w:r w:rsidRPr="00D91741">
        <w:rPr>
          <w:rFonts w:ascii="Times New Roman" w:hAnsi="Times New Roman" w:cs="Times New Roman"/>
          <w:spacing w:val="58"/>
          <w:lang w:eastAsia="en-US"/>
        </w:rPr>
        <w:t xml:space="preserve"> </w:t>
      </w:r>
      <w:r w:rsidRPr="00D91741">
        <w:rPr>
          <w:rFonts w:ascii="Times New Roman" w:hAnsi="Times New Roman" w:cs="Times New Roman"/>
          <w:lang w:eastAsia="en-US"/>
        </w:rPr>
        <w:t>-</w:t>
      </w:r>
      <w:r w:rsidRPr="00D91741">
        <w:rPr>
          <w:rFonts w:ascii="Times New Roman" w:hAnsi="Times New Roman" w:cs="Times New Roman"/>
          <w:spacing w:val="52"/>
          <w:lang w:eastAsia="en-US"/>
        </w:rPr>
        <w:t xml:space="preserve"> </w:t>
      </w:r>
      <w:r w:rsidRPr="00D91741">
        <w:rPr>
          <w:rFonts w:ascii="Times New Roman" w:hAnsi="Times New Roman" w:cs="Times New Roman"/>
          <w:spacing w:val="-1"/>
          <w:lang w:eastAsia="en-US"/>
        </w:rPr>
        <w:t>обеспечение</w:t>
      </w:r>
      <w:r w:rsidRPr="00D91741">
        <w:rPr>
          <w:rFonts w:ascii="Times New Roman" w:hAnsi="Times New Roman" w:cs="Times New Roman"/>
          <w:spacing w:val="33"/>
          <w:lang w:eastAsia="en-US"/>
        </w:rPr>
        <w:t xml:space="preserve"> </w:t>
      </w:r>
      <w:r w:rsidRPr="00D91741">
        <w:rPr>
          <w:rFonts w:ascii="Times New Roman" w:hAnsi="Times New Roman" w:cs="Times New Roman"/>
          <w:spacing w:val="-1"/>
          <w:lang w:eastAsia="en-US"/>
        </w:rPr>
        <w:t>условий</w:t>
      </w:r>
      <w:r w:rsidRPr="00D91741">
        <w:rPr>
          <w:rFonts w:ascii="Times New Roman" w:hAnsi="Times New Roman" w:cs="Times New Roman"/>
          <w:spacing w:val="41"/>
          <w:lang w:eastAsia="en-US"/>
        </w:rPr>
        <w:t xml:space="preserve"> </w:t>
      </w:r>
      <w:r w:rsidRPr="00D91741">
        <w:rPr>
          <w:rFonts w:ascii="Times New Roman" w:hAnsi="Times New Roman" w:cs="Times New Roman"/>
          <w:spacing w:val="-1"/>
          <w:lang w:eastAsia="en-US"/>
        </w:rPr>
        <w:t>для</w:t>
      </w:r>
      <w:r w:rsidRPr="00D91741">
        <w:rPr>
          <w:rFonts w:ascii="Times New Roman" w:hAnsi="Times New Roman" w:cs="Times New Roman"/>
          <w:spacing w:val="38"/>
          <w:lang w:eastAsia="en-US"/>
        </w:rPr>
        <w:t xml:space="preserve"> </w:t>
      </w:r>
      <w:r w:rsidRPr="00D91741">
        <w:rPr>
          <w:rFonts w:ascii="Times New Roman" w:hAnsi="Times New Roman" w:cs="Times New Roman"/>
          <w:spacing w:val="-1"/>
          <w:lang w:eastAsia="en-US"/>
        </w:rPr>
        <w:t>самоорганизации</w:t>
      </w:r>
      <w:r w:rsidRPr="00D91741">
        <w:rPr>
          <w:rFonts w:ascii="Times New Roman" w:hAnsi="Times New Roman" w:cs="Times New Roman"/>
          <w:spacing w:val="38"/>
          <w:lang w:eastAsia="en-US"/>
        </w:rPr>
        <w:t xml:space="preserve"> </w:t>
      </w:r>
      <w:r w:rsidRPr="00D91741">
        <w:rPr>
          <w:rFonts w:ascii="Times New Roman" w:hAnsi="Times New Roman" w:cs="Times New Roman"/>
          <w:spacing w:val="-1"/>
          <w:lang w:eastAsia="en-US"/>
        </w:rPr>
        <w:t>населения.</w:t>
      </w:r>
      <w:r w:rsidRPr="00D91741">
        <w:rPr>
          <w:rFonts w:ascii="Times New Roman" w:hAnsi="Times New Roman" w:cs="Times New Roman"/>
          <w:spacing w:val="40"/>
          <w:lang w:eastAsia="en-US"/>
        </w:rPr>
        <w:t xml:space="preserve"> </w:t>
      </w:r>
      <w:r w:rsidRPr="00D91741">
        <w:rPr>
          <w:rFonts w:ascii="Times New Roman" w:hAnsi="Times New Roman" w:cs="Times New Roman"/>
          <w:lang w:eastAsia="en-US"/>
        </w:rPr>
        <w:t>В</w:t>
      </w:r>
      <w:r w:rsidRPr="00D91741">
        <w:rPr>
          <w:rFonts w:ascii="Times New Roman" w:hAnsi="Times New Roman" w:cs="Times New Roman"/>
          <w:spacing w:val="40"/>
          <w:lang w:eastAsia="en-US"/>
        </w:rPr>
        <w:t xml:space="preserve"> </w:t>
      </w:r>
      <w:r w:rsidRPr="00D91741">
        <w:rPr>
          <w:rFonts w:ascii="Times New Roman" w:hAnsi="Times New Roman" w:cs="Times New Roman"/>
          <w:spacing w:val="-1"/>
          <w:lang w:eastAsia="en-US"/>
        </w:rPr>
        <w:t>связи</w:t>
      </w:r>
      <w:r w:rsidRPr="00D91741">
        <w:rPr>
          <w:rFonts w:ascii="Times New Roman" w:hAnsi="Times New Roman" w:cs="Times New Roman"/>
          <w:spacing w:val="38"/>
          <w:lang w:eastAsia="en-US"/>
        </w:rPr>
        <w:t xml:space="preserve"> </w:t>
      </w:r>
      <w:r w:rsidRPr="00D91741">
        <w:rPr>
          <w:rFonts w:ascii="Times New Roman" w:hAnsi="Times New Roman" w:cs="Times New Roman"/>
          <w:lang w:eastAsia="en-US"/>
        </w:rPr>
        <w:t>с</w:t>
      </w:r>
      <w:r w:rsidRPr="00D91741">
        <w:rPr>
          <w:rFonts w:ascii="Times New Roman" w:hAnsi="Times New Roman" w:cs="Times New Roman"/>
          <w:spacing w:val="40"/>
          <w:lang w:eastAsia="en-US"/>
        </w:rPr>
        <w:t xml:space="preserve"> </w:t>
      </w:r>
      <w:r w:rsidRPr="00D91741">
        <w:rPr>
          <w:rFonts w:ascii="Times New Roman" w:hAnsi="Times New Roman" w:cs="Times New Roman"/>
          <w:spacing w:val="-1"/>
          <w:lang w:eastAsia="en-US"/>
        </w:rPr>
        <w:t>этим,</w:t>
      </w:r>
      <w:r w:rsidRPr="00D91741">
        <w:rPr>
          <w:rFonts w:ascii="Times New Roman" w:hAnsi="Times New Roman" w:cs="Times New Roman"/>
          <w:spacing w:val="37"/>
          <w:lang w:eastAsia="en-US"/>
        </w:rPr>
        <w:t xml:space="preserve"> </w:t>
      </w:r>
      <w:r w:rsidRPr="00D91741">
        <w:rPr>
          <w:rFonts w:ascii="Times New Roman" w:hAnsi="Times New Roman" w:cs="Times New Roman"/>
          <w:lang w:eastAsia="en-US"/>
        </w:rPr>
        <w:t>как</w:t>
      </w:r>
      <w:r w:rsidRPr="00D91741">
        <w:rPr>
          <w:rFonts w:ascii="Times New Roman" w:hAnsi="Times New Roman" w:cs="Times New Roman"/>
          <w:spacing w:val="38"/>
          <w:lang w:eastAsia="en-US"/>
        </w:rPr>
        <w:t xml:space="preserve"> </w:t>
      </w:r>
      <w:r w:rsidRPr="00D91741">
        <w:rPr>
          <w:rFonts w:ascii="Times New Roman" w:hAnsi="Times New Roman" w:cs="Times New Roman"/>
          <w:spacing w:val="-1"/>
          <w:lang w:eastAsia="en-US"/>
        </w:rPr>
        <w:t>показывает</w:t>
      </w:r>
      <w:r w:rsidRPr="00D91741">
        <w:rPr>
          <w:rFonts w:ascii="Times New Roman" w:hAnsi="Times New Roman" w:cs="Times New Roman"/>
          <w:spacing w:val="39"/>
          <w:lang w:eastAsia="en-US"/>
        </w:rPr>
        <w:t xml:space="preserve"> </w:t>
      </w:r>
      <w:r w:rsidRPr="00D91741">
        <w:rPr>
          <w:rFonts w:ascii="Times New Roman" w:hAnsi="Times New Roman" w:cs="Times New Roman"/>
          <w:spacing w:val="-1"/>
          <w:lang w:eastAsia="en-US"/>
        </w:rPr>
        <w:t>мировой</w:t>
      </w:r>
      <w:r w:rsidRPr="00D91741">
        <w:rPr>
          <w:rFonts w:ascii="Times New Roman" w:hAnsi="Times New Roman" w:cs="Times New Roman"/>
          <w:spacing w:val="4"/>
          <w:lang w:eastAsia="en-US"/>
        </w:rPr>
        <w:t xml:space="preserve"> </w:t>
      </w:r>
      <w:r w:rsidRPr="00D91741">
        <w:rPr>
          <w:rFonts w:ascii="Times New Roman" w:hAnsi="Times New Roman" w:cs="Times New Roman"/>
          <w:spacing w:val="-1"/>
          <w:lang w:eastAsia="en-US"/>
        </w:rPr>
        <w:t>опыт,</w:t>
      </w:r>
      <w:r w:rsidRPr="00D91741">
        <w:rPr>
          <w:rFonts w:ascii="Times New Roman" w:hAnsi="Times New Roman" w:cs="Times New Roman"/>
          <w:spacing w:val="3"/>
          <w:lang w:eastAsia="en-US"/>
        </w:rPr>
        <w:t xml:space="preserve"> </w:t>
      </w:r>
      <w:r w:rsidRPr="00D91741">
        <w:rPr>
          <w:rFonts w:ascii="Times New Roman" w:hAnsi="Times New Roman" w:cs="Times New Roman"/>
          <w:spacing w:val="-1"/>
          <w:lang w:eastAsia="en-US"/>
        </w:rPr>
        <w:t>наличие</w:t>
      </w:r>
      <w:r w:rsidRPr="00D91741">
        <w:rPr>
          <w:rFonts w:ascii="Times New Roman" w:hAnsi="Times New Roman" w:cs="Times New Roman"/>
          <w:spacing w:val="6"/>
          <w:lang w:eastAsia="en-US"/>
        </w:rPr>
        <w:t xml:space="preserve"> </w:t>
      </w:r>
      <w:r w:rsidRPr="00D91741">
        <w:rPr>
          <w:rFonts w:ascii="Times New Roman" w:hAnsi="Times New Roman" w:cs="Times New Roman"/>
          <w:spacing w:val="-1"/>
          <w:lang w:eastAsia="en-US"/>
        </w:rPr>
        <w:t>эффективного</w:t>
      </w:r>
      <w:r w:rsidRPr="00D91741">
        <w:rPr>
          <w:rFonts w:ascii="Times New Roman" w:hAnsi="Times New Roman" w:cs="Times New Roman"/>
          <w:spacing w:val="4"/>
          <w:lang w:eastAsia="en-US"/>
        </w:rPr>
        <w:t xml:space="preserve"> </w:t>
      </w:r>
      <w:r w:rsidRPr="00D91741">
        <w:rPr>
          <w:rFonts w:ascii="Times New Roman" w:hAnsi="Times New Roman" w:cs="Times New Roman"/>
          <w:spacing w:val="-1"/>
          <w:lang w:eastAsia="en-US"/>
        </w:rPr>
        <w:t>института</w:t>
      </w:r>
      <w:r w:rsidRPr="00D91741">
        <w:rPr>
          <w:rFonts w:ascii="Times New Roman" w:hAnsi="Times New Roman" w:cs="Times New Roman"/>
          <w:spacing w:val="6"/>
          <w:lang w:eastAsia="en-US"/>
        </w:rPr>
        <w:t xml:space="preserve"> </w:t>
      </w:r>
      <w:r w:rsidRPr="00D91741">
        <w:rPr>
          <w:rFonts w:ascii="Times New Roman" w:hAnsi="Times New Roman" w:cs="Times New Roman"/>
          <w:spacing w:val="-1"/>
          <w:lang w:eastAsia="en-US"/>
        </w:rPr>
        <w:t>местного</w:t>
      </w:r>
      <w:r w:rsidRPr="00D91741">
        <w:rPr>
          <w:rFonts w:ascii="Times New Roman" w:hAnsi="Times New Roman" w:cs="Times New Roman"/>
          <w:spacing w:val="7"/>
          <w:lang w:eastAsia="en-US"/>
        </w:rPr>
        <w:t xml:space="preserve"> </w:t>
      </w:r>
      <w:r w:rsidRPr="00D91741">
        <w:rPr>
          <w:rFonts w:ascii="Times New Roman" w:hAnsi="Times New Roman" w:cs="Times New Roman"/>
          <w:spacing w:val="-1"/>
          <w:lang w:eastAsia="en-US"/>
        </w:rPr>
        <w:t>самоуправления</w:t>
      </w:r>
      <w:r w:rsidRPr="00D91741">
        <w:rPr>
          <w:rFonts w:ascii="Times New Roman" w:hAnsi="Times New Roman" w:cs="Times New Roman"/>
          <w:spacing w:val="35"/>
          <w:lang w:eastAsia="en-US"/>
        </w:rPr>
        <w:t xml:space="preserve"> </w:t>
      </w:r>
      <w:r w:rsidRPr="00D91741">
        <w:rPr>
          <w:rFonts w:ascii="Times New Roman" w:hAnsi="Times New Roman" w:cs="Times New Roman"/>
          <w:spacing w:val="-1"/>
          <w:lang w:eastAsia="en-US"/>
        </w:rPr>
        <w:t>является</w:t>
      </w:r>
      <w:r w:rsidRPr="00D91741">
        <w:rPr>
          <w:rFonts w:ascii="Times New Roman" w:hAnsi="Times New Roman" w:cs="Times New Roman"/>
          <w:spacing w:val="18"/>
          <w:lang w:eastAsia="en-US"/>
        </w:rPr>
        <w:t xml:space="preserve"> </w:t>
      </w:r>
      <w:r w:rsidRPr="00D91741">
        <w:rPr>
          <w:rFonts w:ascii="Times New Roman" w:hAnsi="Times New Roman" w:cs="Times New Roman"/>
          <w:spacing w:val="-1"/>
          <w:lang w:eastAsia="en-US"/>
        </w:rPr>
        <w:t>одним</w:t>
      </w:r>
      <w:r w:rsidRPr="00D91741">
        <w:rPr>
          <w:rFonts w:ascii="Times New Roman" w:hAnsi="Times New Roman" w:cs="Times New Roman"/>
          <w:spacing w:val="18"/>
          <w:lang w:eastAsia="en-US"/>
        </w:rPr>
        <w:t xml:space="preserve"> </w:t>
      </w:r>
      <w:r w:rsidRPr="00D91741">
        <w:rPr>
          <w:rFonts w:ascii="Times New Roman" w:hAnsi="Times New Roman" w:cs="Times New Roman"/>
          <w:lang w:eastAsia="en-US"/>
        </w:rPr>
        <w:t>из</w:t>
      </w:r>
      <w:r w:rsidRPr="00D91741">
        <w:rPr>
          <w:rFonts w:ascii="Times New Roman" w:hAnsi="Times New Roman" w:cs="Times New Roman"/>
          <w:spacing w:val="20"/>
          <w:lang w:eastAsia="en-US"/>
        </w:rPr>
        <w:t xml:space="preserve"> </w:t>
      </w:r>
      <w:r w:rsidRPr="00D91741">
        <w:rPr>
          <w:rFonts w:ascii="Times New Roman" w:hAnsi="Times New Roman" w:cs="Times New Roman"/>
          <w:spacing w:val="-1"/>
          <w:lang w:eastAsia="en-US"/>
        </w:rPr>
        <w:t>основных</w:t>
      </w:r>
      <w:r w:rsidRPr="00D91741">
        <w:rPr>
          <w:rFonts w:ascii="Times New Roman" w:hAnsi="Times New Roman" w:cs="Times New Roman"/>
          <w:spacing w:val="18"/>
          <w:lang w:eastAsia="en-US"/>
        </w:rPr>
        <w:t xml:space="preserve"> </w:t>
      </w:r>
      <w:r w:rsidRPr="00D91741">
        <w:rPr>
          <w:rFonts w:ascii="Times New Roman" w:hAnsi="Times New Roman" w:cs="Times New Roman"/>
          <w:spacing w:val="-1"/>
          <w:lang w:eastAsia="en-US"/>
        </w:rPr>
        <w:t>факторов</w:t>
      </w:r>
      <w:r w:rsidRPr="00D91741">
        <w:rPr>
          <w:rFonts w:ascii="Times New Roman" w:hAnsi="Times New Roman" w:cs="Times New Roman"/>
          <w:spacing w:val="20"/>
          <w:lang w:eastAsia="en-US"/>
        </w:rPr>
        <w:t xml:space="preserve"> </w:t>
      </w:r>
      <w:r w:rsidRPr="00D91741">
        <w:rPr>
          <w:rFonts w:ascii="Times New Roman" w:hAnsi="Times New Roman" w:cs="Times New Roman"/>
          <w:spacing w:val="-1"/>
          <w:lang w:eastAsia="en-US"/>
        </w:rPr>
        <w:t>устойчивого</w:t>
      </w:r>
      <w:r w:rsidRPr="00D91741">
        <w:rPr>
          <w:rFonts w:ascii="Times New Roman" w:hAnsi="Times New Roman" w:cs="Times New Roman"/>
          <w:spacing w:val="18"/>
          <w:lang w:eastAsia="en-US"/>
        </w:rPr>
        <w:t xml:space="preserve"> </w:t>
      </w:r>
      <w:r w:rsidRPr="00D91741">
        <w:rPr>
          <w:rFonts w:ascii="Times New Roman" w:hAnsi="Times New Roman" w:cs="Times New Roman"/>
          <w:spacing w:val="-1"/>
          <w:lang w:eastAsia="en-US"/>
        </w:rPr>
        <w:t>развития</w:t>
      </w:r>
      <w:r w:rsidRPr="00D91741">
        <w:rPr>
          <w:rFonts w:ascii="Times New Roman" w:hAnsi="Times New Roman" w:cs="Times New Roman"/>
          <w:spacing w:val="18"/>
          <w:lang w:eastAsia="en-US"/>
        </w:rPr>
        <w:t xml:space="preserve"> </w:t>
      </w:r>
      <w:r w:rsidRPr="00D91741">
        <w:rPr>
          <w:rFonts w:ascii="Times New Roman" w:hAnsi="Times New Roman" w:cs="Times New Roman"/>
          <w:spacing w:val="-1"/>
          <w:lang w:eastAsia="en-US"/>
        </w:rPr>
        <w:t>сельских</w:t>
      </w:r>
      <w:r w:rsidRPr="00D91741">
        <w:rPr>
          <w:rFonts w:ascii="Times New Roman" w:hAnsi="Times New Roman" w:cs="Times New Roman"/>
          <w:spacing w:val="37"/>
          <w:lang w:eastAsia="en-US"/>
        </w:rPr>
        <w:t xml:space="preserve"> </w:t>
      </w:r>
      <w:r w:rsidRPr="00D91741">
        <w:rPr>
          <w:rFonts w:ascii="Times New Roman" w:hAnsi="Times New Roman" w:cs="Times New Roman"/>
          <w:spacing w:val="-1"/>
          <w:lang w:eastAsia="en-US"/>
        </w:rPr>
        <w:t>территорий.</w:t>
      </w:r>
    </w:p>
    <w:p w:rsidR="00D222D4" w:rsidRPr="00D91741" w:rsidRDefault="00D222D4" w:rsidP="00D222D4">
      <w:pPr>
        <w:autoSpaceDE/>
        <w:autoSpaceDN/>
        <w:adjustRightInd/>
        <w:spacing w:before="1"/>
        <w:ind w:left="118" w:right="112" w:firstLine="707"/>
        <w:rPr>
          <w:rFonts w:ascii="Times New Roman" w:hAnsi="Times New Roman" w:cs="Times New Roman"/>
          <w:lang w:eastAsia="en-US"/>
        </w:rPr>
      </w:pPr>
      <w:r w:rsidRPr="00D91741">
        <w:rPr>
          <w:rFonts w:ascii="Times New Roman" w:hAnsi="Times New Roman" w:cs="Times New Roman"/>
          <w:lang w:eastAsia="en-US"/>
        </w:rPr>
        <w:t>В</w:t>
      </w:r>
      <w:r w:rsidRPr="00D91741">
        <w:rPr>
          <w:rFonts w:ascii="Times New Roman" w:hAnsi="Times New Roman" w:cs="Times New Roman"/>
          <w:spacing w:val="22"/>
          <w:lang w:eastAsia="en-US"/>
        </w:rPr>
        <w:t xml:space="preserve"> </w:t>
      </w:r>
      <w:r w:rsidRPr="00D91741">
        <w:rPr>
          <w:rFonts w:ascii="Times New Roman" w:hAnsi="Times New Roman" w:cs="Times New Roman"/>
          <w:spacing w:val="-1"/>
          <w:lang w:eastAsia="en-US"/>
        </w:rPr>
        <w:t>сельской</w:t>
      </w:r>
      <w:r w:rsidRPr="00D91741">
        <w:rPr>
          <w:rFonts w:ascii="Times New Roman" w:hAnsi="Times New Roman" w:cs="Times New Roman"/>
          <w:spacing w:val="23"/>
          <w:lang w:eastAsia="en-US"/>
        </w:rPr>
        <w:t xml:space="preserve"> </w:t>
      </w:r>
      <w:r w:rsidRPr="00D91741">
        <w:rPr>
          <w:rFonts w:ascii="Times New Roman" w:hAnsi="Times New Roman" w:cs="Times New Roman"/>
          <w:spacing w:val="-1"/>
          <w:lang w:eastAsia="en-US"/>
        </w:rPr>
        <w:t>местности</w:t>
      </w:r>
      <w:r w:rsidRPr="00D91741">
        <w:rPr>
          <w:rFonts w:ascii="Times New Roman" w:hAnsi="Times New Roman" w:cs="Times New Roman"/>
          <w:spacing w:val="23"/>
          <w:lang w:eastAsia="en-US"/>
        </w:rPr>
        <w:t xml:space="preserve"> </w:t>
      </w:r>
      <w:r w:rsidRPr="00D91741">
        <w:rPr>
          <w:rFonts w:ascii="Times New Roman" w:hAnsi="Times New Roman" w:cs="Times New Roman"/>
          <w:spacing w:val="-1"/>
          <w:lang w:eastAsia="en-US"/>
        </w:rPr>
        <w:t>действует</w:t>
      </w:r>
      <w:r w:rsidRPr="00D91741">
        <w:rPr>
          <w:rFonts w:ascii="Times New Roman" w:hAnsi="Times New Roman" w:cs="Times New Roman"/>
          <w:spacing w:val="22"/>
          <w:lang w:eastAsia="en-US"/>
        </w:rPr>
        <w:t xml:space="preserve"> </w:t>
      </w:r>
      <w:r w:rsidRPr="00D91741">
        <w:rPr>
          <w:rFonts w:ascii="Times New Roman" w:hAnsi="Times New Roman" w:cs="Times New Roman"/>
          <w:spacing w:val="-1"/>
          <w:lang w:eastAsia="en-US"/>
        </w:rPr>
        <w:t>двухуровневая</w:t>
      </w:r>
      <w:r w:rsidRPr="00D91741">
        <w:rPr>
          <w:rFonts w:ascii="Times New Roman" w:hAnsi="Times New Roman" w:cs="Times New Roman"/>
          <w:spacing w:val="23"/>
          <w:lang w:eastAsia="en-US"/>
        </w:rPr>
        <w:t xml:space="preserve"> </w:t>
      </w:r>
      <w:r w:rsidRPr="00D91741">
        <w:rPr>
          <w:rFonts w:ascii="Times New Roman" w:hAnsi="Times New Roman" w:cs="Times New Roman"/>
          <w:spacing w:val="-1"/>
          <w:lang w:eastAsia="en-US"/>
        </w:rPr>
        <w:t>модель</w:t>
      </w:r>
      <w:r w:rsidRPr="00D91741">
        <w:rPr>
          <w:rFonts w:ascii="Times New Roman" w:hAnsi="Times New Roman" w:cs="Times New Roman"/>
          <w:spacing w:val="18"/>
          <w:lang w:eastAsia="en-US"/>
        </w:rPr>
        <w:t xml:space="preserve"> </w:t>
      </w:r>
      <w:r w:rsidRPr="00D91741">
        <w:rPr>
          <w:rFonts w:ascii="Times New Roman" w:hAnsi="Times New Roman" w:cs="Times New Roman"/>
          <w:spacing w:val="-1"/>
          <w:lang w:eastAsia="en-US"/>
        </w:rPr>
        <w:t>местного</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самоуправления,</w:t>
      </w:r>
      <w:r w:rsidRPr="00D91741">
        <w:rPr>
          <w:rFonts w:ascii="Times New Roman" w:hAnsi="Times New Roman" w:cs="Times New Roman"/>
          <w:spacing w:val="17"/>
          <w:lang w:eastAsia="en-US"/>
        </w:rPr>
        <w:t xml:space="preserve"> </w:t>
      </w:r>
      <w:r w:rsidRPr="00D91741">
        <w:rPr>
          <w:rFonts w:ascii="Times New Roman" w:hAnsi="Times New Roman" w:cs="Times New Roman"/>
          <w:spacing w:val="-1"/>
          <w:lang w:eastAsia="en-US"/>
        </w:rPr>
        <w:t>включающая</w:t>
      </w:r>
      <w:r w:rsidRPr="00D91741">
        <w:rPr>
          <w:rFonts w:ascii="Times New Roman" w:hAnsi="Times New Roman" w:cs="Times New Roman"/>
          <w:spacing w:val="17"/>
          <w:lang w:eastAsia="en-US"/>
        </w:rPr>
        <w:t xml:space="preserve"> </w:t>
      </w:r>
      <w:r w:rsidRPr="00D91741">
        <w:rPr>
          <w:rFonts w:ascii="Times New Roman" w:hAnsi="Times New Roman" w:cs="Times New Roman"/>
          <w:spacing w:val="-1"/>
          <w:lang w:eastAsia="en-US"/>
        </w:rPr>
        <w:t>сельские</w:t>
      </w:r>
      <w:r w:rsidRPr="00D91741">
        <w:rPr>
          <w:rFonts w:ascii="Times New Roman" w:hAnsi="Times New Roman" w:cs="Times New Roman"/>
          <w:spacing w:val="17"/>
          <w:lang w:eastAsia="en-US"/>
        </w:rPr>
        <w:t xml:space="preserve"> </w:t>
      </w:r>
      <w:r w:rsidRPr="00D91741">
        <w:rPr>
          <w:rFonts w:ascii="Times New Roman" w:hAnsi="Times New Roman" w:cs="Times New Roman"/>
          <w:spacing w:val="-1"/>
          <w:lang w:eastAsia="en-US"/>
        </w:rPr>
        <w:t>поселения</w:t>
      </w:r>
      <w:r w:rsidRPr="00D91741">
        <w:rPr>
          <w:rFonts w:ascii="Times New Roman" w:hAnsi="Times New Roman" w:cs="Times New Roman"/>
          <w:spacing w:val="15"/>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18"/>
          <w:lang w:eastAsia="en-US"/>
        </w:rPr>
        <w:t xml:space="preserve"> </w:t>
      </w:r>
      <w:r w:rsidRPr="00D91741">
        <w:rPr>
          <w:rFonts w:ascii="Times New Roman" w:hAnsi="Times New Roman" w:cs="Times New Roman"/>
          <w:spacing w:val="-1"/>
          <w:lang w:eastAsia="en-US"/>
        </w:rPr>
        <w:t>муниципальные</w:t>
      </w:r>
      <w:r w:rsidRPr="00D91741">
        <w:rPr>
          <w:rFonts w:ascii="Times New Roman" w:hAnsi="Times New Roman" w:cs="Times New Roman"/>
          <w:spacing w:val="47"/>
          <w:lang w:eastAsia="en-US"/>
        </w:rPr>
        <w:t xml:space="preserve"> </w:t>
      </w:r>
      <w:r w:rsidRPr="00D91741">
        <w:rPr>
          <w:rFonts w:ascii="Times New Roman" w:hAnsi="Times New Roman" w:cs="Times New Roman"/>
          <w:spacing w:val="-1"/>
          <w:lang w:eastAsia="en-US"/>
        </w:rPr>
        <w:t>районы.</w:t>
      </w:r>
      <w:r w:rsidRPr="00D91741">
        <w:rPr>
          <w:rFonts w:ascii="Times New Roman" w:hAnsi="Times New Roman" w:cs="Times New Roman"/>
          <w:lang w:eastAsia="en-US"/>
        </w:rPr>
        <w:t xml:space="preserve"> </w:t>
      </w:r>
      <w:r w:rsidRPr="00D91741">
        <w:rPr>
          <w:rFonts w:ascii="Times New Roman" w:hAnsi="Times New Roman" w:cs="Times New Roman"/>
          <w:spacing w:val="29"/>
          <w:lang w:eastAsia="en-US"/>
        </w:rPr>
        <w:t xml:space="preserve"> </w:t>
      </w:r>
      <w:r w:rsidRPr="00D91741">
        <w:rPr>
          <w:rFonts w:ascii="Times New Roman" w:hAnsi="Times New Roman" w:cs="Times New Roman"/>
          <w:lang w:eastAsia="en-US"/>
        </w:rPr>
        <w:t xml:space="preserve">За </w:t>
      </w:r>
      <w:r w:rsidRPr="00D91741">
        <w:rPr>
          <w:rFonts w:ascii="Times New Roman" w:hAnsi="Times New Roman" w:cs="Times New Roman"/>
          <w:spacing w:val="30"/>
          <w:lang w:eastAsia="en-US"/>
        </w:rPr>
        <w:t xml:space="preserve"> </w:t>
      </w:r>
      <w:r w:rsidRPr="00D91741">
        <w:rPr>
          <w:rFonts w:ascii="Times New Roman" w:hAnsi="Times New Roman" w:cs="Times New Roman"/>
          <w:spacing w:val="-1"/>
          <w:lang w:eastAsia="en-US"/>
        </w:rPr>
        <w:t>годы,</w:t>
      </w:r>
      <w:r w:rsidRPr="00D91741">
        <w:rPr>
          <w:rFonts w:ascii="Times New Roman" w:hAnsi="Times New Roman" w:cs="Times New Roman"/>
          <w:lang w:eastAsia="en-US"/>
        </w:rPr>
        <w:t xml:space="preserve"> </w:t>
      </w:r>
      <w:r w:rsidRPr="00D91741">
        <w:rPr>
          <w:rFonts w:ascii="Times New Roman" w:hAnsi="Times New Roman" w:cs="Times New Roman"/>
          <w:spacing w:val="29"/>
          <w:lang w:eastAsia="en-US"/>
        </w:rPr>
        <w:t xml:space="preserve"> </w:t>
      </w:r>
      <w:r w:rsidRPr="00D91741">
        <w:rPr>
          <w:rFonts w:ascii="Times New Roman" w:hAnsi="Times New Roman" w:cs="Times New Roman"/>
          <w:spacing w:val="-1"/>
          <w:lang w:eastAsia="en-US"/>
        </w:rPr>
        <w:t>прошедшие</w:t>
      </w:r>
      <w:r w:rsidRPr="00D91741">
        <w:rPr>
          <w:rFonts w:ascii="Times New Roman" w:hAnsi="Times New Roman" w:cs="Times New Roman"/>
          <w:lang w:eastAsia="en-US"/>
        </w:rPr>
        <w:t xml:space="preserve"> </w:t>
      </w:r>
      <w:r w:rsidRPr="00D91741">
        <w:rPr>
          <w:rFonts w:ascii="Times New Roman" w:hAnsi="Times New Roman" w:cs="Times New Roman"/>
          <w:spacing w:val="30"/>
          <w:lang w:eastAsia="en-US"/>
        </w:rPr>
        <w:t xml:space="preserve"> </w:t>
      </w:r>
      <w:r w:rsidRPr="00D91741">
        <w:rPr>
          <w:rFonts w:ascii="Times New Roman" w:hAnsi="Times New Roman" w:cs="Times New Roman"/>
          <w:spacing w:val="-1"/>
          <w:lang w:eastAsia="en-US"/>
        </w:rPr>
        <w:t>после</w:t>
      </w:r>
      <w:r w:rsidRPr="00D91741">
        <w:rPr>
          <w:rFonts w:ascii="Times New Roman" w:hAnsi="Times New Roman" w:cs="Times New Roman"/>
          <w:lang w:eastAsia="en-US"/>
        </w:rPr>
        <w:t xml:space="preserve"> </w:t>
      </w:r>
      <w:r w:rsidRPr="00D91741">
        <w:rPr>
          <w:rFonts w:ascii="Times New Roman" w:hAnsi="Times New Roman" w:cs="Times New Roman"/>
          <w:spacing w:val="29"/>
          <w:lang w:eastAsia="en-US"/>
        </w:rPr>
        <w:t xml:space="preserve"> </w:t>
      </w:r>
      <w:r w:rsidRPr="00D91741">
        <w:rPr>
          <w:rFonts w:ascii="Times New Roman" w:hAnsi="Times New Roman" w:cs="Times New Roman"/>
          <w:spacing w:val="-1"/>
          <w:lang w:eastAsia="en-US"/>
        </w:rPr>
        <w:t>вступления</w:t>
      </w:r>
      <w:r w:rsidRPr="00D91741">
        <w:rPr>
          <w:rFonts w:ascii="Times New Roman" w:hAnsi="Times New Roman" w:cs="Times New Roman"/>
          <w:lang w:eastAsia="en-US"/>
        </w:rPr>
        <w:t xml:space="preserve"> </w:t>
      </w:r>
      <w:r w:rsidRPr="00D91741">
        <w:rPr>
          <w:rFonts w:ascii="Times New Roman" w:hAnsi="Times New Roman" w:cs="Times New Roman"/>
          <w:spacing w:val="32"/>
          <w:lang w:eastAsia="en-US"/>
        </w:rPr>
        <w:t xml:space="preserve"> </w:t>
      </w:r>
      <w:r w:rsidRPr="00D91741">
        <w:rPr>
          <w:rFonts w:ascii="Times New Roman" w:hAnsi="Times New Roman" w:cs="Times New Roman"/>
          <w:lang w:eastAsia="en-US"/>
        </w:rPr>
        <w:t xml:space="preserve">в </w:t>
      </w:r>
      <w:r w:rsidRPr="00D91741">
        <w:rPr>
          <w:rFonts w:ascii="Times New Roman" w:hAnsi="Times New Roman" w:cs="Times New Roman"/>
          <w:spacing w:val="29"/>
          <w:lang w:eastAsia="en-US"/>
        </w:rPr>
        <w:t xml:space="preserve"> </w:t>
      </w:r>
      <w:r w:rsidRPr="00D91741">
        <w:rPr>
          <w:rFonts w:ascii="Times New Roman" w:hAnsi="Times New Roman" w:cs="Times New Roman"/>
          <w:spacing w:val="-1"/>
          <w:lang w:eastAsia="en-US"/>
        </w:rPr>
        <w:t>силу</w:t>
      </w:r>
      <w:r w:rsidRPr="00D91741">
        <w:rPr>
          <w:rFonts w:ascii="Times New Roman" w:hAnsi="Times New Roman" w:cs="Times New Roman"/>
          <w:lang w:eastAsia="en-US"/>
        </w:rPr>
        <w:t xml:space="preserve"> </w:t>
      </w:r>
      <w:r w:rsidRPr="00D91741">
        <w:rPr>
          <w:rFonts w:ascii="Times New Roman" w:hAnsi="Times New Roman" w:cs="Times New Roman"/>
          <w:spacing w:val="28"/>
          <w:lang w:eastAsia="en-US"/>
        </w:rPr>
        <w:t xml:space="preserve"> </w:t>
      </w:r>
      <w:r w:rsidRPr="00D91741">
        <w:rPr>
          <w:rFonts w:ascii="Times New Roman" w:hAnsi="Times New Roman" w:cs="Times New Roman"/>
          <w:spacing w:val="-1"/>
          <w:lang w:eastAsia="en-US"/>
        </w:rPr>
        <w:t>Федерального</w:t>
      </w:r>
    </w:p>
    <w:p w:rsidR="00D222D4" w:rsidRPr="00D91741" w:rsidRDefault="00D222D4" w:rsidP="00D222D4">
      <w:pPr>
        <w:autoSpaceDE/>
        <w:autoSpaceDN/>
        <w:adjustRightInd/>
        <w:spacing w:before="64"/>
        <w:ind w:left="118" w:right="112" w:firstLine="0"/>
        <w:rPr>
          <w:rFonts w:ascii="Times New Roman" w:hAnsi="Times New Roman" w:cs="Times New Roman"/>
          <w:spacing w:val="-1"/>
          <w:lang w:eastAsia="en-US"/>
        </w:rPr>
      </w:pPr>
      <w:r w:rsidRPr="00D91741">
        <w:rPr>
          <w:rFonts w:ascii="Times New Roman" w:hAnsi="Times New Roman" w:cs="Times New Roman"/>
          <w:spacing w:val="-1"/>
          <w:lang w:eastAsia="en-US"/>
        </w:rPr>
        <w:t>закона</w:t>
      </w:r>
      <w:r w:rsidRPr="00D91741">
        <w:rPr>
          <w:rFonts w:ascii="Times New Roman" w:hAnsi="Times New Roman" w:cs="Times New Roman"/>
          <w:spacing w:val="25"/>
          <w:lang w:eastAsia="en-US"/>
        </w:rPr>
        <w:t xml:space="preserve"> </w:t>
      </w:r>
      <w:r w:rsidRPr="00D91741">
        <w:rPr>
          <w:rFonts w:ascii="Times New Roman" w:hAnsi="Times New Roman" w:cs="Times New Roman"/>
          <w:spacing w:val="-1"/>
          <w:lang w:eastAsia="en-US"/>
        </w:rPr>
        <w:t>"Об</w:t>
      </w:r>
      <w:r w:rsidRPr="00D91741">
        <w:rPr>
          <w:rFonts w:ascii="Times New Roman" w:hAnsi="Times New Roman" w:cs="Times New Roman"/>
          <w:spacing w:val="1"/>
          <w:lang w:eastAsia="en-US"/>
        </w:rPr>
        <w:t xml:space="preserve"> </w:t>
      </w:r>
      <w:r w:rsidRPr="00D91741">
        <w:rPr>
          <w:rFonts w:ascii="Times New Roman" w:hAnsi="Times New Roman" w:cs="Times New Roman"/>
          <w:spacing w:val="-1"/>
          <w:lang w:eastAsia="en-US"/>
        </w:rPr>
        <w:t>общих</w:t>
      </w:r>
      <w:r w:rsidRPr="00D91741">
        <w:rPr>
          <w:rFonts w:ascii="Times New Roman" w:hAnsi="Times New Roman" w:cs="Times New Roman"/>
          <w:spacing w:val="23"/>
          <w:lang w:eastAsia="en-US"/>
        </w:rPr>
        <w:t xml:space="preserve"> </w:t>
      </w:r>
      <w:r w:rsidRPr="00D91741">
        <w:rPr>
          <w:rFonts w:ascii="Times New Roman" w:hAnsi="Times New Roman" w:cs="Times New Roman"/>
          <w:spacing w:val="-1"/>
          <w:lang w:eastAsia="en-US"/>
        </w:rPr>
        <w:t>принципах</w:t>
      </w:r>
      <w:r w:rsidRPr="00D91741">
        <w:rPr>
          <w:rFonts w:ascii="Times New Roman" w:hAnsi="Times New Roman" w:cs="Times New Roman"/>
          <w:spacing w:val="23"/>
          <w:lang w:eastAsia="en-US"/>
        </w:rPr>
        <w:t xml:space="preserve"> </w:t>
      </w:r>
      <w:r w:rsidRPr="00D91741">
        <w:rPr>
          <w:rFonts w:ascii="Times New Roman" w:hAnsi="Times New Roman" w:cs="Times New Roman"/>
          <w:spacing w:val="-1"/>
          <w:lang w:eastAsia="en-US"/>
        </w:rPr>
        <w:t>организации</w:t>
      </w:r>
      <w:r w:rsidRPr="00D91741">
        <w:rPr>
          <w:rFonts w:ascii="Times New Roman" w:hAnsi="Times New Roman" w:cs="Times New Roman"/>
          <w:spacing w:val="25"/>
          <w:lang w:eastAsia="en-US"/>
        </w:rPr>
        <w:t xml:space="preserve"> </w:t>
      </w:r>
      <w:r w:rsidRPr="00D91741">
        <w:rPr>
          <w:rFonts w:ascii="Times New Roman" w:hAnsi="Times New Roman" w:cs="Times New Roman"/>
          <w:spacing w:val="-1"/>
          <w:lang w:eastAsia="en-US"/>
        </w:rPr>
        <w:t>местного</w:t>
      </w:r>
      <w:r w:rsidRPr="00D91741">
        <w:rPr>
          <w:rFonts w:ascii="Times New Roman" w:hAnsi="Times New Roman" w:cs="Times New Roman"/>
          <w:spacing w:val="26"/>
          <w:lang w:eastAsia="en-US"/>
        </w:rPr>
        <w:t xml:space="preserve"> </w:t>
      </w:r>
      <w:r w:rsidRPr="00D91741">
        <w:rPr>
          <w:rFonts w:ascii="Times New Roman" w:hAnsi="Times New Roman" w:cs="Times New Roman"/>
          <w:spacing w:val="-1"/>
          <w:lang w:eastAsia="en-US"/>
        </w:rPr>
        <w:t>самоуправления</w:t>
      </w:r>
      <w:r w:rsidRPr="00D91741">
        <w:rPr>
          <w:rFonts w:ascii="Times New Roman" w:hAnsi="Times New Roman" w:cs="Times New Roman"/>
          <w:spacing w:val="25"/>
          <w:lang w:eastAsia="en-US"/>
        </w:rPr>
        <w:t xml:space="preserve"> </w:t>
      </w:r>
      <w:r w:rsidRPr="00D91741">
        <w:rPr>
          <w:rFonts w:ascii="Times New Roman" w:hAnsi="Times New Roman" w:cs="Times New Roman"/>
          <w:lang w:eastAsia="en-US"/>
        </w:rPr>
        <w:t>в</w:t>
      </w:r>
      <w:r w:rsidRPr="00D91741">
        <w:rPr>
          <w:rFonts w:ascii="Times New Roman" w:hAnsi="Times New Roman" w:cs="Times New Roman"/>
          <w:spacing w:val="29"/>
          <w:lang w:eastAsia="en-US"/>
        </w:rPr>
        <w:t xml:space="preserve"> </w:t>
      </w:r>
      <w:r w:rsidRPr="00D91741">
        <w:rPr>
          <w:rFonts w:ascii="Times New Roman" w:hAnsi="Times New Roman" w:cs="Times New Roman"/>
          <w:spacing w:val="-1"/>
          <w:lang w:eastAsia="en-US"/>
        </w:rPr>
        <w:t>Российской</w:t>
      </w:r>
      <w:r w:rsidRPr="00D91741">
        <w:rPr>
          <w:rFonts w:ascii="Times New Roman" w:hAnsi="Times New Roman" w:cs="Times New Roman"/>
          <w:spacing w:val="28"/>
          <w:lang w:eastAsia="en-US"/>
        </w:rPr>
        <w:t xml:space="preserve"> </w:t>
      </w:r>
      <w:r w:rsidRPr="00D91741">
        <w:rPr>
          <w:rFonts w:ascii="Times New Roman" w:hAnsi="Times New Roman" w:cs="Times New Roman"/>
          <w:spacing w:val="-2"/>
          <w:lang w:eastAsia="en-US"/>
        </w:rPr>
        <w:t>Федерации",</w:t>
      </w:r>
      <w:r w:rsidRPr="00D91741">
        <w:rPr>
          <w:rFonts w:ascii="Times New Roman" w:hAnsi="Times New Roman" w:cs="Times New Roman"/>
          <w:spacing w:val="27"/>
          <w:lang w:eastAsia="en-US"/>
        </w:rPr>
        <w:t xml:space="preserve"> </w:t>
      </w:r>
      <w:r w:rsidRPr="00D91741">
        <w:rPr>
          <w:rFonts w:ascii="Times New Roman" w:hAnsi="Times New Roman" w:cs="Times New Roman"/>
          <w:spacing w:val="-1"/>
          <w:lang w:eastAsia="en-US"/>
        </w:rPr>
        <w:t>проведена</w:t>
      </w:r>
      <w:r w:rsidRPr="00D91741">
        <w:rPr>
          <w:rFonts w:ascii="Times New Roman" w:hAnsi="Times New Roman" w:cs="Times New Roman"/>
          <w:spacing w:val="25"/>
          <w:lang w:eastAsia="en-US"/>
        </w:rPr>
        <w:t xml:space="preserve"> </w:t>
      </w:r>
      <w:r w:rsidRPr="00D91741">
        <w:rPr>
          <w:rFonts w:ascii="Times New Roman" w:hAnsi="Times New Roman" w:cs="Times New Roman"/>
          <w:lang w:eastAsia="en-US"/>
        </w:rPr>
        <w:t>большая</w:t>
      </w:r>
      <w:r w:rsidRPr="00D91741">
        <w:rPr>
          <w:rFonts w:ascii="Times New Roman" w:hAnsi="Times New Roman" w:cs="Times New Roman"/>
          <w:spacing w:val="28"/>
          <w:lang w:eastAsia="en-US"/>
        </w:rPr>
        <w:t xml:space="preserve"> </w:t>
      </w:r>
      <w:r w:rsidRPr="00D91741">
        <w:rPr>
          <w:rFonts w:ascii="Times New Roman" w:hAnsi="Times New Roman" w:cs="Times New Roman"/>
          <w:spacing w:val="-1"/>
          <w:lang w:eastAsia="en-US"/>
        </w:rPr>
        <w:t>работа</w:t>
      </w:r>
      <w:r w:rsidRPr="00D91741">
        <w:rPr>
          <w:rFonts w:ascii="Times New Roman" w:hAnsi="Times New Roman" w:cs="Times New Roman"/>
          <w:spacing w:val="25"/>
          <w:lang w:eastAsia="en-US"/>
        </w:rPr>
        <w:t xml:space="preserve"> </w:t>
      </w:r>
      <w:r w:rsidRPr="00D91741">
        <w:rPr>
          <w:rFonts w:ascii="Times New Roman" w:hAnsi="Times New Roman" w:cs="Times New Roman"/>
          <w:lang w:eastAsia="en-US"/>
        </w:rPr>
        <w:t>по</w:t>
      </w:r>
      <w:r w:rsidRPr="00D91741">
        <w:rPr>
          <w:rFonts w:ascii="Times New Roman" w:hAnsi="Times New Roman" w:cs="Times New Roman"/>
          <w:spacing w:val="26"/>
          <w:lang w:eastAsia="en-US"/>
        </w:rPr>
        <w:t xml:space="preserve"> </w:t>
      </w:r>
      <w:r w:rsidRPr="00D91741">
        <w:rPr>
          <w:rFonts w:ascii="Times New Roman" w:hAnsi="Times New Roman" w:cs="Times New Roman"/>
          <w:spacing w:val="-1"/>
          <w:lang w:eastAsia="en-US"/>
        </w:rPr>
        <w:t>разграничению</w:t>
      </w:r>
      <w:r w:rsidRPr="00D91741">
        <w:rPr>
          <w:rFonts w:ascii="Times New Roman" w:hAnsi="Times New Roman" w:cs="Times New Roman"/>
          <w:spacing w:val="53"/>
          <w:lang w:eastAsia="en-US"/>
        </w:rPr>
        <w:t xml:space="preserve"> </w:t>
      </w:r>
      <w:r w:rsidRPr="00D91741">
        <w:rPr>
          <w:rFonts w:ascii="Times New Roman" w:hAnsi="Times New Roman" w:cs="Times New Roman"/>
          <w:spacing w:val="-1"/>
          <w:lang w:eastAsia="en-US"/>
        </w:rPr>
        <w:t>полномочий</w:t>
      </w:r>
      <w:r w:rsidRPr="00D91741">
        <w:rPr>
          <w:rFonts w:ascii="Times New Roman" w:hAnsi="Times New Roman" w:cs="Times New Roman"/>
          <w:spacing w:val="26"/>
          <w:lang w:eastAsia="en-US"/>
        </w:rPr>
        <w:t xml:space="preserve"> </w:t>
      </w:r>
      <w:r w:rsidRPr="00D91741">
        <w:rPr>
          <w:rFonts w:ascii="Times New Roman" w:hAnsi="Times New Roman" w:cs="Times New Roman"/>
          <w:spacing w:val="-1"/>
          <w:lang w:eastAsia="en-US"/>
        </w:rPr>
        <w:t>между</w:t>
      </w:r>
      <w:r w:rsidRPr="00D91741">
        <w:rPr>
          <w:rFonts w:ascii="Times New Roman" w:hAnsi="Times New Roman" w:cs="Times New Roman"/>
          <w:spacing w:val="26"/>
          <w:lang w:eastAsia="en-US"/>
        </w:rPr>
        <w:t xml:space="preserve"> </w:t>
      </w:r>
      <w:r w:rsidRPr="00D91741">
        <w:rPr>
          <w:rFonts w:ascii="Times New Roman" w:hAnsi="Times New Roman" w:cs="Times New Roman"/>
          <w:spacing w:val="-1"/>
          <w:lang w:eastAsia="en-US"/>
        </w:rPr>
        <w:t>органами</w:t>
      </w:r>
      <w:r w:rsidRPr="00D91741">
        <w:rPr>
          <w:rFonts w:ascii="Times New Roman" w:hAnsi="Times New Roman" w:cs="Times New Roman"/>
          <w:spacing w:val="26"/>
          <w:lang w:eastAsia="en-US"/>
        </w:rPr>
        <w:t xml:space="preserve"> </w:t>
      </w:r>
      <w:r w:rsidRPr="00D91741">
        <w:rPr>
          <w:rFonts w:ascii="Times New Roman" w:hAnsi="Times New Roman" w:cs="Times New Roman"/>
          <w:spacing w:val="-1"/>
          <w:lang w:eastAsia="en-US"/>
        </w:rPr>
        <w:t>местного</w:t>
      </w:r>
      <w:r w:rsidRPr="00D91741">
        <w:rPr>
          <w:rFonts w:ascii="Times New Roman" w:hAnsi="Times New Roman" w:cs="Times New Roman"/>
          <w:spacing w:val="24"/>
          <w:lang w:eastAsia="en-US"/>
        </w:rPr>
        <w:t xml:space="preserve"> </w:t>
      </w:r>
      <w:r w:rsidRPr="00D91741">
        <w:rPr>
          <w:rFonts w:ascii="Times New Roman" w:hAnsi="Times New Roman" w:cs="Times New Roman"/>
          <w:spacing w:val="-1"/>
          <w:lang w:eastAsia="en-US"/>
        </w:rPr>
        <w:t>самоуправления</w:t>
      </w:r>
      <w:r w:rsidRPr="00D91741">
        <w:rPr>
          <w:rFonts w:ascii="Times New Roman" w:hAnsi="Times New Roman" w:cs="Times New Roman"/>
          <w:spacing w:val="30"/>
          <w:lang w:eastAsia="en-US"/>
        </w:rPr>
        <w:t xml:space="preserve"> </w:t>
      </w:r>
      <w:r w:rsidRPr="00D91741">
        <w:rPr>
          <w:rFonts w:ascii="Times New Roman" w:hAnsi="Times New Roman" w:cs="Times New Roman"/>
          <w:spacing w:val="-1"/>
          <w:lang w:eastAsia="en-US"/>
        </w:rPr>
        <w:t>разных</w:t>
      </w:r>
      <w:r w:rsidRPr="00D91741">
        <w:rPr>
          <w:rFonts w:ascii="Times New Roman" w:hAnsi="Times New Roman" w:cs="Times New Roman"/>
          <w:spacing w:val="26"/>
          <w:lang w:eastAsia="en-US"/>
        </w:rPr>
        <w:t xml:space="preserve"> </w:t>
      </w:r>
      <w:r w:rsidRPr="00D91741">
        <w:rPr>
          <w:rFonts w:ascii="Times New Roman" w:hAnsi="Times New Roman" w:cs="Times New Roman"/>
          <w:spacing w:val="-1"/>
          <w:lang w:eastAsia="en-US"/>
        </w:rPr>
        <w:t>уровней</w:t>
      </w:r>
      <w:r w:rsidRPr="00D91741">
        <w:rPr>
          <w:rFonts w:ascii="Times New Roman" w:hAnsi="Times New Roman" w:cs="Times New Roman"/>
          <w:spacing w:val="26"/>
          <w:lang w:eastAsia="en-US"/>
        </w:rPr>
        <w:t xml:space="preserve"> </w:t>
      </w:r>
      <w:r w:rsidRPr="00D91741">
        <w:rPr>
          <w:rFonts w:ascii="Times New Roman" w:hAnsi="Times New Roman" w:cs="Times New Roman"/>
          <w:lang w:eastAsia="en-US"/>
        </w:rPr>
        <w:t>и</w:t>
      </w:r>
      <w:r w:rsidRPr="00D91741">
        <w:rPr>
          <w:rFonts w:ascii="Times New Roman" w:hAnsi="Times New Roman" w:cs="Times New Roman"/>
          <w:spacing w:val="31"/>
          <w:lang w:eastAsia="en-US"/>
        </w:rPr>
        <w:t xml:space="preserve"> </w:t>
      </w:r>
      <w:r w:rsidRPr="00D91741">
        <w:rPr>
          <w:rFonts w:ascii="Times New Roman" w:hAnsi="Times New Roman" w:cs="Times New Roman"/>
          <w:spacing w:val="-1"/>
          <w:lang w:eastAsia="en-US"/>
        </w:rPr>
        <w:t>органами</w:t>
      </w:r>
      <w:r w:rsidRPr="00D91741">
        <w:rPr>
          <w:rFonts w:ascii="Times New Roman" w:hAnsi="Times New Roman" w:cs="Times New Roman"/>
          <w:spacing w:val="52"/>
          <w:lang w:eastAsia="en-US"/>
        </w:rPr>
        <w:t xml:space="preserve"> </w:t>
      </w:r>
      <w:r w:rsidRPr="00D91741">
        <w:rPr>
          <w:rFonts w:ascii="Times New Roman" w:hAnsi="Times New Roman" w:cs="Times New Roman"/>
          <w:spacing w:val="-1"/>
          <w:lang w:eastAsia="en-US"/>
        </w:rPr>
        <w:t>государственной</w:t>
      </w:r>
      <w:r w:rsidRPr="00D91741">
        <w:rPr>
          <w:rFonts w:ascii="Times New Roman" w:hAnsi="Times New Roman" w:cs="Times New Roman"/>
          <w:spacing w:val="52"/>
          <w:lang w:eastAsia="en-US"/>
        </w:rPr>
        <w:t xml:space="preserve"> </w:t>
      </w:r>
      <w:r w:rsidRPr="00D91741">
        <w:rPr>
          <w:rFonts w:ascii="Times New Roman" w:hAnsi="Times New Roman" w:cs="Times New Roman"/>
          <w:spacing w:val="-1"/>
          <w:lang w:eastAsia="en-US"/>
        </w:rPr>
        <w:t>власти,</w:t>
      </w:r>
      <w:r w:rsidRPr="00D91741">
        <w:rPr>
          <w:rFonts w:ascii="Times New Roman" w:hAnsi="Times New Roman" w:cs="Times New Roman"/>
          <w:spacing w:val="51"/>
          <w:lang w:eastAsia="en-US"/>
        </w:rPr>
        <w:t xml:space="preserve"> </w:t>
      </w:r>
      <w:r w:rsidRPr="00D91741">
        <w:rPr>
          <w:rFonts w:ascii="Times New Roman" w:hAnsi="Times New Roman" w:cs="Times New Roman"/>
          <w:lang w:eastAsia="en-US"/>
        </w:rPr>
        <w:t>а</w:t>
      </w:r>
      <w:r w:rsidRPr="00D91741">
        <w:rPr>
          <w:rFonts w:ascii="Times New Roman" w:hAnsi="Times New Roman" w:cs="Times New Roman"/>
          <w:spacing w:val="53"/>
          <w:lang w:eastAsia="en-US"/>
        </w:rPr>
        <w:t xml:space="preserve"> </w:t>
      </w:r>
      <w:r w:rsidRPr="00D91741">
        <w:rPr>
          <w:rFonts w:ascii="Times New Roman" w:hAnsi="Times New Roman" w:cs="Times New Roman"/>
          <w:spacing w:val="-1"/>
          <w:lang w:eastAsia="en-US"/>
        </w:rPr>
        <w:t>также</w:t>
      </w:r>
      <w:r w:rsidRPr="00D91741">
        <w:rPr>
          <w:rFonts w:ascii="Times New Roman" w:hAnsi="Times New Roman" w:cs="Times New Roman"/>
          <w:spacing w:val="50"/>
          <w:lang w:eastAsia="en-US"/>
        </w:rPr>
        <w:t xml:space="preserve"> </w:t>
      </w:r>
      <w:r w:rsidRPr="00D91741">
        <w:rPr>
          <w:rFonts w:ascii="Times New Roman" w:hAnsi="Times New Roman" w:cs="Times New Roman"/>
          <w:lang w:eastAsia="en-US"/>
        </w:rPr>
        <w:t>по</w:t>
      </w:r>
      <w:r w:rsidRPr="00D91741">
        <w:rPr>
          <w:rFonts w:ascii="Times New Roman" w:hAnsi="Times New Roman" w:cs="Times New Roman"/>
          <w:spacing w:val="52"/>
          <w:lang w:eastAsia="en-US"/>
        </w:rPr>
        <w:t xml:space="preserve"> </w:t>
      </w:r>
      <w:r w:rsidRPr="00D91741">
        <w:rPr>
          <w:rFonts w:ascii="Times New Roman" w:hAnsi="Times New Roman" w:cs="Times New Roman"/>
          <w:spacing w:val="-1"/>
          <w:lang w:eastAsia="en-US"/>
        </w:rPr>
        <w:t>закреплению</w:t>
      </w:r>
      <w:r w:rsidRPr="00D91741">
        <w:rPr>
          <w:rFonts w:ascii="Times New Roman" w:hAnsi="Times New Roman" w:cs="Times New Roman"/>
          <w:spacing w:val="50"/>
          <w:lang w:eastAsia="en-US"/>
        </w:rPr>
        <w:t xml:space="preserve"> </w:t>
      </w:r>
      <w:r w:rsidRPr="00D91741">
        <w:rPr>
          <w:rFonts w:ascii="Times New Roman" w:hAnsi="Times New Roman" w:cs="Times New Roman"/>
          <w:lang w:eastAsia="en-US"/>
        </w:rPr>
        <w:t>за</w:t>
      </w:r>
      <w:r w:rsidRPr="00D91741">
        <w:rPr>
          <w:rFonts w:ascii="Times New Roman" w:hAnsi="Times New Roman" w:cs="Times New Roman"/>
          <w:spacing w:val="48"/>
          <w:lang w:eastAsia="en-US"/>
        </w:rPr>
        <w:t xml:space="preserve"> </w:t>
      </w:r>
      <w:r w:rsidRPr="00D91741">
        <w:rPr>
          <w:rFonts w:ascii="Times New Roman" w:hAnsi="Times New Roman" w:cs="Times New Roman"/>
          <w:spacing w:val="-1"/>
          <w:lang w:eastAsia="en-US"/>
        </w:rPr>
        <w:t>ними</w:t>
      </w:r>
      <w:r w:rsidRPr="00D91741">
        <w:rPr>
          <w:rFonts w:ascii="Times New Roman" w:hAnsi="Times New Roman" w:cs="Times New Roman"/>
          <w:spacing w:val="25"/>
          <w:lang w:eastAsia="en-US"/>
        </w:rPr>
        <w:t xml:space="preserve"> </w:t>
      </w:r>
      <w:r w:rsidRPr="00D91741">
        <w:rPr>
          <w:rFonts w:ascii="Times New Roman" w:hAnsi="Times New Roman" w:cs="Times New Roman"/>
          <w:spacing w:val="-1"/>
          <w:lang w:eastAsia="en-US"/>
        </w:rPr>
        <w:t>соответствующих</w:t>
      </w:r>
      <w:r w:rsidRPr="00D91741">
        <w:rPr>
          <w:rFonts w:ascii="Times New Roman" w:hAnsi="Times New Roman" w:cs="Times New Roman"/>
          <w:spacing w:val="57"/>
          <w:lang w:eastAsia="en-US"/>
        </w:rPr>
        <w:t xml:space="preserve"> </w:t>
      </w:r>
      <w:r w:rsidRPr="00D91741">
        <w:rPr>
          <w:rFonts w:ascii="Times New Roman" w:hAnsi="Times New Roman" w:cs="Times New Roman"/>
          <w:spacing w:val="-1"/>
          <w:lang w:eastAsia="en-US"/>
        </w:rPr>
        <w:t>источников</w:t>
      </w:r>
      <w:r w:rsidRPr="00D91741">
        <w:rPr>
          <w:rFonts w:ascii="Times New Roman" w:hAnsi="Times New Roman" w:cs="Times New Roman"/>
          <w:spacing w:val="58"/>
          <w:lang w:eastAsia="en-US"/>
        </w:rPr>
        <w:t xml:space="preserve"> </w:t>
      </w:r>
      <w:r w:rsidRPr="00D91741">
        <w:rPr>
          <w:rFonts w:ascii="Times New Roman" w:hAnsi="Times New Roman" w:cs="Times New Roman"/>
          <w:spacing w:val="-2"/>
          <w:lang w:eastAsia="en-US"/>
        </w:rPr>
        <w:t>дохода.</w:t>
      </w:r>
      <w:r w:rsidRPr="00D91741">
        <w:rPr>
          <w:rFonts w:ascii="Times New Roman" w:hAnsi="Times New Roman" w:cs="Times New Roman"/>
          <w:spacing w:val="55"/>
          <w:lang w:eastAsia="en-US"/>
        </w:rPr>
        <w:t xml:space="preserve"> </w:t>
      </w:r>
      <w:r w:rsidRPr="00D91741">
        <w:rPr>
          <w:rFonts w:ascii="Times New Roman" w:hAnsi="Times New Roman" w:cs="Times New Roman"/>
          <w:spacing w:val="-1"/>
          <w:lang w:eastAsia="en-US"/>
        </w:rPr>
        <w:t>Вопросы</w:t>
      </w:r>
      <w:r w:rsidRPr="00D91741">
        <w:rPr>
          <w:rFonts w:ascii="Times New Roman" w:hAnsi="Times New Roman" w:cs="Times New Roman"/>
          <w:spacing w:val="57"/>
          <w:lang w:eastAsia="en-US"/>
        </w:rPr>
        <w:t xml:space="preserve"> </w:t>
      </w:r>
      <w:r w:rsidRPr="00D91741">
        <w:rPr>
          <w:rFonts w:ascii="Times New Roman" w:hAnsi="Times New Roman" w:cs="Times New Roman"/>
          <w:spacing w:val="-1"/>
          <w:lang w:eastAsia="en-US"/>
        </w:rPr>
        <w:t>местного</w:t>
      </w:r>
      <w:r w:rsidRPr="00D91741">
        <w:rPr>
          <w:rFonts w:ascii="Times New Roman" w:hAnsi="Times New Roman" w:cs="Times New Roman"/>
          <w:spacing w:val="57"/>
          <w:lang w:eastAsia="en-US"/>
        </w:rPr>
        <w:t xml:space="preserve"> </w:t>
      </w:r>
      <w:r w:rsidRPr="00D91741">
        <w:rPr>
          <w:rFonts w:ascii="Times New Roman" w:hAnsi="Times New Roman" w:cs="Times New Roman"/>
          <w:spacing w:val="-1"/>
          <w:lang w:eastAsia="en-US"/>
        </w:rPr>
        <w:t>значения,</w:t>
      </w:r>
      <w:r w:rsidRPr="00D91741">
        <w:rPr>
          <w:rFonts w:ascii="Times New Roman" w:hAnsi="Times New Roman" w:cs="Times New Roman"/>
          <w:spacing w:val="55"/>
          <w:lang w:eastAsia="en-US"/>
        </w:rPr>
        <w:t xml:space="preserve"> </w:t>
      </w:r>
      <w:r w:rsidRPr="00D91741">
        <w:rPr>
          <w:rFonts w:ascii="Times New Roman" w:hAnsi="Times New Roman" w:cs="Times New Roman"/>
          <w:spacing w:val="-1"/>
          <w:lang w:eastAsia="en-US"/>
        </w:rPr>
        <w:t>отнесенные</w:t>
      </w:r>
      <w:r w:rsidRPr="00D91741">
        <w:rPr>
          <w:rFonts w:ascii="Times New Roman" w:hAnsi="Times New Roman" w:cs="Times New Roman"/>
          <w:lang w:eastAsia="en-US"/>
        </w:rPr>
        <w:t xml:space="preserve"> к </w:t>
      </w:r>
      <w:r w:rsidRPr="00D91741">
        <w:rPr>
          <w:rFonts w:ascii="Times New Roman" w:hAnsi="Times New Roman" w:cs="Times New Roman"/>
          <w:spacing w:val="-1"/>
          <w:lang w:eastAsia="en-US"/>
        </w:rPr>
        <w:t>полномочиям</w:t>
      </w:r>
      <w:r w:rsidRPr="00D91741">
        <w:rPr>
          <w:rFonts w:ascii="Times New Roman" w:hAnsi="Times New Roman" w:cs="Times New Roman"/>
          <w:spacing w:val="-3"/>
          <w:lang w:eastAsia="en-US"/>
        </w:rPr>
        <w:t xml:space="preserve"> </w:t>
      </w:r>
      <w:r w:rsidRPr="00D91741">
        <w:rPr>
          <w:rFonts w:ascii="Times New Roman" w:hAnsi="Times New Roman" w:cs="Times New Roman"/>
          <w:spacing w:val="-1"/>
          <w:lang w:eastAsia="en-US"/>
        </w:rPr>
        <w:t>органов местного</w:t>
      </w:r>
      <w:r w:rsidRPr="00D91741">
        <w:rPr>
          <w:rFonts w:ascii="Times New Roman" w:hAnsi="Times New Roman" w:cs="Times New Roman"/>
          <w:spacing w:val="1"/>
          <w:lang w:eastAsia="en-US"/>
        </w:rPr>
        <w:t xml:space="preserve"> </w:t>
      </w:r>
      <w:r w:rsidRPr="00D91741">
        <w:rPr>
          <w:rFonts w:ascii="Times New Roman" w:hAnsi="Times New Roman" w:cs="Times New Roman"/>
          <w:spacing w:val="-1"/>
          <w:lang w:eastAsia="en-US"/>
        </w:rPr>
        <w:t>самоуправления,</w:t>
      </w:r>
      <w:r w:rsidRPr="00D91741">
        <w:rPr>
          <w:rFonts w:ascii="Times New Roman" w:hAnsi="Times New Roman" w:cs="Times New Roman"/>
          <w:lang w:eastAsia="en-US"/>
        </w:rPr>
        <w:t xml:space="preserve"> </w:t>
      </w:r>
      <w:r w:rsidRPr="00D91741">
        <w:rPr>
          <w:rFonts w:ascii="Times New Roman" w:hAnsi="Times New Roman" w:cs="Times New Roman"/>
          <w:spacing w:val="-1"/>
          <w:lang w:eastAsia="en-US"/>
        </w:rPr>
        <w:t>охватывают</w:t>
      </w:r>
      <w:r w:rsidRPr="00D91741">
        <w:rPr>
          <w:rFonts w:ascii="Times New Roman" w:hAnsi="Times New Roman" w:cs="Times New Roman"/>
          <w:spacing w:val="33"/>
          <w:lang w:eastAsia="en-US"/>
        </w:rPr>
        <w:t xml:space="preserve"> </w:t>
      </w:r>
      <w:r w:rsidRPr="00D91741">
        <w:rPr>
          <w:rFonts w:ascii="Times New Roman" w:hAnsi="Times New Roman" w:cs="Times New Roman"/>
          <w:spacing w:val="-1"/>
          <w:lang w:eastAsia="en-US"/>
        </w:rPr>
        <w:t>широкий</w:t>
      </w:r>
      <w:r w:rsidRPr="00D91741">
        <w:rPr>
          <w:rFonts w:ascii="Times New Roman" w:hAnsi="Times New Roman" w:cs="Times New Roman"/>
          <w:spacing w:val="4"/>
          <w:lang w:eastAsia="en-US"/>
        </w:rPr>
        <w:t xml:space="preserve"> </w:t>
      </w:r>
      <w:r w:rsidRPr="00D91741">
        <w:rPr>
          <w:rFonts w:ascii="Times New Roman" w:hAnsi="Times New Roman" w:cs="Times New Roman"/>
          <w:spacing w:val="-2"/>
          <w:lang w:eastAsia="en-US"/>
        </w:rPr>
        <w:t>круг</w:t>
      </w:r>
      <w:r w:rsidRPr="00D91741">
        <w:rPr>
          <w:rFonts w:ascii="Times New Roman" w:hAnsi="Times New Roman" w:cs="Times New Roman"/>
          <w:spacing w:val="5"/>
          <w:lang w:eastAsia="en-US"/>
        </w:rPr>
        <w:t xml:space="preserve"> </w:t>
      </w:r>
      <w:r w:rsidRPr="00D91741">
        <w:rPr>
          <w:rFonts w:ascii="Times New Roman" w:hAnsi="Times New Roman" w:cs="Times New Roman"/>
          <w:spacing w:val="-1"/>
          <w:lang w:eastAsia="en-US"/>
        </w:rPr>
        <w:t>социально</w:t>
      </w:r>
      <w:r w:rsidRPr="00D91741">
        <w:rPr>
          <w:rFonts w:ascii="Times New Roman" w:hAnsi="Times New Roman" w:cs="Times New Roman"/>
          <w:spacing w:val="6"/>
          <w:lang w:eastAsia="en-US"/>
        </w:rPr>
        <w:t xml:space="preserve"> </w:t>
      </w:r>
      <w:r w:rsidRPr="00D91741">
        <w:rPr>
          <w:rFonts w:ascii="Times New Roman" w:hAnsi="Times New Roman" w:cs="Times New Roman"/>
          <w:spacing w:val="-1"/>
          <w:lang w:eastAsia="en-US"/>
        </w:rPr>
        <w:t>значимых</w:t>
      </w:r>
      <w:r w:rsidRPr="00D91741">
        <w:rPr>
          <w:rFonts w:ascii="Times New Roman" w:hAnsi="Times New Roman" w:cs="Times New Roman"/>
          <w:spacing w:val="4"/>
          <w:lang w:eastAsia="en-US"/>
        </w:rPr>
        <w:t xml:space="preserve"> </w:t>
      </w:r>
      <w:r w:rsidRPr="00D91741">
        <w:rPr>
          <w:rFonts w:ascii="Times New Roman" w:hAnsi="Times New Roman" w:cs="Times New Roman"/>
          <w:spacing w:val="-1"/>
          <w:lang w:eastAsia="en-US"/>
        </w:rPr>
        <w:t>задач.</w:t>
      </w:r>
      <w:r w:rsidRPr="00D91741">
        <w:rPr>
          <w:rFonts w:ascii="Times New Roman" w:hAnsi="Times New Roman" w:cs="Times New Roman"/>
          <w:spacing w:val="5"/>
          <w:lang w:eastAsia="en-US"/>
        </w:rPr>
        <w:t xml:space="preserve"> </w:t>
      </w:r>
      <w:r w:rsidRPr="00D91741">
        <w:rPr>
          <w:rFonts w:ascii="Times New Roman" w:hAnsi="Times New Roman" w:cs="Times New Roman"/>
          <w:spacing w:val="-1"/>
          <w:lang w:eastAsia="en-US"/>
        </w:rPr>
        <w:t>Эффективное</w:t>
      </w:r>
      <w:r w:rsidRPr="00D91741">
        <w:rPr>
          <w:rFonts w:ascii="Times New Roman" w:hAnsi="Times New Roman" w:cs="Times New Roman"/>
          <w:spacing w:val="3"/>
          <w:lang w:eastAsia="en-US"/>
        </w:rPr>
        <w:t xml:space="preserve"> </w:t>
      </w:r>
      <w:r w:rsidRPr="00D91741">
        <w:rPr>
          <w:rFonts w:ascii="Times New Roman" w:hAnsi="Times New Roman" w:cs="Times New Roman"/>
          <w:spacing w:val="-2"/>
          <w:lang w:eastAsia="en-US"/>
        </w:rPr>
        <w:t>исполнение</w:t>
      </w:r>
      <w:r w:rsidRPr="00D91741">
        <w:rPr>
          <w:rFonts w:ascii="Times New Roman" w:hAnsi="Times New Roman" w:cs="Times New Roman"/>
          <w:spacing w:val="61"/>
          <w:lang w:eastAsia="en-US"/>
        </w:rPr>
        <w:t xml:space="preserve"> </w:t>
      </w:r>
      <w:r w:rsidRPr="00D91741">
        <w:rPr>
          <w:rFonts w:ascii="Times New Roman" w:hAnsi="Times New Roman" w:cs="Times New Roman"/>
          <w:spacing w:val="-1"/>
          <w:lang w:eastAsia="en-US"/>
        </w:rPr>
        <w:t>органами</w:t>
      </w:r>
      <w:r w:rsidRPr="00D91741">
        <w:rPr>
          <w:rFonts w:ascii="Times New Roman" w:hAnsi="Times New Roman" w:cs="Times New Roman"/>
          <w:spacing w:val="44"/>
          <w:lang w:eastAsia="en-US"/>
        </w:rPr>
        <w:t xml:space="preserve"> </w:t>
      </w:r>
      <w:r w:rsidRPr="00D91741">
        <w:rPr>
          <w:rFonts w:ascii="Times New Roman" w:hAnsi="Times New Roman" w:cs="Times New Roman"/>
          <w:spacing w:val="-1"/>
          <w:lang w:eastAsia="en-US"/>
        </w:rPr>
        <w:t>местного</w:t>
      </w:r>
      <w:r w:rsidRPr="00D91741">
        <w:rPr>
          <w:rFonts w:ascii="Times New Roman" w:hAnsi="Times New Roman" w:cs="Times New Roman"/>
          <w:spacing w:val="44"/>
          <w:lang w:eastAsia="en-US"/>
        </w:rPr>
        <w:t xml:space="preserve"> </w:t>
      </w:r>
      <w:r w:rsidRPr="00D91741">
        <w:rPr>
          <w:rFonts w:ascii="Times New Roman" w:hAnsi="Times New Roman" w:cs="Times New Roman"/>
          <w:spacing w:val="-1"/>
          <w:lang w:eastAsia="en-US"/>
        </w:rPr>
        <w:t>самоуправления</w:t>
      </w:r>
      <w:r w:rsidRPr="00D91741">
        <w:rPr>
          <w:rFonts w:ascii="Times New Roman" w:hAnsi="Times New Roman" w:cs="Times New Roman"/>
          <w:spacing w:val="41"/>
          <w:lang w:eastAsia="en-US"/>
        </w:rPr>
        <w:t xml:space="preserve"> </w:t>
      </w:r>
      <w:r w:rsidRPr="00D91741">
        <w:rPr>
          <w:rFonts w:ascii="Times New Roman" w:hAnsi="Times New Roman" w:cs="Times New Roman"/>
          <w:spacing w:val="-1"/>
          <w:lang w:eastAsia="en-US"/>
        </w:rPr>
        <w:t>соответствующих</w:t>
      </w:r>
      <w:r w:rsidRPr="00D91741">
        <w:rPr>
          <w:rFonts w:ascii="Times New Roman" w:hAnsi="Times New Roman" w:cs="Times New Roman"/>
          <w:spacing w:val="45"/>
          <w:lang w:eastAsia="en-US"/>
        </w:rPr>
        <w:t xml:space="preserve"> </w:t>
      </w:r>
      <w:r w:rsidRPr="00D91741">
        <w:rPr>
          <w:rFonts w:ascii="Times New Roman" w:hAnsi="Times New Roman" w:cs="Times New Roman"/>
          <w:spacing w:val="-1"/>
          <w:lang w:eastAsia="en-US"/>
        </w:rPr>
        <w:t>полномочий</w:t>
      </w:r>
      <w:r w:rsidRPr="00D91741">
        <w:rPr>
          <w:rFonts w:ascii="Times New Roman" w:hAnsi="Times New Roman" w:cs="Times New Roman"/>
          <w:spacing w:val="23"/>
          <w:lang w:eastAsia="en-US"/>
        </w:rPr>
        <w:t xml:space="preserve"> </w:t>
      </w:r>
      <w:r w:rsidRPr="00D91741">
        <w:rPr>
          <w:rFonts w:ascii="Times New Roman" w:hAnsi="Times New Roman" w:cs="Times New Roman"/>
          <w:spacing w:val="-1"/>
          <w:lang w:eastAsia="en-US"/>
        </w:rPr>
        <w:t>является</w:t>
      </w:r>
      <w:r w:rsidRPr="00D91741">
        <w:rPr>
          <w:rFonts w:ascii="Times New Roman" w:hAnsi="Times New Roman" w:cs="Times New Roman"/>
          <w:spacing w:val="60"/>
          <w:lang w:eastAsia="en-US"/>
        </w:rPr>
        <w:t xml:space="preserve"> </w:t>
      </w:r>
      <w:r w:rsidRPr="00D91741">
        <w:rPr>
          <w:rFonts w:ascii="Times New Roman" w:hAnsi="Times New Roman" w:cs="Times New Roman"/>
          <w:spacing w:val="-1"/>
          <w:lang w:eastAsia="en-US"/>
        </w:rPr>
        <w:t>необходимым</w:t>
      </w:r>
      <w:r w:rsidRPr="00D91741">
        <w:rPr>
          <w:rFonts w:ascii="Times New Roman" w:hAnsi="Times New Roman" w:cs="Times New Roman"/>
          <w:spacing w:val="60"/>
          <w:lang w:eastAsia="en-US"/>
        </w:rPr>
        <w:t xml:space="preserve"> </w:t>
      </w:r>
      <w:r w:rsidRPr="00D91741">
        <w:rPr>
          <w:rFonts w:ascii="Times New Roman" w:hAnsi="Times New Roman" w:cs="Times New Roman"/>
          <w:spacing w:val="-1"/>
          <w:lang w:eastAsia="en-US"/>
        </w:rPr>
        <w:t>условием</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для</w:t>
      </w:r>
      <w:r w:rsidRPr="00D91741">
        <w:rPr>
          <w:rFonts w:ascii="Times New Roman" w:hAnsi="Times New Roman" w:cs="Times New Roman"/>
          <w:spacing w:val="57"/>
          <w:lang w:eastAsia="en-US"/>
        </w:rPr>
        <w:t xml:space="preserve"> </w:t>
      </w:r>
      <w:r w:rsidRPr="00D91741">
        <w:rPr>
          <w:rFonts w:ascii="Times New Roman" w:hAnsi="Times New Roman" w:cs="Times New Roman"/>
          <w:spacing w:val="-1"/>
          <w:lang w:eastAsia="en-US"/>
        </w:rPr>
        <w:t>обеспечения</w:t>
      </w:r>
      <w:r w:rsidRPr="00D91741">
        <w:rPr>
          <w:rFonts w:ascii="Times New Roman" w:hAnsi="Times New Roman" w:cs="Times New Roman"/>
          <w:spacing w:val="59"/>
          <w:lang w:eastAsia="en-US"/>
        </w:rPr>
        <w:t xml:space="preserve"> </w:t>
      </w:r>
      <w:r w:rsidRPr="00D91741">
        <w:rPr>
          <w:rFonts w:ascii="Times New Roman" w:hAnsi="Times New Roman" w:cs="Times New Roman"/>
          <w:spacing w:val="-1"/>
          <w:lang w:eastAsia="en-US"/>
        </w:rPr>
        <w:t>устойчивого</w:t>
      </w:r>
      <w:r w:rsidRPr="00D91741">
        <w:rPr>
          <w:rFonts w:ascii="Times New Roman" w:hAnsi="Times New Roman" w:cs="Times New Roman"/>
          <w:spacing w:val="58"/>
          <w:lang w:eastAsia="en-US"/>
        </w:rPr>
        <w:t xml:space="preserve"> </w:t>
      </w:r>
      <w:r w:rsidRPr="00D91741">
        <w:rPr>
          <w:rFonts w:ascii="Times New Roman" w:hAnsi="Times New Roman" w:cs="Times New Roman"/>
          <w:spacing w:val="-1"/>
          <w:lang w:eastAsia="en-US"/>
        </w:rPr>
        <w:t>развития</w:t>
      </w:r>
      <w:r w:rsidRPr="00D91741">
        <w:rPr>
          <w:rFonts w:ascii="Times New Roman" w:hAnsi="Times New Roman" w:cs="Times New Roman"/>
          <w:spacing w:val="47"/>
          <w:lang w:eastAsia="en-US"/>
        </w:rPr>
        <w:t xml:space="preserve"> </w:t>
      </w:r>
      <w:r w:rsidRPr="00D91741">
        <w:rPr>
          <w:rFonts w:ascii="Times New Roman" w:hAnsi="Times New Roman" w:cs="Times New Roman"/>
          <w:spacing w:val="-1"/>
          <w:lang w:eastAsia="en-US"/>
        </w:rPr>
        <w:t>сельских</w:t>
      </w:r>
      <w:r w:rsidRPr="00D91741">
        <w:rPr>
          <w:rFonts w:ascii="Times New Roman" w:hAnsi="Times New Roman" w:cs="Times New Roman"/>
          <w:spacing w:val="1"/>
          <w:lang w:eastAsia="en-US"/>
        </w:rPr>
        <w:t xml:space="preserve"> </w:t>
      </w:r>
      <w:r w:rsidRPr="00D91741">
        <w:rPr>
          <w:rFonts w:ascii="Times New Roman" w:hAnsi="Times New Roman" w:cs="Times New Roman"/>
          <w:spacing w:val="-1"/>
          <w:lang w:eastAsia="en-US"/>
        </w:rPr>
        <w:t>территорий.</w:t>
      </w:r>
    </w:p>
    <w:p w:rsidR="003F6A28" w:rsidRPr="00D91741" w:rsidRDefault="003F6A28" w:rsidP="003F6A28">
      <w:pPr>
        <w:autoSpaceDE/>
        <w:autoSpaceDN/>
        <w:adjustRightInd/>
        <w:spacing w:before="64"/>
        <w:ind w:left="118" w:right="112" w:firstLine="0"/>
        <w:jc w:val="center"/>
        <w:rPr>
          <w:rFonts w:ascii="Times New Roman" w:hAnsi="Times New Roman" w:cs="Times New Roman"/>
          <w:b/>
          <w:spacing w:val="-1"/>
          <w:lang w:eastAsia="en-US"/>
        </w:rPr>
      </w:pPr>
      <w:r w:rsidRPr="00D91741">
        <w:rPr>
          <w:rFonts w:ascii="Times New Roman" w:hAnsi="Times New Roman" w:cs="Times New Roman"/>
          <w:b/>
          <w:spacing w:val="-1"/>
          <w:lang w:eastAsia="en-US"/>
        </w:rPr>
        <w:t>Мероприятия для развития сельских территорий</w:t>
      </w:r>
    </w:p>
    <w:p w:rsidR="003F6A28" w:rsidRPr="00D91741" w:rsidRDefault="003F6A28" w:rsidP="003F6A28">
      <w:pPr>
        <w:widowControl/>
        <w:numPr>
          <w:ilvl w:val="0"/>
          <w:numId w:val="43"/>
        </w:numPr>
        <w:autoSpaceDE/>
        <w:autoSpaceDN/>
        <w:adjustRightInd/>
        <w:ind w:left="0" w:firstLine="567"/>
        <w:contextualSpacing/>
        <w:rPr>
          <w:rFonts w:ascii="Times New Roman" w:hAnsi="Times New Roman" w:cs="Times New Roman"/>
          <w:lang w:val="x-none" w:eastAsia="x-none"/>
        </w:rPr>
      </w:pPr>
      <w:r w:rsidRPr="00D91741">
        <w:rPr>
          <w:rFonts w:ascii="Times New Roman" w:hAnsi="Times New Roman" w:cs="Times New Roman"/>
          <w:lang w:val="x-none" w:eastAsia="x-none"/>
        </w:rPr>
        <w:t>Создание инфраструктуры для развития сельского предпринимательства</w:t>
      </w:r>
    </w:p>
    <w:p w:rsidR="003F6A28" w:rsidRPr="00D91741" w:rsidRDefault="003F6A28" w:rsidP="003F6A28">
      <w:pPr>
        <w:widowControl/>
        <w:numPr>
          <w:ilvl w:val="0"/>
          <w:numId w:val="43"/>
        </w:numPr>
        <w:autoSpaceDE/>
        <w:autoSpaceDN/>
        <w:adjustRightInd/>
        <w:ind w:left="0" w:firstLine="567"/>
        <w:contextualSpacing/>
        <w:rPr>
          <w:rFonts w:ascii="Times New Roman" w:hAnsi="Times New Roman" w:cs="Times New Roman"/>
          <w:lang w:val="x-none" w:eastAsia="x-none"/>
        </w:rPr>
      </w:pPr>
      <w:r w:rsidRPr="00D91741">
        <w:rPr>
          <w:rFonts w:ascii="Times New Roman" w:hAnsi="Times New Roman" w:cs="Times New Roman"/>
          <w:lang w:val="x-none" w:eastAsia="x-none"/>
        </w:rPr>
        <w:t>Создание</w:t>
      </w:r>
      <w:r w:rsidRPr="00D91741">
        <w:rPr>
          <w:rFonts w:ascii="Times New Roman" w:hAnsi="Times New Roman" w:cs="Times New Roman"/>
          <w:lang w:eastAsia="x-none"/>
        </w:rPr>
        <w:t xml:space="preserve"> </w:t>
      </w:r>
      <w:r w:rsidRPr="00D91741">
        <w:rPr>
          <w:rFonts w:ascii="Times New Roman" w:hAnsi="Times New Roman" w:cs="Times New Roman"/>
          <w:lang w:val="x-none" w:eastAsia="x-none"/>
        </w:rPr>
        <w:t>производственной и сбытовой кооперации</w:t>
      </w:r>
    </w:p>
    <w:p w:rsidR="003F6A28" w:rsidRPr="00D91741" w:rsidRDefault="003F6A28" w:rsidP="003F6A28">
      <w:pPr>
        <w:widowControl/>
        <w:numPr>
          <w:ilvl w:val="0"/>
          <w:numId w:val="43"/>
        </w:numPr>
        <w:autoSpaceDE/>
        <w:autoSpaceDN/>
        <w:adjustRightInd/>
        <w:ind w:left="0" w:firstLine="567"/>
        <w:contextualSpacing/>
        <w:rPr>
          <w:rFonts w:ascii="Times New Roman" w:hAnsi="Times New Roman" w:cs="Times New Roman"/>
          <w:lang w:val="x-none" w:eastAsia="x-none"/>
        </w:rPr>
      </w:pPr>
      <w:r w:rsidRPr="00D91741">
        <w:rPr>
          <w:rFonts w:ascii="Times New Roman" w:hAnsi="Times New Roman" w:cs="Times New Roman"/>
          <w:lang w:eastAsia="x-none"/>
        </w:rPr>
        <w:t>Создание организаций по управлению жилищно-коммунальным хозяйством на селе</w:t>
      </w:r>
    </w:p>
    <w:p w:rsidR="003F6A28" w:rsidRPr="00D91741" w:rsidRDefault="003F6A28" w:rsidP="003F6A28">
      <w:pPr>
        <w:widowControl/>
        <w:numPr>
          <w:ilvl w:val="0"/>
          <w:numId w:val="43"/>
        </w:numPr>
        <w:autoSpaceDE/>
        <w:autoSpaceDN/>
        <w:adjustRightInd/>
        <w:ind w:left="0" w:firstLine="567"/>
        <w:contextualSpacing/>
        <w:rPr>
          <w:rFonts w:ascii="Times New Roman" w:hAnsi="Times New Roman" w:cs="Times New Roman"/>
          <w:lang w:val="x-none" w:eastAsia="x-none"/>
        </w:rPr>
      </w:pPr>
      <w:r w:rsidRPr="00D91741">
        <w:rPr>
          <w:rFonts w:ascii="Times New Roman" w:hAnsi="Times New Roman" w:cs="Times New Roman"/>
          <w:lang w:val="x-none" w:eastAsia="x-none"/>
        </w:rPr>
        <w:t>Развитие малоэтажного строительства, обеспечение территорий инженерной инфр</w:t>
      </w:r>
      <w:r w:rsidR="00232539" w:rsidRPr="00D91741">
        <w:rPr>
          <w:rFonts w:ascii="Times New Roman" w:hAnsi="Times New Roman" w:cs="Times New Roman"/>
          <w:lang w:eastAsia="x-none"/>
        </w:rPr>
        <w:t>а</w:t>
      </w:r>
      <w:r w:rsidRPr="00D91741">
        <w:rPr>
          <w:rFonts w:ascii="Times New Roman" w:hAnsi="Times New Roman" w:cs="Times New Roman"/>
          <w:lang w:val="x-none" w:eastAsia="x-none"/>
        </w:rPr>
        <w:t>структурой (сети газоснабжения</w:t>
      </w:r>
      <w:r w:rsidRPr="00D91741">
        <w:rPr>
          <w:rFonts w:ascii="Times New Roman" w:hAnsi="Times New Roman" w:cs="Times New Roman"/>
          <w:lang w:eastAsia="x-none"/>
        </w:rPr>
        <w:t xml:space="preserve">, </w:t>
      </w:r>
      <w:r w:rsidRPr="00D91741">
        <w:rPr>
          <w:rFonts w:ascii="Times New Roman" w:hAnsi="Times New Roman" w:cs="Times New Roman"/>
          <w:lang w:val="x-none" w:eastAsia="x-none"/>
        </w:rPr>
        <w:t>водоснабжения,</w:t>
      </w:r>
      <w:r w:rsidRPr="00D91741">
        <w:rPr>
          <w:rFonts w:ascii="Times New Roman" w:hAnsi="Times New Roman" w:cs="Times New Roman"/>
          <w:lang w:eastAsia="x-none"/>
        </w:rPr>
        <w:t xml:space="preserve">  </w:t>
      </w:r>
    </w:p>
    <w:p w:rsidR="003F6A28" w:rsidRPr="00D91741" w:rsidRDefault="003F6A28" w:rsidP="003F6A28">
      <w:pPr>
        <w:shd w:val="clear" w:color="auto" w:fill="FFFFFF"/>
        <w:tabs>
          <w:tab w:val="left" w:leader="underscore" w:pos="2563"/>
          <w:tab w:val="left" w:pos="8080"/>
        </w:tabs>
        <w:rPr>
          <w:rFonts w:ascii="Times New Roman" w:hAnsi="Times New Roman"/>
        </w:rPr>
      </w:pPr>
      <w:r w:rsidRPr="00D91741">
        <w:rPr>
          <w:rFonts w:ascii="Times New Roman" w:hAnsi="Times New Roman"/>
        </w:rPr>
        <w:t>водоотведения, дорожная сеть)</w:t>
      </w:r>
    </w:p>
    <w:p w:rsidR="003F6A28" w:rsidRPr="00D91741" w:rsidRDefault="003F6A28" w:rsidP="003F6A28">
      <w:pPr>
        <w:widowControl/>
        <w:numPr>
          <w:ilvl w:val="0"/>
          <w:numId w:val="43"/>
        </w:numPr>
        <w:autoSpaceDE/>
        <w:autoSpaceDN/>
        <w:adjustRightInd/>
        <w:ind w:left="0" w:firstLine="567"/>
        <w:contextualSpacing/>
        <w:rPr>
          <w:rFonts w:ascii="Times New Roman" w:hAnsi="Times New Roman" w:cs="Times New Roman"/>
          <w:lang w:val="x-none" w:eastAsia="x-none"/>
        </w:rPr>
      </w:pPr>
      <w:r w:rsidRPr="00D91741">
        <w:rPr>
          <w:rFonts w:ascii="Times New Roman" w:hAnsi="Times New Roman" w:cs="Times New Roman"/>
          <w:lang w:val="x-none" w:eastAsia="x-none"/>
        </w:rPr>
        <w:t>Строительство сетей газоснабжения к частным домовладениям</w:t>
      </w:r>
      <w:r w:rsidRPr="00D91741">
        <w:rPr>
          <w:rFonts w:ascii="Times New Roman" w:hAnsi="Times New Roman" w:cs="Times New Roman"/>
          <w:lang w:eastAsia="x-none"/>
        </w:rPr>
        <w:t xml:space="preserve"> </w:t>
      </w:r>
    </w:p>
    <w:p w:rsidR="003F6A28" w:rsidRPr="00D91741" w:rsidRDefault="003F6A28" w:rsidP="003F6A28">
      <w:pPr>
        <w:widowControl/>
        <w:numPr>
          <w:ilvl w:val="0"/>
          <w:numId w:val="43"/>
        </w:numPr>
        <w:autoSpaceDE/>
        <w:autoSpaceDN/>
        <w:adjustRightInd/>
        <w:ind w:left="0" w:firstLine="567"/>
        <w:contextualSpacing/>
        <w:rPr>
          <w:rFonts w:ascii="Times New Roman" w:hAnsi="Times New Roman" w:cs="Times New Roman"/>
          <w:lang w:val="x-none" w:eastAsia="x-none"/>
        </w:rPr>
      </w:pPr>
      <w:r w:rsidRPr="00D91741">
        <w:rPr>
          <w:rFonts w:ascii="Times New Roman" w:hAnsi="Times New Roman" w:cs="Times New Roman"/>
          <w:lang w:eastAsia="x-none"/>
        </w:rPr>
        <w:t>С</w:t>
      </w:r>
      <w:proofErr w:type="spellStart"/>
      <w:r w:rsidRPr="00D91741">
        <w:rPr>
          <w:rFonts w:ascii="Times New Roman" w:hAnsi="Times New Roman" w:cs="Times New Roman"/>
          <w:lang w:val="x-none" w:eastAsia="x-none"/>
        </w:rPr>
        <w:t>троительство</w:t>
      </w:r>
      <w:proofErr w:type="spellEnd"/>
      <w:r w:rsidRPr="00D91741">
        <w:rPr>
          <w:rFonts w:ascii="Times New Roman" w:hAnsi="Times New Roman" w:cs="Times New Roman"/>
          <w:lang w:val="x-none" w:eastAsia="x-none"/>
        </w:rPr>
        <w:t xml:space="preserve"> централизованных сетей водоснабжения и </w:t>
      </w:r>
      <w:proofErr w:type="spellStart"/>
      <w:r w:rsidRPr="00D91741">
        <w:rPr>
          <w:rFonts w:ascii="Times New Roman" w:hAnsi="Times New Roman" w:cs="Times New Roman"/>
          <w:lang w:val="x-none" w:eastAsia="x-none"/>
        </w:rPr>
        <w:t>водооотведения</w:t>
      </w:r>
      <w:proofErr w:type="spellEnd"/>
      <w:r w:rsidRPr="00D91741">
        <w:rPr>
          <w:rFonts w:ascii="Times New Roman" w:hAnsi="Times New Roman" w:cs="Times New Roman"/>
          <w:lang w:val="x-none" w:eastAsia="x-none"/>
        </w:rPr>
        <w:t xml:space="preserve"> к частным домовладениям</w:t>
      </w:r>
    </w:p>
    <w:p w:rsidR="003F6A28" w:rsidRPr="00D91741" w:rsidRDefault="003F6A28" w:rsidP="003F6A28">
      <w:pPr>
        <w:widowControl/>
        <w:numPr>
          <w:ilvl w:val="0"/>
          <w:numId w:val="43"/>
        </w:numPr>
        <w:autoSpaceDE/>
        <w:autoSpaceDN/>
        <w:adjustRightInd/>
        <w:ind w:left="0" w:firstLine="567"/>
        <w:contextualSpacing/>
        <w:rPr>
          <w:rFonts w:ascii="Times New Roman" w:hAnsi="Times New Roman" w:cs="Times New Roman"/>
          <w:lang w:val="x-none" w:eastAsia="x-none"/>
        </w:rPr>
      </w:pPr>
      <w:r w:rsidRPr="00D91741">
        <w:rPr>
          <w:rFonts w:ascii="Times New Roman" w:hAnsi="Times New Roman" w:cs="Times New Roman"/>
          <w:lang w:val="x-none" w:eastAsia="x-none"/>
        </w:rPr>
        <w:t>100% покрытие сельских территорий средствами связи (сотовая связь, цифровое телевидение)</w:t>
      </w:r>
    </w:p>
    <w:p w:rsidR="00D222D4" w:rsidRPr="00D91741" w:rsidRDefault="00D222D4" w:rsidP="00D222D4">
      <w:pPr>
        <w:ind w:firstLine="0"/>
        <w:rPr>
          <w:rFonts w:ascii="Times New Roman" w:hAnsi="Times New Roman" w:cs="Times New Roman"/>
        </w:rPr>
      </w:pPr>
    </w:p>
    <w:p w:rsidR="00D222D4" w:rsidRPr="00D91741" w:rsidRDefault="000A5EBC" w:rsidP="00D222D4">
      <w:pPr>
        <w:pStyle w:val="1"/>
        <w:rPr>
          <w:rFonts w:ascii="Times New Roman" w:hAnsi="Times New Roman" w:cs="Times New Roman"/>
        </w:rPr>
      </w:pPr>
      <w:bookmarkStart w:id="31" w:name="_Toc445113369"/>
      <w:bookmarkStart w:id="32" w:name="sub_13235"/>
      <w:r w:rsidRPr="00D91741">
        <w:rPr>
          <w:rFonts w:ascii="Times New Roman" w:hAnsi="Times New Roman" w:cs="Times New Roman"/>
        </w:rPr>
        <w:t>4</w:t>
      </w:r>
      <w:r w:rsidR="00905673" w:rsidRPr="00D91741">
        <w:rPr>
          <w:rFonts w:ascii="Times New Roman" w:hAnsi="Times New Roman" w:cs="Times New Roman"/>
        </w:rPr>
        <w:t>.2.</w:t>
      </w:r>
      <w:r w:rsidR="00D222D4" w:rsidRPr="00D91741">
        <w:rPr>
          <w:rFonts w:ascii="Times New Roman" w:hAnsi="Times New Roman" w:cs="Times New Roman"/>
        </w:rPr>
        <w:t>5. Концепция создания скоростных видов транспорта</w:t>
      </w:r>
      <w:bookmarkEnd w:id="31"/>
    </w:p>
    <w:bookmarkEnd w:id="32"/>
    <w:p w:rsidR="00D222D4" w:rsidRPr="00D91741" w:rsidRDefault="00D222D4" w:rsidP="00D222D4">
      <w:pPr>
        <w:rPr>
          <w:rFonts w:ascii="Times New Roman" w:hAnsi="Times New Roman" w:cs="Times New Roman"/>
        </w:rPr>
      </w:pP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Концепция создания скоростных видов транспорта и дорожного хозяйства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нацелена на решение следующих задач:</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образование устойчивой транспортно-коммуникационной связи между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и другими  агломерациями Республики Татарстан;</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увеличение межрайонных и межрегиональных связей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с городами и областными центрами Российской Федерации.</w:t>
      </w:r>
    </w:p>
    <w:p w:rsidR="00D222D4" w:rsidRPr="00D91741" w:rsidRDefault="00D222D4" w:rsidP="00D222D4">
      <w:pPr>
        <w:rPr>
          <w:rFonts w:ascii="Times New Roman" w:hAnsi="Times New Roman" w:cs="Times New Roman"/>
        </w:rPr>
      </w:pPr>
      <w:r w:rsidRPr="00D91741">
        <w:rPr>
          <w:rFonts w:ascii="Times New Roman" w:hAnsi="Times New Roman" w:cs="Times New Roman"/>
        </w:rPr>
        <w:t>Под созданием скоростных транспортных коммуникаций понимается:</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реализация проекта по строительству участка «Алексеевское – Альметьевск» в рамках международного коридора «Европа – Западный Китай»;</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модернизация транспортной инфраструктуры по направлению Бугульма - Альметьевск - Набережные Челны с развитием прилегающих территорий, включающих населенные пункты вдоль магистралей, с последующим развитием транспортной, логистической, досуговой и сервисной инфраструктуры;</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увеличение пропускной способности автомобильных дорог федерального, регионального, </w:t>
      </w:r>
      <w:r w:rsidRPr="00D91741">
        <w:rPr>
          <w:rFonts w:ascii="Times New Roman" w:hAnsi="Times New Roman" w:cs="Times New Roman"/>
        </w:rPr>
        <w:lastRenderedPageBreak/>
        <w:t>местного значения, повышение скоростного режима, снижения временных затрат на миграцию населения;</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строительство путепровода на пересечении федеральной трассы «Казань – Оренбург» (74 км) с железной дорогой;</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строительство двухпутного железнодорожного пути на участке Куйбышевской железной дороги «Акбаш – Алнаши»;</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обеспечение круглогодичной связи сельских населенных пунктов с опорной дорожной сетью путем строительства подъездных автомобильных дорог с твердым покрытием; </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реконструкция существующей улично-дорожной сети города и сельских населенных пунктов;</w:t>
      </w:r>
    </w:p>
    <w:p w:rsidR="00D222D4" w:rsidRPr="00D91741" w:rsidRDefault="00D222D4" w:rsidP="00D222D4">
      <w:pPr>
        <w:ind w:firstLine="0"/>
        <w:rPr>
          <w:rFonts w:ascii="Times New Roman" w:hAnsi="Times New Roman" w:cs="Times New Roman"/>
          <w:lang w:val="tt-RU"/>
        </w:rPr>
      </w:pPr>
      <w:r w:rsidRPr="00D91741">
        <w:rPr>
          <w:rFonts w:ascii="Times New Roman" w:hAnsi="Times New Roman" w:cs="Times New Roman"/>
        </w:rPr>
        <w:t xml:space="preserve">- </w:t>
      </w:r>
      <w:r w:rsidRPr="00D91741">
        <w:rPr>
          <w:rFonts w:ascii="Times New Roman" w:hAnsi="Times New Roman" w:cs="Times New Roman"/>
          <w:lang w:val="tt-RU"/>
        </w:rPr>
        <w:t>обеспечение дорожной сетью земельных участков, выделенных под строительство жилья для многодетных семей;</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расширение существующей улично-дорожной сети города Альметьевска (строительство продолжения улицы Аминова с выходом на  улицу Объездная, строительство продолжения улицы Ленина с выходом к </w:t>
      </w:r>
      <w:proofErr w:type="spellStart"/>
      <w:r w:rsidRPr="00D91741">
        <w:rPr>
          <w:rFonts w:ascii="Times New Roman" w:hAnsi="Times New Roman" w:cs="Times New Roman"/>
        </w:rPr>
        <w:t>н.п</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Калейкино</w:t>
      </w:r>
      <w:proofErr w:type="spellEnd"/>
      <w:r w:rsidRPr="00D91741">
        <w:rPr>
          <w:rFonts w:ascii="Times New Roman" w:hAnsi="Times New Roman" w:cs="Times New Roman"/>
        </w:rPr>
        <w:t xml:space="preserve"> и т.д.);</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организация транспортно-пересадочных узлов;</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строительство аэропорта в районе </w:t>
      </w:r>
      <w:proofErr w:type="spellStart"/>
      <w:r w:rsidRPr="00D91741">
        <w:rPr>
          <w:rFonts w:ascii="Times New Roman" w:hAnsi="Times New Roman" w:cs="Times New Roman"/>
        </w:rPr>
        <w:t>н.п</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Сабанча</w:t>
      </w:r>
      <w:proofErr w:type="spellEnd"/>
      <w:r w:rsidRPr="00D91741">
        <w:rPr>
          <w:rFonts w:ascii="Times New Roman" w:hAnsi="Times New Roman" w:cs="Times New Roman"/>
        </w:rPr>
        <w:t xml:space="preserve"> или </w:t>
      </w:r>
      <w:proofErr w:type="spellStart"/>
      <w:r w:rsidRPr="00D91741">
        <w:rPr>
          <w:rFonts w:ascii="Times New Roman" w:hAnsi="Times New Roman" w:cs="Times New Roman"/>
        </w:rPr>
        <w:t>Калейкино</w:t>
      </w:r>
      <w:proofErr w:type="spellEnd"/>
      <w:r w:rsidRPr="00D91741">
        <w:rPr>
          <w:rFonts w:ascii="Times New Roman" w:hAnsi="Times New Roman" w:cs="Times New Roman"/>
        </w:rPr>
        <w:t>;</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вывод транзитного автотранспорта за пределы городской черты, снижения числа дорожно-транспортных происшествий, улучшение экологической обстановки;</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развитие </w:t>
      </w:r>
      <w:proofErr w:type="spellStart"/>
      <w:r w:rsidRPr="00D91741">
        <w:rPr>
          <w:rFonts w:ascii="Times New Roman" w:hAnsi="Times New Roman" w:cs="Times New Roman"/>
        </w:rPr>
        <w:t>велодорожной</w:t>
      </w:r>
      <w:proofErr w:type="spellEnd"/>
      <w:r w:rsidRPr="00D91741">
        <w:rPr>
          <w:rFonts w:ascii="Times New Roman" w:hAnsi="Times New Roman" w:cs="Times New Roman"/>
        </w:rPr>
        <w:t xml:space="preserve"> инфраструктуры путем строительства велосипедных дорожек, организации </w:t>
      </w:r>
      <w:proofErr w:type="spellStart"/>
      <w:r w:rsidRPr="00D91741">
        <w:rPr>
          <w:rFonts w:ascii="Times New Roman" w:hAnsi="Times New Roman" w:cs="Times New Roman"/>
        </w:rPr>
        <w:t>велопарковок</w:t>
      </w:r>
      <w:proofErr w:type="spellEnd"/>
      <w:r w:rsidRPr="00D91741">
        <w:rPr>
          <w:rFonts w:ascii="Times New Roman" w:hAnsi="Times New Roman" w:cs="Times New Roman"/>
        </w:rPr>
        <w:t xml:space="preserve">, расширения точек </w:t>
      </w:r>
      <w:proofErr w:type="spellStart"/>
      <w:r w:rsidRPr="00D91741">
        <w:rPr>
          <w:rFonts w:ascii="Times New Roman" w:hAnsi="Times New Roman" w:cs="Times New Roman"/>
        </w:rPr>
        <w:t>велопроката</w:t>
      </w:r>
      <w:proofErr w:type="spellEnd"/>
      <w:r w:rsidRPr="00D91741">
        <w:rPr>
          <w:rFonts w:ascii="Times New Roman" w:hAnsi="Times New Roman" w:cs="Times New Roman"/>
        </w:rPr>
        <w:t>.</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При реализации проектов транспортной инфраструктуры необходимо соблюдение и сохранение экологического баланса природной среды, природных ландшафтов зеленых массивов и поверхностных водоемов. Каждому проекту должны предшествовать анализ и оценка состояния воздушного бассейна </w:t>
      </w:r>
      <w:proofErr w:type="spellStart"/>
      <w:r w:rsidRPr="00D91741">
        <w:rPr>
          <w:rFonts w:ascii="Times New Roman" w:hAnsi="Times New Roman" w:cs="Times New Roman"/>
        </w:rPr>
        <w:t>примагистральных</w:t>
      </w:r>
      <w:proofErr w:type="spellEnd"/>
      <w:r w:rsidRPr="00D91741">
        <w:rPr>
          <w:rFonts w:ascii="Times New Roman" w:hAnsi="Times New Roman" w:cs="Times New Roman"/>
        </w:rPr>
        <w:t xml:space="preserve"> территорий, ландшафтных характеристик проектируемой и прилегающих территорий, влияния основных источников и факторов антропогенного воздействия на территорию.</w:t>
      </w:r>
    </w:p>
    <w:p w:rsidR="00D222D4" w:rsidRPr="00D91741" w:rsidRDefault="00D222D4" w:rsidP="00D222D4">
      <w:pPr>
        <w:rPr>
          <w:rFonts w:ascii="Times New Roman" w:hAnsi="Times New Roman" w:cs="Times New Roman"/>
        </w:rPr>
      </w:pPr>
      <w:r w:rsidRPr="00D91741">
        <w:rPr>
          <w:rFonts w:ascii="Times New Roman" w:hAnsi="Times New Roman" w:cs="Times New Roman"/>
        </w:rPr>
        <w:t>Обязательным условием реализации данных проектов является разработка мероприятий по:</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защите от негативных инженерно-геологических процессов;</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защите почв;</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сохранению и/или восстановлению лесных массивов и ценных ландшафтов;</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охране водных объектов;</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снижению акустического воздействия на существующую и проектируемую застройки.</w:t>
      </w:r>
    </w:p>
    <w:p w:rsidR="00D222D4" w:rsidRPr="00D91741" w:rsidRDefault="00D222D4" w:rsidP="00D222D4">
      <w:pPr>
        <w:ind w:firstLine="709"/>
        <w:rPr>
          <w:rFonts w:ascii="Times New Roman" w:hAnsi="Times New Roman" w:cs="Times New Roman"/>
        </w:rPr>
      </w:pPr>
      <w:r w:rsidRPr="00D91741">
        <w:rPr>
          <w:rFonts w:ascii="Times New Roman" w:hAnsi="Times New Roman" w:cs="Times New Roman"/>
        </w:rPr>
        <w:t>Переустройство и совершенствование городской планировочной структуры предусматривает:</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упорядочение размещения и развитие основных элементов структуры планировочных районов (жилые районы, промышленные районы и узлы, общественные центры, транспортная инфраструктура);</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упорядочение размещения и совершенствование планировочной структуры основных функциональных зон - жилой, производственной, рекреационной;</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сохранение исторически сложившейся градостроительной среды на территории центрального планировочного района;</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совершенствование и развитие структурных транспортных связей (трассировка новых и реконструкция существующих улиц и дорог) между планировочными районами и территориальными зонами;</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формирование системы планировочных связей, исключающей возможность пропуска транзитных транспортных потоков по территории города;</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озеленение прибрежных территорий реки Степной </w:t>
      </w:r>
      <w:proofErr w:type="spellStart"/>
      <w:r w:rsidRPr="00D91741">
        <w:rPr>
          <w:rFonts w:ascii="Times New Roman" w:hAnsi="Times New Roman" w:cs="Times New Roman"/>
        </w:rPr>
        <w:t>Зай</w:t>
      </w:r>
      <w:proofErr w:type="spellEnd"/>
      <w:r w:rsidRPr="00D91741">
        <w:rPr>
          <w:rFonts w:ascii="Times New Roman" w:hAnsi="Times New Roman" w:cs="Times New Roman"/>
        </w:rPr>
        <w:t xml:space="preserve">, ручья Безымянный, Городского водохранилища, благоустройство городского озера, формирование на этих территориях рекреационных зон и мест массового отдыха населения, организация структурных планировочных выходов к р. Степной </w:t>
      </w:r>
      <w:proofErr w:type="spellStart"/>
      <w:r w:rsidRPr="00D91741">
        <w:rPr>
          <w:rFonts w:ascii="Times New Roman" w:hAnsi="Times New Roman" w:cs="Times New Roman"/>
        </w:rPr>
        <w:t>Зай</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руч</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Бигашка</w:t>
      </w:r>
      <w:proofErr w:type="spellEnd"/>
      <w:r w:rsidRPr="00D91741">
        <w:rPr>
          <w:rFonts w:ascii="Times New Roman" w:hAnsi="Times New Roman" w:cs="Times New Roman"/>
        </w:rPr>
        <w:t>, к городскому водохранилищу с территории жилой застройки и городских центров обслуживания;</w:t>
      </w:r>
    </w:p>
    <w:p w:rsidR="00D222D4" w:rsidRPr="00D91741" w:rsidRDefault="00D222D4" w:rsidP="00D222D4">
      <w:pPr>
        <w:ind w:firstLine="0"/>
        <w:rPr>
          <w:rFonts w:ascii="Times New Roman" w:hAnsi="Times New Roman" w:cs="Times New Roman"/>
        </w:rPr>
      </w:pPr>
      <w:r w:rsidRPr="00D91741">
        <w:rPr>
          <w:rFonts w:ascii="Times New Roman" w:hAnsi="Times New Roman" w:cs="Times New Roman"/>
        </w:rPr>
        <w:t xml:space="preserve">- завершение благоустройства Каскада прудов с выходом к р. Степной </w:t>
      </w:r>
      <w:proofErr w:type="spellStart"/>
      <w:r w:rsidRPr="00D91741">
        <w:rPr>
          <w:rFonts w:ascii="Times New Roman" w:hAnsi="Times New Roman" w:cs="Times New Roman"/>
        </w:rPr>
        <w:t>Зай</w:t>
      </w:r>
      <w:proofErr w:type="spellEnd"/>
      <w:r w:rsidRPr="00D91741">
        <w:rPr>
          <w:rFonts w:ascii="Times New Roman" w:hAnsi="Times New Roman" w:cs="Times New Roman"/>
        </w:rPr>
        <w:t>.</w:t>
      </w:r>
    </w:p>
    <w:p w:rsidR="00D222D4" w:rsidRPr="00D91741" w:rsidRDefault="000A5EBC" w:rsidP="00D222D4">
      <w:pPr>
        <w:pStyle w:val="1"/>
        <w:rPr>
          <w:rFonts w:ascii="Times New Roman" w:hAnsi="Times New Roman" w:cs="Times New Roman"/>
        </w:rPr>
      </w:pPr>
      <w:bookmarkStart w:id="33" w:name="_Toc445113373"/>
      <w:bookmarkStart w:id="34" w:name="sub_13236"/>
      <w:r w:rsidRPr="00D91741">
        <w:rPr>
          <w:rFonts w:ascii="Times New Roman" w:hAnsi="Times New Roman" w:cs="Times New Roman"/>
        </w:rPr>
        <w:lastRenderedPageBreak/>
        <w:t>4</w:t>
      </w:r>
      <w:r w:rsidR="00905673" w:rsidRPr="00D91741">
        <w:rPr>
          <w:rFonts w:ascii="Times New Roman" w:hAnsi="Times New Roman" w:cs="Times New Roman"/>
        </w:rPr>
        <w:t>.2.</w:t>
      </w:r>
      <w:r w:rsidR="00D222D4" w:rsidRPr="00D91741">
        <w:rPr>
          <w:rFonts w:ascii="Times New Roman" w:hAnsi="Times New Roman" w:cs="Times New Roman"/>
        </w:rPr>
        <w:t xml:space="preserve">6. Развитие логистической инфраструктуры </w:t>
      </w:r>
      <w:bookmarkEnd w:id="33"/>
      <w:proofErr w:type="spellStart"/>
      <w:r w:rsidR="00D222D4" w:rsidRPr="00D91741">
        <w:rPr>
          <w:rFonts w:ascii="Times New Roman" w:hAnsi="Times New Roman" w:cs="Times New Roman"/>
        </w:rPr>
        <w:t>Альметьевского</w:t>
      </w:r>
      <w:proofErr w:type="spellEnd"/>
      <w:r w:rsidR="00D222D4" w:rsidRPr="00D91741">
        <w:rPr>
          <w:rFonts w:ascii="Times New Roman" w:hAnsi="Times New Roman" w:cs="Times New Roman"/>
        </w:rPr>
        <w:t xml:space="preserve"> муниципального района</w:t>
      </w:r>
    </w:p>
    <w:bookmarkEnd w:id="34"/>
    <w:p w:rsidR="00D222D4" w:rsidRPr="00D91741" w:rsidRDefault="00D222D4" w:rsidP="00D222D4">
      <w:pPr>
        <w:rPr>
          <w:rFonts w:ascii="Times New Roman" w:hAnsi="Times New Roman" w:cs="Times New Roman"/>
        </w:rPr>
      </w:pP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Учитывая выгодное географическое положение на пересечении существующих и проектируемых крупных автодорог, а также существующий спрос на качественную инфраструктуру, первостепенное внимание стоит уделить развитию логистики в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в рамках проекта "Восточные ворота Татарстана".</w:t>
      </w:r>
    </w:p>
    <w:p w:rsidR="00D222D4" w:rsidRPr="00D91741" w:rsidRDefault="00D222D4" w:rsidP="00D222D4">
      <w:pPr>
        <w:rPr>
          <w:rFonts w:ascii="Times New Roman" w:hAnsi="Times New Roman" w:cs="Times New Roman"/>
        </w:rPr>
      </w:pPr>
      <w:r w:rsidRPr="00D91741">
        <w:rPr>
          <w:rFonts w:ascii="Times New Roman" w:hAnsi="Times New Roman" w:cs="Times New Roman"/>
        </w:rPr>
        <w:t xml:space="preserve">В районе нет современного многофункционального логистического центра. При этом в юго-восточной зоне республики Татарстан пересекаются две автодороги федерального значения М-5 "Урал" «Москва - Самара – Уфа» и Р-239 «Казань – Оренбург». </w:t>
      </w:r>
    </w:p>
    <w:p w:rsidR="00C962A8" w:rsidRPr="00D91741" w:rsidRDefault="00C962A8" w:rsidP="00C962A8">
      <w:pPr>
        <w:keepNext/>
        <w:contextualSpacing/>
        <w:rPr>
          <w:rFonts w:ascii="Times New Roman" w:hAnsi="Times New Roman" w:cs="Times New Roman"/>
        </w:rPr>
      </w:pPr>
      <w:r w:rsidRPr="00D91741">
        <w:rPr>
          <w:rFonts w:ascii="Times New Roman" w:hAnsi="Times New Roman" w:cs="Times New Roman"/>
        </w:rPr>
        <w:t>Одним из наиболее масштабных проектов, направленных на создание скоростных транспортно-коммуникационных связей, является реализация проекта «Европа – Западный Китай», в рамках которой ведется строительство участка автодороги «Алексеевское – Альметьевск» общей протяженностью 145 км.  Начало реализации проекта - 2006 год.</w:t>
      </w:r>
    </w:p>
    <w:p w:rsidR="00C962A8" w:rsidRPr="00D91741" w:rsidRDefault="00C962A8" w:rsidP="00C962A8">
      <w:pPr>
        <w:rPr>
          <w:rFonts w:ascii="Times New Roman" w:hAnsi="Times New Roman" w:cs="Times New Roman"/>
        </w:rPr>
      </w:pPr>
      <w:r w:rsidRPr="00D91741">
        <w:rPr>
          <w:rFonts w:ascii="Times New Roman" w:hAnsi="Times New Roman" w:cs="Times New Roman"/>
        </w:rPr>
        <w:t xml:space="preserve">Дорога станет глобальным транспортным, экономическим и социальным коридором на протяжении всего пути следования. Развитие транспортно-логистической инфраструктуры и придорожного сервиса вдоль данной трассы является одной из важных составляющих для экономики района: оборудование автоматизированной и удобной в использовании системы взимания платы за проезд, строительство АЗС, кафе, магазинов, отелей, станций технического осмотра и ремонта автомобилей, автомоек, стоянок. Ввод в эксплуатацию данной дороги даст мощный толчок для развития туризма в районе и агломерации. Участники движения смогут получать дополнительные услуги, такие как использование любых видов связи (включая Интернет), </w:t>
      </w:r>
      <w:proofErr w:type="spellStart"/>
      <w:r w:rsidRPr="00D91741">
        <w:rPr>
          <w:rFonts w:ascii="Times New Roman" w:hAnsi="Times New Roman" w:cs="Times New Roman"/>
        </w:rPr>
        <w:t>метеомониторинг</w:t>
      </w:r>
      <w:proofErr w:type="spellEnd"/>
      <w:r w:rsidRPr="00D91741">
        <w:rPr>
          <w:rFonts w:ascii="Times New Roman" w:hAnsi="Times New Roman" w:cs="Times New Roman"/>
        </w:rPr>
        <w:t xml:space="preserve"> и видеоконтроль за дорогой.</w:t>
      </w:r>
    </w:p>
    <w:p w:rsidR="00C962A8" w:rsidRPr="00D91741" w:rsidRDefault="00C962A8" w:rsidP="00C962A8">
      <w:pPr>
        <w:keepNext/>
        <w:contextualSpacing/>
        <w:rPr>
          <w:rFonts w:ascii="Times New Roman" w:hAnsi="Times New Roman" w:cs="Times New Roman"/>
        </w:rPr>
      </w:pPr>
      <w:r w:rsidRPr="00D91741">
        <w:rPr>
          <w:rFonts w:ascii="Times New Roman" w:hAnsi="Times New Roman" w:cs="Times New Roman"/>
        </w:rPr>
        <w:t xml:space="preserve">Протяженность трассы по </w:t>
      </w:r>
      <w:proofErr w:type="spellStart"/>
      <w:r w:rsidRPr="00D91741">
        <w:rPr>
          <w:rFonts w:ascii="Times New Roman" w:hAnsi="Times New Roman" w:cs="Times New Roman"/>
        </w:rPr>
        <w:t>Альметьевскому</w:t>
      </w:r>
      <w:proofErr w:type="spellEnd"/>
      <w:r w:rsidRPr="00D91741">
        <w:rPr>
          <w:rFonts w:ascii="Times New Roman" w:hAnsi="Times New Roman" w:cs="Times New Roman"/>
        </w:rPr>
        <w:t xml:space="preserve"> муниципальному району составит</w:t>
      </w:r>
      <w:r w:rsidR="006E218F" w:rsidRPr="00D91741">
        <w:rPr>
          <w:rFonts w:ascii="Times New Roman" w:hAnsi="Times New Roman" w:cs="Times New Roman"/>
        </w:rPr>
        <w:t xml:space="preserve"> </w:t>
      </w:r>
      <w:r w:rsidRPr="00D91741">
        <w:rPr>
          <w:rFonts w:ascii="Times New Roman" w:hAnsi="Times New Roman" w:cs="Times New Roman"/>
        </w:rPr>
        <w:t xml:space="preserve">37,8 км. Техническая категория автомагистрали - I-a. Расчетная скорость движения по магистрали - 130 км/ч. К моменту сдачи объекта планируется загрузка дороги до 35 тыс. автомобилей в сутки. Строящаяся дорога проходит в обход населенных пунктов, что приведет к улучшению экологической ситуации в регионе за счет снижения количества пробок и повышения скорости движения транспортных потоков. Данный проект реализуется на принципах государственно-частного партнерства. </w:t>
      </w:r>
    </w:p>
    <w:p w:rsidR="00C962A8" w:rsidRPr="00D91741" w:rsidRDefault="00C962A8" w:rsidP="00C962A8">
      <w:pPr>
        <w:tabs>
          <w:tab w:val="left" w:pos="3969"/>
        </w:tabs>
        <w:suppressAutoHyphens/>
        <w:rPr>
          <w:rFonts w:ascii="Times New Roman" w:hAnsi="Times New Roman" w:cs="Times New Roman"/>
        </w:rPr>
      </w:pPr>
      <w:r w:rsidRPr="00D91741">
        <w:rPr>
          <w:rFonts w:ascii="Times New Roman" w:hAnsi="Times New Roman" w:cs="Times New Roman"/>
        </w:rPr>
        <w:t>Скоростная автострада позволит значительно увеличить мобильность населения и преодолевать расстояние от Альметьевска до столицы нашей Республики за 1,5 часа.</w:t>
      </w:r>
    </w:p>
    <w:p w:rsidR="00D222D4" w:rsidRPr="00D91741" w:rsidRDefault="00D222D4" w:rsidP="00D222D4">
      <w:pPr>
        <w:rPr>
          <w:rFonts w:ascii="Times New Roman" w:hAnsi="Times New Roman" w:cs="Times New Roman"/>
        </w:rPr>
      </w:pPr>
      <w:r w:rsidRPr="00D91741">
        <w:rPr>
          <w:rFonts w:ascii="Times New Roman" w:hAnsi="Times New Roman" w:cs="Times New Roman"/>
        </w:rPr>
        <w:t>С ростом уровня автомобилизации возникает необходимость развития сети парковочных мест, как на территориях сложившейся застройки, так и на новых территориях. Насыщение сложившейся застройки объектами транспортной инфраструктуры возможно за счет реконструкции и освоения подземного пространства. В целях экономии городских территорий и максимального технико-экономического и санитарно-гигиенического эффекта на новых территориях предлагать освоение подземного пространства на этапе застройки территории (встроенные подземные многоярусные гаражи, расположенные под зданиями и прилегающим к ним участкам, под жилыми, административными, производственными и общественными зданиями различного назначения).</w:t>
      </w:r>
    </w:p>
    <w:p w:rsidR="00D222D4" w:rsidRPr="00D91741" w:rsidRDefault="00D222D4" w:rsidP="00D222D4">
      <w:pPr>
        <w:widowControl/>
        <w:ind w:firstLine="708"/>
        <w:rPr>
          <w:rFonts w:ascii="Times New Roman" w:hAnsi="Times New Roman" w:cs="Times New Roman"/>
          <w:lang w:eastAsia="en-US"/>
        </w:rPr>
      </w:pPr>
      <w:proofErr w:type="spellStart"/>
      <w:r w:rsidRPr="00D91741">
        <w:rPr>
          <w:rFonts w:ascii="Times New Roman" w:hAnsi="Times New Roman" w:cs="Times New Roman"/>
          <w:lang w:eastAsia="en-US"/>
        </w:rPr>
        <w:t>Альметьевский</w:t>
      </w:r>
      <w:proofErr w:type="spellEnd"/>
      <w:r w:rsidRPr="00D91741">
        <w:rPr>
          <w:rFonts w:ascii="Times New Roman" w:hAnsi="Times New Roman" w:cs="Times New Roman"/>
          <w:lang w:eastAsia="en-US"/>
        </w:rPr>
        <w:t xml:space="preserve"> муниципальный район вошел в пилотный проект по расширению сети </w:t>
      </w:r>
      <w:proofErr w:type="spellStart"/>
      <w:r w:rsidRPr="00D91741">
        <w:rPr>
          <w:rFonts w:ascii="Times New Roman" w:hAnsi="Times New Roman" w:cs="Times New Roman"/>
          <w:lang w:eastAsia="en-US"/>
        </w:rPr>
        <w:t>автогазонаполнительных</w:t>
      </w:r>
      <w:proofErr w:type="spellEnd"/>
      <w:r w:rsidRPr="00D91741">
        <w:rPr>
          <w:rFonts w:ascii="Times New Roman" w:hAnsi="Times New Roman" w:cs="Times New Roman"/>
          <w:lang w:eastAsia="en-US"/>
        </w:rPr>
        <w:t xml:space="preserve"> станций (АГНКС) на территории Республики Татарстан в рамках реализации государственной программы «Развитие рынка газомоторного топлива в Республике Татарстан на 2013-2023 годы».</w:t>
      </w:r>
    </w:p>
    <w:p w:rsidR="00A13F0C" w:rsidRPr="00D91741" w:rsidRDefault="00A13F0C" w:rsidP="00A13F0C">
      <w:pPr>
        <w:rPr>
          <w:rFonts w:ascii="Times New Roman" w:hAnsi="Times New Roman" w:cs="Times New Roman"/>
        </w:rPr>
      </w:pPr>
      <w:r w:rsidRPr="00D91741">
        <w:rPr>
          <w:rFonts w:ascii="Times New Roman" w:hAnsi="Times New Roman" w:cs="Times New Roman"/>
        </w:rPr>
        <w:t xml:space="preserve">На территории района функционирует лишь одна АГНКС, расположенная в </w:t>
      </w:r>
      <w:proofErr w:type="spellStart"/>
      <w:r w:rsidRPr="00D91741">
        <w:rPr>
          <w:rFonts w:ascii="Times New Roman" w:hAnsi="Times New Roman" w:cs="Times New Roman"/>
        </w:rPr>
        <w:t>пгт</w:t>
      </w:r>
      <w:proofErr w:type="spellEnd"/>
      <w:r w:rsidRPr="00D91741">
        <w:rPr>
          <w:rFonts w:ascii="Times New Roman" w:hAnsi="Times New Roman" w:cs="Times New Roman"/>
        </w:rPr>
        <w:t>. Нижняя Мактама. В целях расширения газозаправочной инфраструктуры ведется  строительство АГНКС в городской черте - по улице Объездной, напротив населенного пункта Нагорное. Срок завершения строительства объекта – август 2019 года.</w:t>
      </w:r>
    </w:p>
    <w:p w:rsidR="00163FBC" w:rsidRPr="00D91741" w:rsidRDefault="00163FBC" w:rsidP="00163FBC">
      <w:pPr>
        <w:widowControl/>
        <w:ind w:firstLine="708"/>
        <w:rPr>
          <w:rFonts w:ascii="Times New Roman" w:hAnsi="Times New Roman" w:cs="Times New Roman"/>
          <w:lang w:eastAsia="en-US"/>
        </w:rPr>
      </w:pPr>
      <w:bookmarkStart w:id="35" w:name="_Toc445113380"/>
      <w:bookmarkStart w:id="36" w:name="sub_133"/>
      <w:bookmarkEnd w:id="21"/>
      <w:bookmarkEnd w:id="22"/>
      <w:bookmarkEnd w:id="23"/>
      <w:bookmarkEnd w:id="24"/>
    </w:p>
    <w:p w:rsidR="00363F19" w:rsidRPr="00D91741" w:rsidRDefault="008C33E0" w:rsidP="00163FBC">
      <w:pPr>
        <w:widowControl/>
        <w:ind w:firstLine="708"/>
        <w:jc w:val="center"/>
        <w:rPr>
          <w:rFonts w:ascii="Times New Roman" w:hAnsi="Times New Roman" w:cs="Times New Roman"/>
          <w:b/>
        </w:rPr>
      </w:pPr>
      <w:r w:rsidRPr="00D91741">
        <w:rPr>
          <w:rFonts w:ascii="Times New Roman" w:hAnsi="Times New Roman" w:cs="Times New Roman"/>
          <w:b/>
        </w:rPr>
        <w:t xml:space="preserve">Программа мероприятий в области пространственного развития </w:t>
      </w:r>
      <w:proofErr w:type="spellStart"/>
      <w:r w:rsidRPr="00D91741">
        <w:rPr>
          <w:rFonts w:ascii="Times New Roman" w:hAnsi="Times New Roman" w:cs="Times New Roman"/>
          <w:b/>
        </w:rPr>
        <w:t>Альметьевского</w:t>
      </w:r>
      <w:proofErr w:type="spellEnd"/>
      <w:r w:rsidRPr="00D91741">
        <w:rPr>
          <w:rFonts w:ascii="Times New Roman" w:hAnsi="Times New Roman" w:cs="Times New Roman"/>
          <w:b/>
        </w:rPr>
        <w:t xml:space="preserve"> муниципального района</w:t>
      </w:r>
    </w:p>
    <w:p w:rsidR="008C33E0" w:rsidRPr="00D91741" w:rsidRDefault="007A48B5" w:rsidP="00163FBC">
      <w:pPr>
        <w:ind w:firstLine="709"/>
        <w:rPr>
          <w:rFonts w:ascii="Times New Roman" w:hAnsi="Times New Roman" w:cs="Times New Roman"/>
        </w:rPr>
      </w:pPr>
      <w:r w:rsidRPr="00D91741">
        <w:rPr>
          <w:rFonts w:ascii="Times New Roman" w:hAnsi="Times New Roman" w:cs="Times New Roman"/>
        </w:rPr>
        <w:t>-Корректировка Генерального плана города Альметьевска</w:t>
      </w:r>
      <w:r w:rsidR="008C33E0" w:rsidRPr="00D91741">
        <w:rPr>
          <w:rFonts w:ascii="Times New Roman" w:hAnsi="Times New Roman" w:cs="Times New Roman"/>
        </w:rPr>
        <w:t xml:space="preserve"> – 2017-2018гг</w:t>
      </w:r>
      <w:r w:rsidRPr="00D91741">
        <w:rPr>
          <w:rFonts w:ascii="Times New Roman" w:hAnsi="Times New Roman" w:cs="Times New Roman"/>
        </w:rPr>
        <w:t>;</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lastRenderedPageBreak/>
        <w:t>-</w:t>
      </w:r>
      <w:r w:rsidR="007A48B5" w:rsidRPr="00D91741">
        <w:rPr>
          <w:rFonts w:ascii="Times New Roman" w:hAnsi="Times New Roman" w:cs="Times New Roman"/>
        </w:rPr>
        <w:t xml:space="preserve">корректировка </w:t>
      </w:r>
      <w:r w:rsidRPr="00D91741">
        <w:rPr>
          <w:rFonts w:ascii="Times New Roman" w:hAnsi="Times New Roman" w:cs="Times New Roman"/>
        </w:rPr>
        <w:t>правил землепользования и застройки – 2017-2018гг</w:t>
      </w:r>
      <w:r w:rsidR="007A48B5" w:rsidRPr="00D91741">
        <w:rPr>
          <w:rFonts w:ascii="Times New Roman" w:hAnsi="Times New Roman" w:cs="Times New Roman"/>
        </w:rPr>
        <w:t>;</w:t>
      </w:r>
    </w:p>
    <w:p w:rsidR="008C33E0" w:rsidRPr="00D91741" w:rsidRDefault="007A48B5" w:rsidP="00163FBC">
      <w:pPr>
        <w:ind w:firstLine="709"/>
        <w:rPr>
          <w:rFonts w:ascii="Times New Roman" w:hAnsi="Times New Roman" w:cs="Times New Roman"/>
        </w:rPr>
      </w:pPr>
      <w:r w:rsidRPr="00D91741">
        <w:rPr>
          <w:rFonts w:ascii="Times New Roman" w:hAnsi="Times New Roman" w:cs="Times New Roman"/>
        </w:rPr>
        <w:t>-создание информационной системы обеспечения градостроительной деятельности в АМР</w:t>
      </w:r>
      <w:r w:rsidR="008C33E0" w:rsidRPr="00D91741">
        <w:rPr>
          <w:rFonts w:ascii="Times New Roman" w:hAnsi="Times New Roman" w:cs="Times New Roman"/>
        </w:rPr>
        <w:t xml:space="preserve"> – 2017-2018гг</w:t>
      </w:r>
      <w:r w:rsidRPr="00D91741">
        <w:rPr>
          <w:rFonts w:ascii="Times New Roman" w:hAnsi="Times New Roman" w:cs="Times New Roman"/>
        </w:rPr>
        <w:t>;</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w:t>
      </w:r>
      <w:r w:rsidR="007A48B5" w:rsidRPr="00D91741">
        <w:rPr>
          <w:rFonts w:ascii="Times New Roman" w:hAnsi="Times New Roman" w:cs="Times New Roman"/>
        </w:rPr>
        <w:t xml:space="preserve">разработка </w:t>
      </w:r>
      <w:r w:rsidRPr="00D91741">
        <w:rPr>
          <w:rFonts w:ascii="Times New Roman" w:hAnsi="Times New Roman" w:cs="Times New Roman"/>
        </w:rPr>
        <w:t>проектов планирования северной части города (600 га) – 2018гг</w:t>
      </w:r>
      <w:r w:rsidR="007A48B5" w:rsidRPr="00D91741">
        <w:rPr>
          <w:rFonts w:ascii="Times New Roman" w:hAnsi="Times New Roman" w:cs="Times New Roman"/>
        </w:rPr>
        <w:t>;</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w:t>
      </w:r>
      <w:r w:rsidR="007A48B5" w:rsidRPr="00D91741">
        <w:rPr>
          <w:rFonts w:ascii="Times New Roman" w:hAnsi="Times New Roman" w:cs="Times New Roman"/>
        </w:rPr>
        <w:t xml:space="preserve">строительство  </w:t>
      </w:r>
      <w:r w:rsidRPr="00D91741">
        <w:rPr>
          <w:rFonts w:ascii="Times New Roman" w:hAnsi="Times New Roman" w:cs="Times New Roman"/>
        </w:rPr>
        <w:t xml:space="preserve">инженерной и дорожной инфраструктуры </w:t>
      </w:r>
      <w:r w:rsidR="007A0F60" w:rsidRPr="00D91741">
        <w:rPr>
          <w:rFonts w:ascii="Times New Roman" w:hAnsi="Times New Roman" w:cs="Times New Roman"/>
        </w:rPr>
        <w:t>жилого района</w:t>
      </w:r>
      <w:r w:rsidRPr="00D91741">
        <w:rPr>
          <w:rFonts w:ascii="Times New Roman" w:hAnsi="Times New Roman" w:cs="Times New Roman"/>
        </w:rPr>
        <w:t xml:space="preserve"> «Парковый» - 2017-2021гг</w:t>
      </w:r>
      <w:r w:rsidR="007A48B5" w:rsidRPr="00D91741">
        <w:rPr>
          <w:rFonts w:ascii="Times New Roman" w:hAnsi="Times New Roman" w:cs="Times New Roman"/>
        </w:rPr>
        <w:t>;</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w:t>
      </w:r>
      <w:r w:rsidR="007A48B5" w:rsidRPr="00D91741">
        <w:rPr>
          <w:rFonts w:ascii="Times New Roman" w:hAnsi="Times New Roman" w:cs="Times New Roman"/>
        </w:rPr>
        <w:t xml:space="preserve">строительство </w:t>
      </w:r>
      <w:r w:rsidRPr="00D91741">
        <w:rPr>
          <w:rFonts w:ascii="Times New Roman" w:hAnsi="Times New Roman" w:cs="Times New Roman"/>
        </w:rPr>
        <w:t xml:space="preserve">жилья  в </w:t>
      </w:r>
      <w:r w:rsidR="007A0F60" w:rsidRPr="00D91741">
        <w:rPr>
          <w:rFonts w:ascii="Times New Roman" w:hAnsi="Times New Roman" w:cs="Times New Roman"/>
        </w:rPr>
        <w:t>жилом районе</w:t>
      </w:r>
      <w:r w:rsidRPr="00D91741">
        <w:rPr>
          <w:rFonts w:ascii="Times New Roman" w:hAnsi="Times New Roman" w:cs="Times New Roman"/>
        </w:rPr>
        <w:t xml:space="preserve"> «Парковый» -2018-2021гг</w:t>
      </w:r>
      <w:r w:rsidR="007A48B5" w:rsidRPr="00D91741">
        <w:rPr>
          <w:rFonts w:ascii="Times New Roman" w:hAnsi="Times New Roman" w:cs="Times New Roman"/>
        </w:rPr>
        <w:t>;</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w:t>
      </w:r>
      <w:r w:rsidR="007A48B5" w:rsidRPr="00D91741">
        <w:rPr>
          <w:rFonts w:ascii="Times New Roman" w:hAnsi="Times New Roman" w:cs="Times New Roman"/>
        </w:rPr>
        <w:t xml:space="preserve">благоустройство </w:t>
      </w:r>
      <w:r w:rsidRPr="00D91741">
        <w:rPr>
          <w:rFonts w:ascii="Times New Roman" w:hAnsi="Times New Roman" w:cs="Times New Roman"/>
        </w:rPr>
        <w:t>городского водохранилища – 2017-2020гг</w:t>
      </w:r>
      <w:r w:rsidR="007A48B5" w:rsidRPr="00D91741">
        <w:rPr>
          <w:rFonts w:ascii="Times New Roman" w:hAnsi="Times New Roman" w:cs="Times New Roman"/>
        </w:rPr>
        <w:t>;</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w:t>
      </w:r>
      <w:r w:rsidR="007A48B5" w:rsidRPr="00D91741">
        <w:rPr>
          <w:rFonts w:ascii="Times New Roman" w:hAnsi="Times New Roman" w:cs="Times New Roman"/>
        </w:rPr>
        <w:t xml:space="preserve">благоустройство </w:t>
      </w:r>
      <w:r w:rsidRPr="00D91741">
        <w:rPr>
          <w:rFonts w:ascii="Times New Roman" w:hAnsi="Times New Roman" w:cs="Times New Roman"/>
        </w:rPr>
        <w:t>Каскада прудов -2017-2018гг</w:t>
      </w:r>
      <w:r w:rsidR="007A48B5" w:rsidRPr="00D91741">
        <w:rPr>
          <w:rFonts w:ascii="Times New Roman" w:hAnsi="Times New Roman" w:cs="Times New Roman"/>
        </w:rPr>
        <w:t>;</w:t>
      </w:r>
    </w:p>
    <w:p w:rsidR="007A0F60" w:rsidRPr="00D91741" w:rsidRDefault="007A0F60" w:rsidP="00163FBC">
      <w:pPr>
        <w:ind w:firstLine="709"/>
        <w:rPr>
          <w:rFonts w:ascii="Times New Roman" w:hAnsi="Times New Roman" w:cs="Times New Roman"/>
        </w:rPr>
      </w:pPr>
      <w:r w:rsidRPr="00D91741">
        <w:rPr>
          <w:rFonts w:ascii="Times New Roman" w:hAnsi="Times New Roman" w:cs="Times New Roman"/>
        </w:rPr>
        <w:t xml:space="preserve">-разработка муниципальной программы по улучшению состояния малых рек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района для использования пресной воды в хозяйственной деятельности сельхозпредприятий;</w:t>
      </w:r>
    </w:p>
    <w:p w:rsidR="00CF1875" w:rsidRPr="00D91741" w:rsidRDefault="00CF1875" w:rsidP="00CF1875">
      <w:pPr>
        <w:widowControl/>
        <w:shd w:val="clear" w:color="auto" w:fill="FFFFFF"/>
        <w:tabs>
          <w:tab w:val="left" w:leader="underscore" w:pos="2563"/>
          <w:tab w:val="left" w:pos="8080"/>
        </w:tabs>
        <w:autoSpaceDE/>
        <w:autoSpaceDN/>
        <w:adjustRightInd/>
        <w:ind w:firstLine="709"/>
        <w:rPr>
          <w:rFonts w:ascii="Times New Roman" w:hAnsi="Times New Roman" w:cs="Times New Roman"/>
        </w:rPr>
      </w:pPr>
      <w:r w:rsidRPr="00D91741">
        <w:rPr>
          <w:rFonts w:ascii="Times New Roman" w:hAnsi="Times New Roman" w:cs="Times New Roman"/>
        </w:rPr>
        <w:t xml:space="preserve">- строительство инженерной инфраструктуры (сетей газоснабжения, водоснабжения, </w:t>
      </w:r>
      <w:proofErr w:type="spellStart"/>
      <w:r w:rsidRPr="00D91741">
        <w:rPr>
          <w:rFonts w:ascii="Times New Roman" w:hAnsi="Times New Roman" w:cs="Times New Roman"/>
        </w:rPr>
        <w:t>водооотведения</w:t>
      </w:r>
      <w:proofErr w:type="spellEnd"/>
      <w:r w:rsidRPr="00D91741">
        <w:rPr>
          <w:rFonts w:ascii="Times New Roman" w:hAnsi="Times New Roman" w:cs="Times New Roman"/>
        </w:rPr>
        <w:t xml:space="preserve">, дорожная сеть) на земельных участках, выделенных под строительство жилья для многодетных семей в </w:t>
      </w:r>
      <w:proofErr w:type="spellStart"/>
      <w:r w:rsidRPr="00D91741">
        <w:rPr>
          <w:rFonts w:ascii="Times New Roman" w:hAnsi="Times New Roman" w:cs="Times New Roman"/>
        </w:rPr>
        <w:t>мкр</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Урсала</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пгт</w:t>
      </w:r>
      <w:proofErr w:type="spellEnd"/>
      <w:r w:rsidRPr="00D91741">
        <w:rPr>
          <w:rFonts w:ascii="Times New Roman" w:hAnsi="Times New Roman" w:cs="Times New Roman"/>
        </w:rPr>
        <w:t xml:space="preserve">. Нижняя Мактама; </w:t>
      </w:r>
    </w:p>
    <w:p w:rsidR="00CF1875" w:rsidRPr="00D91741" w:rsidRDefault="00CF1875" w:rsidP="00CF1875">
      <w:pPr>
        <w:widowControl/>
        <w:shd w:val="clear" w:color="auto" w:fill="FFFFFF"/>
        <w:tabs>
          <w:tab w:val="left" w:leader="underscore" w:pos="2563"/>
          <w:tab w:val="left" w:pos="8080"/>
        </w:tabs>
        <w:autoSpaceDE/>
        <w:autoSpaceDN/>
        <w:adjustRightInd/>
        <w:ind w:firstLine="709"/>
        <w:rPr>
          <w:rFonts w:ascii="Times New Roman" w:hAnsi="Times New Roman" w:cs="Times New Roman"/>
        </w:rPr>
      </w:pPr>
      <w:r w:rsidRPr="00D91741">
        <w:rPr>
          <w:rFonts w:ascii="Times New Roman" w:hAnsi="Times New Roman" w:cs="Times New Roman"/>
        </w:rPr>
        <w:t xml:space="preserve">- строительство хозяйственно-бытовой канализации в частном секторе                      в микрорайоне </w:t>
      </w:r>
      <w:proofErr w:type="spellStart"/>
      <w:r w:rsidRPr="00D91741">
        <w:rPr>
          <w:rFonts w:ascii="Times New Roman" w:hAnsi="Times New Roman" w:cs="Times New Roman"/>
        </w:rPr>
        <w:t>Петуховка</w:t>
      </w:r>
      <w:proofErr w:type="spellEnd"/>
      <w:r w:rsidRPr="00D91741">
        <w:rPr>
          <w:rFonts w:ascii="Times New Roman" w:hAnsi="Times New Roman" w:cs="Times New Roman"/>
        </w:rPr>
        <w:t>;</w:t>
      </w:r>
    </w:p>
    <w:p w:rsidR="00CF1875" w:rsidRPr="00D91741" w:rsidRDefault="00CF1875" w:rsidP="00CF1875">
      <w:pPr>
        <w:widowControl/>
        <w:shd w:val="clear" w:color="auto" w:fill="FFFFFF"/>
        <w:tabs>
          <w:tab w:val="left" w:leader="underscore" w:pos="2563"/>
          <w:tab w:val="left" w:pos="8080"/>
        </w:tabs>
        <w:autoSpaceDE/>
        <w:autoSpaceDN/>
        <w:adjustRightInd/>
        <w:ind w:firstLine="709"/>
        <w:rPr>
          <w:rFonts w:ascii="Times New Roman" w:hAnsi="Times New Roman" w:cs="Times New Roman"/>
        </w:rPr>
      </w:pPr>
      <w:r w:rsidRPr="00D91741">
        <w:rPr>
          <w:rFonts w:ascii="Times New Roman" w:hAnsi="Times New Roman" w:cs="Times New Roman"/>
        </w:rPr>
        <w:t xml:space="preserve">- строительство сетей газоснабжения к частным домовладениям, построенным в городской черте (район ДОСААФ, РТС, </w:t>
      </w:r>
      <w:proofErr w:type="spellStart"/>
      <w:r w:rsidRPr="00D91741">
        <w:rPr>
          <w:rFonts w:ascii="Times New Roman" w:hAnsi="Times New Roman" w:cs="Times New Roman"/>
        </w:rPr>
        <w:t>мкр</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Ивушка</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мкр</w:t>
      </w:r>
      <w:proofErr w:type="spellEnd"/>
      <w:r w:rsidRPr="00D91741">
        <w:rPr>
          <w:rFonts w:ascii="Times New Roman" w:hAnsi="Times New Roman" w:cs="Times New Roman"/>
        </w:rPr>
        <w:t xml:space="preserve">. Дружба, </w:t>
      </w:r>
      <w:proofErr w:type="spellStart"/>
      <w:r w:rsidRPr="00D91741">
        <w:rPr>
          <w:rFonts w:ascii="Times New Roman" w:hAnsi="Times New Roman" w:cs="Times New Roman"/>
        </w:rPr>
        <w:t>Агропоселок</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мкр</w:t>
      </w:r>
      <w:proofErr w:type="spellEnd"/>
      <w:r w:rsidRPr="00D91741">
        <w:rPr>
          <w:rFonts w:ascii="Times New Roman" w:hAnsi="Times New Roman" w:cs="Times New Roman"/>
        </w:rPr>
        <w:t>. Яблочко).</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w:t>
      </w:r>
      <w:r w:rsidR="00CF1875" w:rsidRPr="00D91741">
        <w:rPr>
          <w:rFonts w:ascii="Times New Roman" w:hAnsi="Times New Roman" w:cs="Times New Roman"/>
        </w:rPr>
        <w:t xml:space="preserve"> </w:t>
      </w:r>
      <w:r w:rsidR="007A48B5" w:rsidRPr="00D91741">
        <w:rPr>
          <w:rFonts w:ascii="Times New Roman" w:hAnsi="Times New Roman" w:cs="Times New Roman"/>
        </w:rPr>
        <w:t xml:space="preserve">строительство </w:t>
      </w:r>
      <w:r w:rsidRPr="00D91741">
        <w:rPr>
          <w:rFonts w:ascii="Times New Roman" w:hAnsi="Times New Roman" w:cs="Times New Roman"/>
        </w:rPr>
        <w:t>велодорожек (250 км) – 2017-2020гг</w:t>
      </w:r>
      <w:r w:rsidR="007A48B5" w:rsidRPr="00D91741">
        <w:rPr>
          <w:rFonts w:ascii="Times New Roman" w:hAnsi="Times New Roman" w:cs="Times New Roman"/>
        </w:rPr>
        <w:t>;</w:t>
      </w:r>
    </w:p>
    <w:p w:rsidR="003C4070" w:rsidRPr="00D91741" w:rsidRDefault="003C4070" w:rsidP="003C4070">
      <w:pPr>
        <w:ind w:firstLine="709"/>
        <w:rPr>
          <w:rFonts w:ascii="Times New Roman" w:hAnsi="Times New Roman" w:cs="Times New Roman"/>
        </w:rPr>
      </w:pPr>
      <w:r w:rsidRPr="00D91741">
        <w:rPr>
          <w:rFonts w:ascii="Times New Roman" w:hAnsi="Times New Roman" w:cs="Times New Roman"/>
        </w:rPr>
        <w:t>-реконструкция дорожно-транспортной сети города и района;</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w:t>
      </w:r>
      <w:r w:rsidR="00CF1875" w:rsidRPr="00D91741">
        <w:rPr>
          <w:rFonts w:ascii="Times New Roman" w:hAnsi="Times New Roman" w:cs="Times New Roman"/>
        </w:rPr>
        <w:t xml:space="preserve"> </w:t>
      </w:r>
      <w:r w:rsidR="007A48B5" w:rsidRPr="00D91741">
        <w:rPr>
          <w:rFonts w:ascii="Times New Roman" w:hAnsi="Times New Roman" w:cs="Times New Roman"/>
        </w:rPr>
        <w:t xml:space="preserve">реконструкция </w:t>
      </w:r>
      <w:r w:rsidRPr="00D91741">
        <w:rPr>
          <w:rFonts w:ascii="Times New Roman" w:hAnsi="Times New Roman" w:cs="Times New Roman"/>
        </w:rPr>
        <w:t>дорожно-транспортной сети города</w:t>
      </w:r>
      <w:r w:rsidR="00D035E7" w:rsidRPr="00D91741">
        <w:rPr>
          <w:rFonts w:ascii="Times New Roman" w:hAnsi="Times New Roman" w:cs="Times New Roman"/>
        </w:rPr>
        <w:t xml:space="preserve"> и района</w:t>
      </w:r>
      <w:r w:rsidRPr="00D91741">
        <w:rPr>
          <w:rFonts w:ascii="Times New Roman" w:hAnsi="Times New Roman" w:cs="Times New Roman"/>
        </w:rPr>
        <w:t xml:space="preserve"> – 2017-2020гг</w:t>
      </w:r>
      <w:r w:rsidR="007A48B5" w:rsidRPr="00D91741">
        <w:rPr>
          <w:rFonts w:ascii="Times New Roman" w:hAnsi="Times New Roman" w:cs="Times New Roman"/>
        </w:rPr>
        <w:t>;</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w:t>
      </w:r>
      <w:r w:rsidR="00CF1875" w:rsidRPr="00D91741">
        <w:rPr>
          <w:rFonts w:ascii="Times New Roman" w:hAnsi="Times New Roman" w:cs="Times New Roman"/>
        </w:rPr>
        <w:t xml:space="preserve"> </w:t>
      </w:r>
      <w:r w:rsidR="007A48B5" w:rsidRPr="00D91741">
        <w:rPr>
          <w:rFonts w:ascii="Times New Roman" w:hAnsi="Times New Roman" w:cs="Times New Roman"/>
        </w:rPr>
        <w:t xml:space="preserve">строительство </w:t>
      </w:r>
      <w:r w:rsidRPr="00D91741">
        <w:rPr>
          <w:rFonts w:ascii="Times New Roman" w:hAnsi="Times New Roman" w:cs="Times New Roman"/>
        </w:rPr>
        <w:t>новых улиц:</w:t>
      </w:r>
    </w:p>
    <w:p w:rsidR="003C4070" w:rsidRPr="00D91741" w:rsidRDefault="003C4070" w:rsidP="003C4070">
      <w:pPr>
        <w:ind w:firstLine="709"/>
        <w:rPr>
          <w:rFonts w:ascii="Times New Roman" w:hAnsi="Times New Roman" w:cs="Times New Roman"/>
        </w:rPr>
      </w:pPr>
      <w:r w:rsidRPr="00D91741">
        <w:rPr>
          <w:rFonts w:ascii="Times New Roman" w:hAnsi="Times New Roman" w:cs="Times New Roman"/>
        </w:rPr>
        <w:t xml:space="preserve"> - продолжение улицы Аминова;</w:t>
      </w:r>
    </w:p>
    <w:p w:rsidR="003C4070" w:rsidRPr="00D91741" w:rsidRDefault="003C4070" w:rsidP="003C4070">
      <w:pPr>
        <w:ind w:firstLine="709"/>
        <w:rPr>
          <w:rFonts w:ascii="Times New Roman" w:hAnsi="Times New Roman" w:cs="Times New Roman"/>
        </w:rPr>
      </w:pPr>
      <w:r w:rsidRPr="00D91741">
        <w:rPr>
          <w:rFonts w:ascii="Times New Roman" w:hAnsi="Times New Roman" w:cs="Times New Roman"/>
        </w:rPr>
        <w:t xml:space="preserve">   - продолжение улицы Объездная;</w:t>
      </w:r>
    </w:p>
    <w:p w:rsidR="003C4070" w:rsidRPr="00D91741" w:rsidRDefault="003C4070" w:rsidP="003C4070">
      <w:pPr>
        <w:ind w:firstLine="709"/>
        <w:rPr>
          <w:rFonts w:ascii="Times New Roman" w:hAnsi="Times New Roman" w:cs="Times New Roman"/>
        </w:rPr>
      </w:pPr>
      <w:r w:rsidRPr="00D91741">
        <w:rPr>
          <w:rFonts w:ascii="Times New Roman" w:hAnsi="Times New Roman" w:cs="Times New Roman"/>
        </w:rPr>
        <w:t xml:space="preserve">   - продолжение улицы </w:t>
      </w:r>
      <w:proofErr w:type="spellStart"/>
      <w:r w:rsidRPr="00D91741">
        <w:rPr>
          <w:rFonts w:ascii="Times New Roman" w:hAnsi="Times New Roman" w:cs="Times New Roman"/>
        </w:rPr>
        <w:t>Тухватуллина</w:t>
      </w:r>
      <w:proofErr w:type="spellEnd"/>
      <w:r w:rsidRPr="00D91741">
        <w:rPr>
          <w:rFonts w:ascii="Times New Roman" w:hAnsi="Times New Roman" w:cs="Times New Roman"/>
        </w:rPr>
        <w:t>;</w:t>
      </w:r>
    </w:p>
    <w:p w:rsidR="003C4070" w:rsidRPr="00D91741" w:rsidRDefault="003C4070" w:rsidP="003C4070">
      <w:pPr>
        <w:ind w:firstLine="709"/>
        <w:rPr>
          <w:rFonts w:ascii="Times New Roman" w:hAnsi="Times New Roman" w:cs="Times New Roman"/>
        </w:rPr>
      </w:pPr>
      <w:r w:rsidRPr="00D91741">
        <w:rPr>
          <w:rFonts w:ascii="Times New Roman" w:hAnsi="Times New Roman" w:cs="Times New Roman"/>
        </w:rPr>
        <w:t xml:space="preserve">   - продолжение улицы Ленина до </w:t>
      </w:r>
      <w:proofErr w:type="spellStart"/>
      <w:r w:rsidRPr="00D91741">
        <w:rPr>
          <w:rFonts w:ascii="Times New Roman" w:hAnsi="Times New Roman" w:cs="Times New Roman"/>
        </w:rPr>
        <w:t>ст.Калейкино</w:t>
      </w:r>
      <w:proofErr w:type="spellEnd"/>
      <w:r w:rsidRPr="00D91741">
        <w:rPr>
          <w:rFonts w:ascii="Times New Roman" w:hAnsi="Times New Roman" w:cs="Times New Roman"/>
        </w:rPr>
        <w:t>;</w:t>
      </w:r>
    </w:p>
    <w:p w:rsidR="003C4070" w:rsidRPr="00D91741" w:rsidRDefault="003C4070" w:rsidP="003C4070">
      <w:pPr>
        <w:ind w:firstLine="709"/>
        <w:rPr>
          <w:rFonts w:ascii="Times New Roman" w:hAnsi="Times New Roman" w:cs="Times New Roman"/>
        </w:rPr>
      </w:pPr>
      <w:r w:rsidRPr="00D91741">
        <w:rPr>
          <w:rFonts w:ascii="Times New Roman" w:hAnsi="Times New Roman" w:cs="Times New Roman"/>
        </w:rPr>
        <w:t xml:space="preserve">   - продолжение проспекта </w:t>
      </w:r>
      <w:proofErr w:type="spellStart"/>
      <w:r w:rsidRPr="00D91741">
        <w:rPr>
          <w:rFonts w:ascii="Times New Roman" w:hAnsi="Times New Roman" w:cs="Times New Roman"/>
        </w:rPr>
        <w:t>Изаила</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Зарипова</w:t>
      </w:r>
      <w:proofErr w:type="spellEnd"/>
      <w:r w:rsidRPr="00D91741">
        <w:rPr>
          <w:rFonts w:ascii="Times New Roman" w:hAnsi="Times New Roman" w:cs="Times New Roman"/>
        </w:rPr>
        <w:t xml:space="preserve"> в северном направлении;</w:t>
      </w:r>
    </w:p>
    <w:p w:rsidR="003C4070" w:rsidRPr="00D91741" w:rsidRDefault="003C4070" w:rsidP="003C4070">
      <w:pPr>
        <w:ind w:firstLine="709"/>
        <w:rPr>
          <w:rFonts w:ascii="Times New Roman" w:hAnsi="Times New Roman" w:cs="Times New Roman"/>
        </w:rPr>
      </w:pPr>
      <w:r w:rsidRPr="00D91741">
        <w:rPr>
          <w:rFonts w:ascii="Times New Roman" w:hAnsi="Times New Roman" w:cs="Times New Roman"/>
        </w:rPr>
        <w:t xml:space="preserve">   - продолжение улицы Чехова в северном направлении;</w:t>
      </w:r>
    </w:p>
    <w:p w:rsidR="003C4070" w:rsidRPr="00D91741" w:rsidRDefault="003C4070" w:rsidP="003C4070">
      <w:pPr>
        <w:ind w:firstLine="709"/>
        <w:rPr>
          <w:rFonts w:ascii="Times New Roman" w:hAnsi="Times New Roman" w:cs="Times New Roman"/>
        </w:rPr>
      </w:pPr>
      <w:r w:rsidRPr="00D91741">
        <w:rPr>
          <w:rFonts w:ascii="Times New Roman" w:hAnsi="Times New Roman" w:cs="Times New Roman"/>
        </w:rPr>
        <w:t xml:space="preserve">- расширение муниципальной маршрутной сети с охватом микрорайонов «Западные ворота», «Дружба», </w:t>
      </w:r>
    </w:p>
    <w:p w:rsidR="003C4070" w:rsidRPr="00D91741" w:rsidRDefault="003C4070" w:rsidP="003C4070">
      <w:pPr>
        <w:ind w:firstLine="709"/>
        <w:rPr>
          <w:rFonts w:ascii="Times New Roman" w:hAnsi="Times New Roman" w:cs="Times New Roman"/>
        </w:rPr>
      </w:pPr>
      <w:r w:rsidRPr="00D91741">
        <w:rPr>
          <w:rFonts w:ascii="Times New Roman" w:hAnsi="Times New Roman" w:cs="Times New Roman"/>
        </w:rPr>
        <w:t xml:space="preserve">-строительство автодороги  Алексеевское – Альметьевск по территории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района;</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w:t>
      </w:r>
      <w:r w:rsidR="007A48B5" w:rsidRPr="00D91741">
        <w:rPr>
          <w:rFonts w:ascii="Times New Roman" w:hAnsi="Times New Roman" w:cs="Times New Roman"/>
        </w:rPr>
        <w:t xml:space="preserve">развитие </w:t>
      </w:r>
      <w:r w:rsidRPr="00D91741">
        <w:rPr>
          <w:rFonts w:ascii="Times New Roman" w:hAnsi="Times New Roman" w:cs="Times New Roman"/>
        </w:rPr>
        <w:t xml:space="preserve">поселений-спутников: </w:t>
      </w:r>
      <w:proofErr w:type="spellStart"/>
      <w:r w:rsidRPr="00D91741">
        <w:rPr>
          <w:rFonts w:ascii="Times New Roman" w:hAnsi="Times New Roman" w:cs="Times New Roman"/>
        </w:rPr>
        <w:t>Н.Мактама</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Кульшарипово</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ст.Калейкино</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В.Мактама</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Н.Надыров</w:t>
      </w:r>
      <w:r w:rsidR="007A0F60" w:rsidRPr="00D91741">
        <w:rPr>
          <w:rFonts w:ascii="Times New Roman" w:hAnsi="Times New Roman" w:cs="Times New Roman"/>
        </w:rPr>
        <w:t>о</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Сабанча</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Абдрахманово</w:t>
      </w:r>
      <w:proofErr w:type="spellEnd"/>
      <w:r w:rsidRPr="00D91741">
        <w:rPr>
          <w:rFonts w:ascii="Times New Roman" w:hAnsi="Times New Roman" w:cs="Times New Roman"/>
        </w:rPr>
        <w:t>, Миннибаево</w:t>
      </w:r>
      <w:r w:rsidR="007A48B5" w:rsidRPr="00D91741">
        <w:rPr>
          <w:rFonts w:ascii="Times New Roman" w:hAnsi="Times New Roman" w:cs="Times New Roman"/>
        </w:rPr>
        <w:t>;</w:t>
      </w:r>
    </w:p>
    <w:p w:rsidR="008C33E0" w:rsidRPr="00D91741" w:rsidRDefault="008C33E0" w:rsidP="00163FBC">
      <w:pPr>
        <w:ind w:firstLine="709"/>
        <w:rPr>
          <w:rFonts w:ascii="Times New Roman" w:hAnsi="Times New Roman" w:cs="Times New Roman"/>
        </w:rPr>
      </w:pPr>
      <w:r w:rsidRPr="00D91741">
        <w:rPr>
          <w:rFonts w:ascii="Times New Roman" w:hAnsi="Times New Roman" w:cs="Times New Roman"/>
        </w:rPr>
        <w:t>-расширение город</w:t>
      </w:r>
      <w:r w:rsidR="007A48B5" w:rsidRPr="00D91741">
        <w:rPr>
          <w:rFonts w:ascii="Times New Roman" w:hAnsi="Times New Roman" w:cs="Times New Roman"/>
        </w:rPr>
        <w:t>ского полигона ТБО -2018-2020гг;</w:t>
      </w:r>
    </w:p>
    <w:p w:rsidR="008C33E0" w:rsidRPr="00D91741" w:rsidRDefault="008C33E0" w:rsidP="00163FBC">
      <w:pPr>
        <w:ind w:firstLine="709"/>
      </w:pPr>
      <w:r w:rsidRPr="00D91741">
        <w:rPr>
          <w:rFonts w:ascii="Times New Roman" w:hAnsi="Times New Roman" w:cs="Times New Roman"/>
        </w:rPr>
        <w:t>-</w:t>
      </w:r>
      <w:r w:rsidR="007A48B5" w:rsidRPr="00D91741">
        <w:rPr>
          <w:rFonts w:ascii="Times New Roman" w:hAnsi="Times New Roman" w:cs="Times New Roman"/>
        </w:rPr>
        <w:t xml:space="preserve">реализация  </w:t>
      </w:r>
      <w:r w:rsidRPr="00D91741">
        <w:rPr>
          <w:rFonts w:ascii="Times New Roman" w:hAnsi="Times New Roman" w:cs="Times New Roman"/>
        </w:rPr>
        <w:t xml:space="preserve">программного комплекса  развития коммунальной инфраструктуры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-2017-2021гг</w:t>
      </w:r>
      <w:r w:rsidR="007A48B5" w:rsidRPr="00D91741">
        <w:rPr>
          <w:rFonts w:ascii="Times New Roman" w:hAnsi="Times New Roman" w:cs="Times New Roman"/>
        </w:rPr>
        <w:t>.</w:t>
      </w:r>
    </w:p>
    <w:p w:rsidR="00163FBC" w:rsidRPr="00D91741" w:rsidRDefault="00163FBC" w:rsidP="00CE1AE9">
      <w:pPr>
        <w:pStyle w:val="1"/>
        <w:tabs>
          <w:tab w:val="left" w:pos="2640"/>
          <w:tab w:val="center" w:pos="5002"/>
        </w:tabs>
        <w:jc w:val="left"/>
        <w:rPr>
          <w:rFonts w:ascii="Times New Roman" w:hAnsi="Times New Roman" w:cs="Times New Roman"/>
          <w:color w:val="auto"/>
          <w:sz w:val="28"/>
          <w:szCs w:val="28"/>
        </w:rPr>
      </w:pPr>
    </w:p>
    <w:p w:rsidR="00CF6695" w:rsidRPr="00D91741" w:rsidRDefault="00CE1AE9" w:rsidP="00CE1AE9">
      <w:pPr>
        <w:pStyle w:val="1"/>
        <w:tabs>
          <w:tab w:val="left" w:pos="2640"/>
          <w:tab w:val="center" w:pos="5002"/>
        </w:tabs>
        <w:jc w:val="left"/>
        <w:rPr>
          <w:rFonts w:ascii="Times New Roman" w:hAnsi="Times New Roman" w:cs="Times New Roman"/>
          <w:color w:val="auto"/>
          <w:sz w:val="28"/>
          <w:szCs w:val="28"/>
        </w:rPr>
      </w:pPr>
      <w:r w:rsidRPr="00D91741">
        <w:rPr>
          <w:rFonts w:ascii="Times New Roman" w:hAnsi="Times New Roman" w:cs="Times New Roman"/>
          <w:color w:val="auto"/>
          <w:sz w:val="28"/>
          <w:szCs w:val="28"/>
        </w:rPr>
        <w:tab/>
      </w:r>
      <w:r w:rsidR="000A5EBC" w:rsidRPr="00D91741">
        <w:rPr>
          <w:rFonts w:ascii="Times New Roman" w:hAnsi="Times New Roman" w:cs="Times New Roman"/>
          <w:color w:val="auto"/>
          <w:sz w:val="28"/>
          <w:szCs w:val="28"/>
        </w:rPr>
        <w:t>4</w:t>
      </w:r>
      <w:r w:rsidR="00CF6695" w:rsidRPr="00D91741">
        <w:rPr>
          <w:rFonts w:ascii="Times New Roman" w:hAnsi="Times New Roman" w:cs="Times New Roman"/>
          <w:color w:val="auto"/>
          <w:sz w:val="28"/>
          <w:szCs w:val="28"/>
        </w:rPr>
        <w:t xml:space="preserve">.3. </w:t>
      </w:r>
      <w:bookmarkEnd w:id="35"/>
      <w:r w:rsidR="005954BE" w:rsidRPr="00D91741">
        <w:rPr>
          <w:rFonts w:ascii="Times New Roman" w:hAnsi="Times New Roman" w:cs="Times New Roman"/>
          <w:color w:val="auto"/>
          <w:sz w:val="28"/>
          <w:szCs w:val="28"/>
        </w:rPr>
        <w:t>Концепция экономического развития</w:t>
      </w:r>
    </w:p>
    <w:bookmarkEnd w:id="36"/>
    <w:p w:rsidR="00CF6695" w:rsidRPr="00D91741" w:rsidRDefault="00CF6695">
      <w:pPr>
        <w:rPr>
          <w:rFonts w:ascii="Times New Roman" w:hAnsi="Times New Roman" w:cs="Times New Roman"/>
        </w:rPr>
      </w:pPr>
    </w:p>
    <w:p w:rsidR="00D8707D" w:rsidRPr="00D91741" w:rsidRDefault="00D8707D" w:rsidP="00D8707D">
      <w:pPr>
        <w:rPr>
          <w:rFonts w:ascii="Times New Roman" w:hAnsi="Times New Roman" w:cs="Times New Roman"/>
        </w:rPr>
      </w:pPr>
      <w:r w:rsidRPr="00D91741">
        <w:rPr>
          <w:rFonts w:ascii="Times New Roman" w:hAnsi="Times New Roman" w:cs="Times New Roman"/>
          <w:b/>
        </w:rPr>
        <w:t>Цель</w:t>
      </w:r>
      <w:r w:rsidRPr="00D91741">
        <w:rPr>
          <w:rFonts w:ascii="Times New Roman" w:hAnsi="Times New Roman" w:cs="Times New Roman"/>
        </w:rPr>
        <w:t>: Сбалансированная растущая экономика муниципального района, обеспечивающая высокий уровень и качество жизни и возможность профессиональной самореализации населения.</w:t>
      </w:r>
    </w:p>
    <w:p w:rsidR="00D8707D" w:rsidRPr="00D91741" w:rsidRDefault="00D8707D" w:rsidP="00D8707D">
      <w:pPr>
        <w:rPr>
          <w:rFonts w:ascii="Times New Roman" w:hAnsi="Times New Roman" w:cs="Times New Roman"/>
        </w:rPr>
      </w:pPr>
      <w:r w:rsidRPr="00D91741">
        <w:rPr>
          <w:rFonts w:ascii="Times New Roman" w:hAnsi="Times New Roman" w:cs="Times New Roman"/>
          <w:b/>
        </w:rPr>
        <w:t>Задачи</w:t>
      </w:r>
      <w:r w:rsidRPr="00D91741">
        <w:rPr>
          <w:rFonts w:ascii="Times New Roman" w:hAnsi="Times New Roman" w:cs="Times New Roman"/>
        </w:rPr>
        <w:t>:</w:t>
      </w:r>
    </w:p>
    <w:p w:rsidR="00D8707D" w:rsidRPr="00D91741" w:rsidRDefault="00D8707D" w:rsidP="00D8707D">
      <w:pPr>
        <w:rPr>
          <w:rFonts w:ascii="Times New Roman" w:hAnsi="Times New Roman" w:cs="Times New Roman"/>
        </w:rPr>
      </w:pPr>
      <w:r w:rsidRPr="00D91741">
        <w:rPr>
          <w:rFonts w:ascii="Times New Roman" w:hAnsi="Times New Roman" w:cs="Times New Roman"/>
        </w:rPr>
        <w:t>Сохранение и развитие традиционных для экономики муниципального района отраслей</w:t>
      </w:r>
    </w:p>
    <w:p w:rsidR="00D8707D" w:rsidRPr="00D91741" w:rsidRDefault="00D8707D" w:rsidP="00D8707D">
      <w:pPr>
        <w:rPr>
          <w:rFonts w:ascii="Times New Roman" w:hAnsi="Times New Roman" w:cs="Times New Roman"/>
        </w:rPr>
      </w:pPr>
      <w:r w:rsidRPr="00D91741">
        <w:rPr>
          <w:rFonts w:ascii="Times New Roman" w:hAnsi="Times New Roman" w:cs="Times New Roman"/>
        </w:rPr>
        <w:t>Увеличение доли не сырьевой продукции в экономике муниципального района</w:t>
      </w:r>
      <w:r w:rsidR="00783763" w:rsidRPr="00D91741">
        <w:rPr>
          <w:rFonts w:ascii="Times New Roman" w:hAnsi="Times New Roman" w:cs="Times New Roman"/>
        </w:rPr>
        <w:t xml:space="preserve"> до 37% </w:t>
      </w:r>
    </w:p>
    <w:p w:rsidR="00D8707D" w:rsidRPr="00D91741" w:rsidRDefault="00D8707D" w:rsidP="00D8707D">
      <w:pPr>
        <w:rPr>
          <w:rFonts w:ascii="Times New Roman" w:hAnsi="Times New Roman" w:cs="Times New Roman"/>
        </w:rPr>
      </w:pPr>
      <w:r w:rsidRPr="00D91741">
        <w:rPr>
          <w:rFonts w:ascii="Times New Roman" w:hAnsi="Times New Roman" w:cs="Times New Roman"/>
        </w:rPr>
        <w:t>Увеличение добавленной стоимости в продукции муниципального района</w:t>
      </w:r>
    </w:p>
    <w:p w:rsidR="00D8707D" w:rsidRPr="00D91741" w:rsidRDefault="00D8707D" w:rsidP="00D8707D">
      <w:pPr>
        <w:rPr>
          <w:rFonts w:ascii="Times New Roman" w:hAnsi="Times New Roman" w:cs="Times New Roman"/>
        </w:rPr>
      </w:pPr>
      <w:r w:rsidRPr="00D91741">
        <w:rPr>
          <w:rFonts w:ascii="Times New Roman" w:hAnsi="Times New Roman" w:cs="Times New Roman"/>
        </w:rPr>
        <w:t>Увеличение уровня передела продукции муниципального района</w:t>
      </w:r>
    </w:p>
    <w:p w:rsidR="00D8707D" w:rsidRPr="00D91741" w:rsidRDefault="00D8707D" w:rsidP="00D8707D">
      <w:pPr>
        <w:rPr>
          <w:rFonts w:ascii="Times New Roman" w:hAnsi="Times New Roman" w:cs="Times New Roman"/>
        </w:rPr>
      </w:pPr>
      <w:r w:rsidRPr="00D91741">
        <w:rPr>
          <w:rFonts w:ascii="Times New Roman" w:hAnsi="Times New Roman" w:cs="Times New Roman"/>
        </w:rPr>
        <w:t>Повышение производительности труда предприятий муниципального района</w:t>
      </w:r>
    </w:p>
    <w:p w:rsidR="00D8707D" w:rsidRPr="00D91741" w:rsidRDefault="00D8707D" w:rsidP="00D8707D">
      <w:pPr>
        <w:rPr>
          <w:rFonts w:ascii="Times New Roman" w:hAnsi="Times New Roman" w:cs="Times New Roman"/>
        </w:rPr>
      </w:pPr>
      <w:r w:rsidRPr="00D91741">
        <w:rPr>
          <w:rFonts w:ascii="Times New Roman" w:hAnsi="Times New Roman" w:cs="Times New Roman"/>
        </w:rPr>
        <w:lastRenderedPageBreak/>
        <w:t>Повышение инвестиционной привлекательности муниципального района</w:t>
      </w:r>
    </w:p>
    <w:p w:rsidR="00D8707D" w:rsidRPr="00D91741" w:rsidRDefault="00D8707D" w:rsidP="00D8707D">
      <w:pPr>
        <w:rPr>
          <w:rFonts w:ascii="Times New Roman" w:hAnsi="Times New Roman" w:cs="Times New Roman"/>
        </w:rPr>
      </w:pPr>
      <w:r w:rsidRPr="00D91741">
        <w:rPr>
          <w:rFonts w:ascii="Times New Roman" w:hAnsi="Times New Roman" w:cs="Times New Roman"/>
        </w:rPr>
        <w:t>Повышение качества услуг предоставляемых населению</w:t>
      </w:r>
    </w:p>
    <w:p w:rsidR="00DF5C8A" w:rsidRPr="00D91741" w:rsidRDefault="00DF5C8A" w:rsidP="00D8707D">
      <w:pPr>
        <w:rPr>
          <w:rFonts w:ascii="Times New Roman" w:hAnsi="Times New Roman" w:cs="Times New Roman"/>
        </w:rPr>
      </w:pPr>
    </w:p>
    <w:p w:rsidR="00D8707D" w:rsidRPr="00D91741" w:rsidRDefault="00D8707D" w:rsidP="00D8707D">
      <w:pPr>
        <w:rPr>
          <w:rFonts w:ascii="Times New Roman" w:hAnsi="Times New Roman" w:cs="Times New Roman"/>
        </w:rPr>
      </w:pPr>
    </w:p>
    <w:p w:rsidR="00D8707D" w:rsidRPr="00D91741" w:rsidRDefault="000A5EBC" w:rsidP="00D8707D">
      <w:pPr>
        <w:jc w:val="center"/>
        <w:rPr>
          <w:rFonts w:ascii="Times New Roman" w:hAnsi="Times New Roman" w:cs="Times New Roman"/>
        </w:rPr>
      </w:pPr>
      <w:r w:rsidRPr="00D91741">
        <w:rPr>
          <w:rFonts w:ascii="Times New Roman" w:hAnsi="Times New Roman" w:cs="Times New Roman"/>
          <w:b/>
        </w:rPr>
        <w:t>4</w:t>
      </w:r>
      <w:r w:rsidR="00D8707D" w:rsidRPr="00D91741">
        <w:rPr>
          <w:rFonts w:ascii="Times New Roman" w:hAnsi="Times New Roman" w:cs="Times New Roman"/>
          <w:b/>
        </w:rPr>
        <w:t xml:space="preserve">.3.1. </w:t>
      </w:r>
      <w:proofErr w:type="spellStart"/>
      <w:r w:rsidR="00D8707D" w:rsidRPr="00D91741">
        <w:rPr>
          <w:rFonts w:ascii="Times New Roman" w:hAnsi="Times New Roman" w:cs="Times New Roman"/>
          <w:b/>
        </w:rPr>
        <w:t>Нефтегазодобыча</w:t>
      </w:r>
      <w:proofErr w:type="spellEnd"/>
      <w:r w:rsidR="00905673" w:rsidRPr="00D91741">
        <w:rPr>
          <w:rFonts w:ascii="Times New Roman" w:hAnsi="Times New Roman" w:cs="Times New Roman"/>
          <w:b/>
        </w:rPr>
        <w:t xml:space="preserve"> и малотоннажная химия</w:t>
      </w:r>
      <w:r w:rsidR="00D8707D" w:rsidRPr="00D91741">
        <w:rPr>
          <w:rFonts w:ascii="Times New Roman" w:hAnsi="Times New Roman" w:cs="Times New Roman"/>
        </w:rPr>
        <w:t>.</w:t>
      </w:r>
    </w:p>
    <w:p w:rsidR="00D8707D" w:rsidRPr="00D91741" w:rsidRDefault="00D8707D" w:rsidP="00D8707D">
      <w:pPr>
        <w:rPr>
          <w:rFonts w:ascii="Times New Roman" w:hAnsi="Times New Roman" w:cs="Times New Roman"/>
        </w:rPr>
      </w:pP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Стратегически важной и базовой для экономики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на текущий момент является нефтегазодобывающая отрасль. Экономическая деятельность по добыче нефти и попутного газа ведется градообразующим предприятием  ПАО «Татнефть»,  которое входит  в нефтегазохимический комплекс Республики Татарстан.</w:t>
      </w: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Основные направления развития нефтегазохимического комплекса республики нашли своё отражение в Программе развития нефтегазохимического комплекса Республики Татарстан на 2015-2019 годы. На период действия Программы важными вопросами для всех предприятий комплекса остаются снижение экологической нагрузки на окружающую среду, обеспечение промышленной безопасности, повышение </w:t>
      </w:r>
      <w:proofErr w:type="spellStart"/>
      <w:r w:rsidRPr="00D91741">
        <w:rPr>
          <w:rFonts w:ascii="Times New Roman" w:hAnsi="Times New Roman" w:cs="Times New Roman"/>
        </w:rPr>
        <w:t>энерго</w:t>
      </w:r>
      <w:proofErr w:type="spellEnd"/>
      <w:r w:rsidRPr="00D91741">
        <w:rPr>
          <w:rFonts w:ascii="Times New Roman" w:hAnsi="Times New Roman" w:cs="Times New Roman"/>
        </w:rPr>
        <w:t xml:space="preserve">- и </w:t>
      </w:r>
      <w:proofErr w:type="spellStart"/>
      <w:r w:rsidRPr="00D91741">
        <w:rPr>
          <w:rFonts w:ascii="Times New Roman" w:hAnsi="Times New Roman" w:cs="Times New Roman"/>
        </w:rPr>
        <w:t>ресурсоэффективности</w:t>
      </w:r>
      <w:proofErr w:type="spellEnd"/>
      <w:r w:rsidRPr="00D91741">
        <w:rPr>
          <w:rFonts w:ascii="Times New Roman" w:hAnsi="Times New Roman" w:cs="Times New Roman"/>
        </w:rPr>
        <w:t xml:space="preserve"> и увеличение производительности труда.</w:t>
      </w:r>
    </w:p>
    <w:p w:rsidR="00D8707D" w:rsidRPr="00D91741" w:rsidRDefault="00D8707D" w:rsidP="00D8707D">
      <w:pPr>
        <w:rPr>
          <w:rFonts w:ascii="Times New Roman" w:hAnsi="Times New Roman" w:cs="Times New Roman"/>
        </w:rPr>
      </w:pPr>
      <w:r w:rsidRPr="00D91741">
        <w:rPr>
          <w:rFonts w:ascii="Times New Roman" w:hAnsi="Times New Roman" w:cs="Times New Roman"/>
        </w:rPr>
        <w:t>Среди задач, характерных для сектора нефтедобычи, приоритет в ближайшие годы будет отдаваться повышению эффективности технологий на существующих месторождениях, разработке запасов нетрадиционных углеводородов, увеличению уровня использования попутного нефтяного газа.</w:t>
      </w:r>
    </w:p>
    <w:p w:rsidR="00D8707D" w:rsidRPr="00D91741" w:rsidRDefault="00D8707D" w:rsidP="00D8707D">
      <w:pPr>
        <w:spacing w:after="120"/>
        <w:rPr>
          <w:rFonts w:ascii="Times New Roman" w:hAnsi="Times New Roman" w:cs="Times New Roman"/>
        </w:rPr>
      </w:pPr>
      <w:r w:rsidRPr="00D91741">
        <w:rPr>
          <w:rFonts w:ascii="Times New Roman" w:hAnsi="Times New Roman" w:cs="Times New Roman"/>
        </w:rPr>
        <w:t>По данным ОАО «</w:t>
      </w:r>
      <w:proofErr w:type="spellStart"/>
      <w:r w:rsidRPr="00D91741">
        <w:rPr>
          <w:rFonts w:ascii="Times New Roman" w:hAnsi="Times New Roman" w:cs="Times New Roman"/>
        </w:rPr>
        <w:t>Татнефтехиминвест</w:t>
      </w:r>
      <w:proofErr w:type="spellEnd"/>
      <w:r w:rsidRPr="00D91741">
        <w:rPr>
          <w:rFonts w:ascii="Times New Roman" w:hAnsi="Times New Roman" w:cs="Times New Roman"/>
        </w:rPr>
        <w:t>-холдинг», координирующего нефтегазохимический комплекс республики, ПАО «Татнефть» в 2015-2019 годы реализует инвестиционные проекты по следующим основным направлениям:</w:t>
      </w:r>
    </w:p>
    <w:p w:rsidR="00D8707D" w:rsidRPr="00D91741" w:rsidRDefault="00D8707D" w:rsidP="00D8707D">
      <w:pPr>
        <w:rPr>
          <w:rFonts w:ascii="Times New Roman" w:hAnsi="Times New Roman" w:cs="Times New Roman"/>
        </w:rPr>
      </w:pPr>
      <w:r w:rsidRPr="00D91741">
        <w:rPr>
          <w:rFonts w:ascii="Times New Roman" w:hAnsi="Times New Roman" w:cs="Times New Roman"/>
        </w:rPr>
        <w:t>1.  Развитие нефтедобывающего производства с учётом истощения запасов.</w:t>
      </w:r>
    </w:p>
    <w:p w:rsidR="00D8707D" w:rsidRPr="00D91741" w:rsidRDefault="00D8707D" w:rsidP="00D8707D">
      <w:pPr>
        <w:spacing w:after="120"/>
        <w:rPr>
          <w:rFonts w:ascii="Times New Roman" w:hAnsi="Times New Roman" w:cs="Times New Roman"/>
        </w:rPr>
      </w:pPr>
      <w:r w:rsidRPr="00D91741">
        <w:rPr>
          <w:rFonts w:ascii="Times New Roman" w:hAnsi="Times New Roman" w:cs="Times New Roman"/>
        </w:rPr>
        <w:t xml:space="preserve">Компания испытывает и внедряет эффективные технологии бурения скважин для повышения возможностей добычи нефти и попутного газа, продолжает работы по совершенствованию системы поддержания пластового давления, повышению надёжности энергоснабжения, снижению </w:t>
      </w:r>
      <w:proofErr w:type="spellStart"/>
      <w:r w:rsidRPr="00D91741">
        <w:rPr>
          <w:rFonts w:ascii="Times New Roman" w:hAnsi="Times New Roman" w:cs="Times New Roman"/>
        </w:rPr>
        <w:t>ресурсо</w:t>
      </w:r>
      <w:proofErr w:type="spellEnd"/>
      <w:r w:rsidRPr="00D91741">
        <w:rPr>
          <w:rFonts w:ascii="Times New Roman" w:hAnsi="Times New Roman" w:cs="Times New Roman"/>
        </w:rPr>
        <w:t>- и энергопотребления.</w:t>
      </w:r>
    </w:p>
    <w:p w:rsidR="00D8707D" w:rsidRPr="00D91741" w:rsidRDefault="00D8707D" w:rsidP="00D8707D">
      <w:pPr>
        <w:rPr>
          <w:rFonts w:ascii="Times New Roman" w:hAnsi="Times New Roman" w:cs="Times New Roman"/>
        </w:rPr>
      </w:pPr>
      <w:r w:rsidRPr="00D91741">
        <w:rPr>
          <w:rFonts w:ascii="Times New Roman" w:hAnsi="Times New Roman" w:cs="Times New Roman"/>
        </w:rPr>
        <w:t>2. Увеличение уровня использования попутного нефтяного газа.</w:t>
      </w:r>
    </w:p>
    <w:p w:rsidR="00D8707D" w:rsidRPr="00D91741" w:rsidRDefault="00D8707D" w:rsidP="00D8707D">
      <w:pPr>
        <w:spacing w:after="120"/>
        <w:rPr>
          <w:rFonts w:ascii="Times New Roman" w:hAnsi="Times New Roman" w:cs="Times New Roman"/>
        </w:rPr>
      </w:pPr>
      <w:r w:rsidRPr="00D91741">
        <w:rPr>
          <w:rFonts w:ascii="Times New Roman" w:hAnsi="Times New Roman" w:cs="Times New Roman"/>
        </w:rPr>
        <w:t>На предприятии разработана инвестиционная программа по развитию сетей для транспорта ПНГ, позволяющая повысить уровень использования ПНГ по компании до 97,6%. Программа предусматривает развитие газосборной системы с объектов НГДУ «</w:t>
      </w:r>
      <w:proofErr w:type="spellStart"/>
      <w:r w:rsidRPr="00D91741">
        <w:rPr>
          <w:rFonts w:ascii="Times New Roman" w:hAnsi="Times New Roman" w:cs="Times New Roman"/>
        </w:rPr>
        <w:t>Ямашнефть</w:t>
      </w:r>
      <w:proofErr w:type="spellEnd"/>
      <w:r w:rsidRPr="00D91741">
        <w:rPr>
          <w:rFonts w:ascii="Times New Roman" w:hAnsi="Times New Roman" w:cs="Times New Roman"/>
        </w:rPr>
        <w:t>» и выполнение технико-экономической оценки по вариантам утилизации газа на ряде удалённых и малодебитных объектов.</w:t>
      </w: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3.  Добыча </w:t>
      </w:r>
      <w:proofErr w:type="spellStart"/>
      <w:r w:rsidRPr="00D91741">
        <w:rPr>
          <w:rFonts w:ascii="Times New Roman" w:hAnsi="Times New Roman" w:cs="Times New Roman"/>
        </w:rPr>
        <w:t>сверхвязких</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нефтей</w:t>
      </w:r>
      <w:proofErr w:type="spellEnd"/>
      <w:r w:rsidRPr="00D91741">
        <w:rPr>
          <w:rFonts w:ascii="Times New Roman" w:hAnsi="Times New Roman" w:cs="Times New Roman"/>
        </w:rPr>
        <w:t xml:space="preserve"> и природных битумов.</w:t>
      </w:r>
    </w:p>
    <w:p w:rsidR="00720C36" w:rsidRPr="00D91741" w:rsidRDefault="00D8707D" w:rsidP="00D8707D">
      <w:pPr>
        <w:rPr>
          <w:rFonts w:ascii="Times New Roman" w:hAnsi="Times New Roman" w:cs="Times New Roman"/>
        </w:rPr>
      </w:pPr>
      <w:r w:rsidRPr="00D91741">
        <w:rPr>
          <w:rFonts w:ascii="Times New Roman" w:hAnsi="Times New Roman" w:cs="Times New Roman"/>
        </w:rPr>
        <w:t xml:space="preserve">В </w:t>
      </w:r>
      <w:r w:rsidR="00684A90" w:rsidRPr="00D91741">
        <w:rPr>
          <w:rFonts w:ascii="Times New Roman" w:hAnsi="Times New Roman" w:cs="Times New Roman"/>
        </w:rPr>
        <w:t xml:space="preserve">октябре 2017 года добыто 3 млн. тонн </w:t>
      </w:r>
      <w:proofErr w:type="spellStart"/>
      <w:r w:rsidR="00684A90" w:rsidRPr="00D91741">
        <w:rPr>
          <w:rFonts w:ascii="Times New Roman" w:hAnsi="Times New Roman" w:cs="Times New Roman"/>
        </w:rPr>
        <w:t>с</w:t>
      </w:r>
      <w:r w:rsidRPr="00D91741">
        <w:rPr>
          <w:rFonts w:ascii="Times New Roman" w:hAnsi="Times New Roman" w:cs="Times New Roman"/>
        </w:rPr>
        <w:t>верхвязк</w:t>
      </w:r>
      <w:r w:rsidR="00684A90" w:rsidRPr="00D91741">
        <w:rPr>
          <w:rFonts w:ascii="Times New Roman" w:hAnsi="Times New Roman" w:cs="Times New Roman"/>
        </w:rPr>
        <w:t>ой</w:t>
      </w:r>
      <w:proofErr w:type="spellEnd"/>
      <w:r w:rsidRPr="00D91741">
        <w:rPr>
          <w:rFonts w:ascii="Times New Roman" w:hAnsi="Times New Roman" w:cs="Times New Roman"/>
        </w:rPr>
        <w:t xml:space="preserve"> неф</w:t>
      </w:r>
      <w:r w:rsidR="00684A90" w:rsidRPr="00D91741">
        <w:rPr>
          <w:rFonts w:ascii="Times New Roman" w:hAnsi="Times New Roman" w:cs="Times New Roman"/>
        </w:rPr>
        <w:t>ти</w:t>
      </w:r>
      <w:r w:rsidRPr="00D91741">
        <w:rPr>
          <w:rFonts w:ascii="Times New Roman" w:hAnsi="Times New Roman" w:cs="Times New Roman"/>
        </w:rPr>
        <w:t xml:space="preserve"> на </w:t>
      </w:r>
      <w:proofErr w:type="spellStart"/>
      <w:r w:rsidRPr="00D91741">
        <w:rPr>
          <w:rFonts w:ascii="Times New Roman" w:hAnsi="Times New Roman" w:cs="Times New Roman"/>
        </w:rPr>
        <w:t>Ашальчинском</w:t>
      </w:r>
      <w:proofErr w:type="spellEnd"/>
      <w:r w:rsidRPr="00D91741">
        <w:rPr>
          <w:rFonts w:ascii="Times New Roman" w:hAnsi="Times New Roman" w:cs="Times New Roman"/>
        </w:rPr>
        <w:t xml:space="preserve"> месторождении ПАО «Татнефть»</w:t>
      </w:r>
      <w:r w:rsidR="00684A90" w:rsidRPr="00D91741">
        <w:rPr>
          <w:rFonts w:ascii="Times New Roman" w:hAnsi="Times New Roman" w:cs="Times New Roman"/>
        </w:rPr>
        <w:t>, а</w:t>
      </w:r>
      <w:r w:rsidRPr="00D91741">
        <w:rPr>
          <w:rFonts w:ascii="Times New Roman" w:hAnsi="Times New Roman" w:cs="Times New Roman"/>
        </w:rPr>
        <w:t xml:space="preserve"> </w:t>
      </w:r>
      <w:r w:rsidR="00684A90" w:rsidRPr="00D91741">
        <w:rPr>
          <w:rFonts w:ascii="Times New Roman" w:hAnsi="Times New Roman" w:cs="Times New Roman"/>
        </w:rPr>
        <w:t xml:space="preserve">в октябре 2018 года – 5 млн. тонн. </w:t>
      </w:r>
    </w:p>
    <w:p w:rsidR="008373AC" w:rsidRPr="00D91741" w:rsidRDefault="00D8707D" w:rsidP="00955F45">
      <w:pPr>
        <w:rPr>
          <w:rFonts w:ascii="Times New Roman" w:hAnsi="Times New Roman" w:cs="Times New Roman"/>
        </w:rPr>
      </w:pPr>
      <w:r w:rsidRPr="00D91741">
        <w:rPr>
          <w:rFonts w:ascii="Times New Roman" w:hAnsi="Times New Roman" w:cs="Times New Roman"/>
        </w:rPr>
        <w:t>4. Организаци</w:t>
      </w:r>
      <w:r w:rsidR="00720C36" w:rsidRPr="00D91741">
        <w:rPr>
          <w:rFonts w:ascii="Times New Roman" w:hAnsi="Times New Roman" w:cs="Times New Roman"/>
        </w:rPr>
        <w:t>я</w:t>
      </w:r>
      <w:r w:rsidRPr="00D91741">
        <w:rPr>
          <w:rFonts w:ascii="Times New Roman" w:hAnsi="Times New Roman" w:cs="Times New Roman"/>
        </w:rPr>
        <w:t xml:space="preserve"> производства малеинового ангидрида из газа бутана на базе Управления «</w:t>
      </w:r>
      <w:proofErr w:type="spellStart"/>
      <w:r w:rsidRPr="00D91741">
        <w:rPr>
          <w:rFonts w:ascii="Times New Roman" w:hAnsi="Times New Roman" w:cs="Times New Roman"/>
        </w:rPr>
        <w:t>Татнефтегазпереработка</w:t>
      </w:r>
      <w:proofErr w:type="spellEnd"/>
      <w:r w:rsidRPr="00D91741">
        <w:rPr>
          <w:rFonts w:ascii="Times New Roman" w:hAnsi="Times New Roman" w:cs="Times New Roman"/>
        </w:rPr>
        <w:t>» в рамках кластера по производству малотоннажной химии и композиционных материалов.</w:t>
      </w:r>
      <w:r w:rsidR="008373AC" w:rsidRPr="00D91741">
        <w:rPr>
          <w:rFonts w:ascii="Times New Roman" w:hAnsi="Times New Roman" w:cs="Times New Roman"/>
        </w:rPr>
        <w:t xml:space="preserve"> </w:t>
      </w:r>
    </w:p>
    <w:p w:rsidR="00957C25" w:rsidRPr="00D91741" w:rsidRDefault="00957C25" w:rsidP="00957C25">
      <w:pPr>
        <w:rPr>
          <w:rFonts w:ascii="Times New Roman" w:hAnsi="Times New Roman" w:cs="Times New Roman"/>
        </w:rPr>
      </w:pPr>
      <w:r w:rsidRPr="00D91741">
        <w:rPr>
          <w:rFonts w:ascii="Times New Roman" w:hAnsi="Times New Roman" w:cs="Times New Roman"/>
        </w:rPr>
        <w:t>Эффективным инструментом развития будет создание Особой экономической зоны. В настоящее время направлена заявка в Министерство экономического развития РФ. Стратегическим инвестором данного проекта выступает компания «Татнефть». На ее территории будут работать не менее 17 компаний-резидентов. К 2025 году объем инвестиций якорных резидентов «</w:t>
      </w:r>
      <w:proofErr w:type="spellStart"/>
      <w:r w:rsidRPr="00D91741">
        <w:rPr>
          <w:rFonts w:ascii="Times New Roman" w:hAnsi="Times New Roman" w:cs="Times New Roman"/>
        </w:rPr>
        <w:t>АлмА</w:t>
      </w:r>
      <w:proofErr w:type="spellEnd"/>
      <w:r w:rsidRPr="00D91741">
        <w:rPr>
          <w:rFonts w:ascii="Times New Roman" w:hAnsi="Times New Roman" w:cs="Times New Roman"/>
        </w:rPr>
        <w:t>» достигнет 67,9 млрд. рублей, будет создано более 1 000 новых рабочих мест.</w:t>
      </w:r>
      <w:r w:rsidR="00E82732" w:rsidRPr="00D91741">
        <w:rPr>
          <w:rFonts w:ascii="Times New Roman" w:hAnsi="Times New Roman" w:cs="Times New Roman"/>
        </w:rPr>
        <w:t xml:space="preserve"> </w:t>
      </w:r>
      <w:r w:rsidRPr="00D91741">
        <w:rPr>
          <w:rFonts w:ascii="Times New Roman" w:hAnsi="Times New Roman" w:cs="Times New Roman"/>
        </w:rPr>
        <w:t xml:space="preserve">Предстоит большая работа по наполнению ОЭЗ и привлечению новых резидентов. </w:t>
      </w:r>
    </w:p>
    <w:p w:rsidR="00955F45" w:rsidRPr="00D91741" w:rsidRDefault="00955F45" w:rsidP="00957C25">
      <w:pPr>
        <w:rPr>
          <w:rFonts w:ascii="Times New Roman" w:hAnsi="Times New Roman" w:cs="Times New Roman"/>
        </w:rPr>
      </w:pPr>
      <w:r w:rsidRPr="00D91741">
        <w:rPr>
          <w:rFonts w:ascii="Times New Roman" w:hAnsi="Times New Roman" w:cs="Times New Roman"/>
        </w:rPr>
        <w:t xml:space="preserve">В настоящее время мировой рынок малеинового ангидрида вплотную приблизился к 2 </w:t>
      </w:r>
      <w:proofErr w:type="gramStart"/>
      <w:r w:rsidRPr="00D91741">
        <w:rPr>
          <w:rFonts w:ascii="Times New Roman" w:hAnsi="Times New Roman" w:cs="Times New Roman"/>
        </w:rPr>
        <w:t>млн</w:t>
      </w:r>
      <w:proofErr w:type="gramEnd"/>
      <w:r w:rsidRPr="00D91741">
        <w:rPr>
          <w:rFonts w:ascii="Times New Roman" w:hAnsi="Times New Roman" w:cs="Times New Roman"/>
        </w:rPr>
        <w:t xml:space="preserve"> тонн, и ожидается, что он будет показывать темпы роста в 3,5% в год. В России, на сегодняшний день, нет ни одного действующего завода по производству малеинового ангидрида, при этом мы являемся крупным продуцентом и экспортером бутана.</w:t>
      </w:r>
    </w:p>
    <w:p w:rsidR="00955F45" w:rsidRPr="00D91741" w:rsidRDefault="00955F45" w:rsidP="00955F45">
      <w:pPr>
        <w:rPr>
          <w:rFonts w:ascii="Times New Roman" w:hAnsi="Times New Roman" w:cs="Times New Roman"/>
        </w:rPr>
      </w:pPr>
      <w:r w:rsidRPr="00D91741">
        <w:rPr>
          <w:rFonts w:ascii="Times New Roman" w:hAnsi="Times New Roman" w:cs="Times New Roman"/>
        </w:rPr>
        <w:t>В свою очередь, организация производство малеинового ангидрида в рамках технологического комплекса Управления «</w:t>
      </w:r>
      <w:proofErr w:type="spellStart"/>
      <w:r w:rsidRPr="00D91741">
        <w:rPr>
          <w:rFonts w:ascii="Times New Roman" w:hAnsi="Times New Roman" w:cs="Times New Roman"/>
        </w:rPr>
        <w:t>Татнефтегазпереработка</w:t>
      </w:r>
      <w:proofErr w:type="spellEnd"/>
      <w:r w:rsidRPr="00D91741">
        <w:rPr>
          <w:rFonts w:ascii="Times New Roman" w:hAnsi="Times New Roman" w:cs="Times New Roman"/>
        </w:rPr>
        <w:t xml:space="preserve">» станет основой для </w:t>
      </w:r>
      <w:r w:rsidRPr="00D91741">
        <w:rPr>
          <w:rFonts w:ascii="Times New Roman" w:hAnsi="Times New Roman" w:cs="Times New Roman"/>
        </w:rPr>
        <w:lastRenderedPageBreak/>
        <w:t xml:space="preserve">реализации плана администрации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и заинтересованных представителей бизнес-сообщества по дальнейшей переработке малеинового ангидрида в рамках создания кластера по производству малотоннажной химии и композиционных материалов. Это позволит существенно расширить </w:t>
      </w:r>
      <w:proofErr w:type="spellStart"/>
      <w:r w:rsidRPr="00D91741">
        <w:rPr>
          <w:rFonts w:ascii="Times New Roman" w:hAnsi="Times New Roman" w:cs="Times New Roman"/>
        </w:rPr>
        <w:t>импортозамещение</w:t>
      </w:r>
      <w:proofErr w:type="spellEnd"/>
      <w:r w:rsidRPr="00D91741">
        <w:rPr>
          <w:rFonts w:ascii="Times New Roman" w:hAnsi="Times New Roman" w:cs="Times New Roman"/>
        </w:rPr>
        <w:t xml:space="preserve"> широкого круга химических полупродуктов и конечной продукции, что серьезно повысит конкурентоспособность </w:t>
      </w:r>
      <w:proofErr w:type="spellStart"/>
      <w:r w:rsidRPr="00D91741">
        <w:rPr>
          <w:rFonts w:ascii="Times New Roman" w:hAnsi="Times New Roman" w:cs="Times New Roman"/>
        </w:rPr>
        <w:t>Альметьевской</w:t>
      </w:r>
      <w:proofErr w:type="spellEnd"/>
      <w:r w:rsidRPr="00D91741">
        <w:rPr>
          <w:rFonts w:ascii="Times New Roman" w:hAnsi="Times New Roman" w:cs="Times New Roman"/>
        </w:rPr>
        <w:t xml:space="preserve"> агломерации и усилит позиции Республики Татарстан.</w:t>
      </w:r>
    </w:p>
    <w:p w:rsidR="008373AC" w:rsidRPr="00D91741" w:rsidRDefault="008373AC" w:rsidP="008373AC">
      <w:pPr>
        <w:rPr>
          <w:rFonts w:ascii="Times New Roman" w:hAnsi="Times New Roman"/>
        </w:rPr>
      </w:pPr>
      <w:r w:rsidRPr="00D91741">
        <w:rPr>
          <w:rFonts w:ascii="Times New Roman" w:hAnsi="Times New Roman"/>
        </w:rPr>
        <w:t xml:space="preserve">5. Открытие нового образовательного направления в области химического производства на базе </w:t>
      </w:r>
      <w:r w:rsidR="00334C7E" w:rsidRPr="00D91741">
        <w:rPr>
          <w:rFonts w:ascii="Times New Roman" w:hAnsi="Times New Roman"/>
        </w:rPr>
        <w:t>Нефтяного института</w:t>
      </w:r>
      <w:r w:rsidRPr="00D91741">
        <w:rPr>
          <w:rFonts w:ascii="Times New Roman" w:hAnsi="Times New Roman"/>
        </w:rPr>
        <w:t>.</w:t>
      </w:r>
    </w:p>
    <w:p w:rsidR="00DF5C8A" w:rsidRPr="00D91741" w:rsidRDefault="00DF5C8A" w:rsidP="008373AC">
      <w:pPr>
        <w:rPr>
          <w:rFonts w:ascii="Times New Roman" w:hAnsi="Times New Roman"/>
        </w:rPr>
      </w:pPr>
    </w:p>
    <w:p w:rsidR="00D8707D" w:rsidRPr="00D91741" w:rsidRDefault="000A5EBC" w:rsidP="00D8707D">
      <w:pPr>
        <w:jc w:val="center"/>
        <w:rPr>
          <w:rFonts w:ascii="Times New Roman" w:hAnsi="Times New Roman" w:cs="Times New Roman"/>
          <w:b/>
        </w:rPr>
      </w:pPr>
      <w:r w:rsidRPr="00D91741">
        <w:rPr>
          <w:rFonts w:ascii="Times New Roman" w:hAnsi="Times New Roman" w:cs="Times New Roman"/>
          <w:b/>
        </w:rPr>
        <w:t>4</w:t>
      </w:r>
      <w:r w:rsidR="00D8707D" w:rsidRPr="00D91741">
        <w:rPr>
          <w:rFonts w:ascii="Times New Roman" w:hAnsi="Times New Roman" w:cs="Times New Roman"/>
          <w:b/>
        </w:rPr>
        <w:t>.3.2. Сельское хозяйство.</w:t>
      </w:r>
    </w:p>
    <w:p w:rsidR="00D8707D" w:rsidRPr="00D91741" w:rsidRDefault="00D8707D" w:rsidP="00D8707D">
      <w:pPr>
        <w:rPr>
          <w:rFonts w:ascii="Times New Roman" w:hAnsi="Times New Roman" w:cs="Times New Roman"/>
        </w:rPr>
      </w:pPr>
    </w:p>
    <w:p w:rsidR="00E37BD2" w:rsidRPr="00D91741" w:rsidRDefault="00E37BD2" w:rsidP="00D8707D">
      <w:pPr>
        <w:rPr>
          <w:rFonts w:ascii="Times New Roman" w:hAnsi="Times New Roman" w:cs="Times New Roman"/>
        </w:rPr>
      </w:pPr>
      <w:r w:rsidRPr="00D91741">
        <w:rPr>
          <w:rFonts w:ascii="Times New Roman" w:hAnsi="Times New Roman" w:cs="Times New Roman"/>
        </w:rPr>
        <w:t xml:space="preserve">Площадь сельхозугодий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составляет 1</w:t>
      </w:r>
      <w:r w:rsidR="0013247A" w:rsidRPr="00D91741">
        <w:rPr>
          <w:rFonts w:ascii="Times New Roman" w:hAnsi="Times New Roman" w:cs="Times New Roman"/>
        </w:rPr>
        <w:t>47</w:t>
      </w:r>
      <w:r w:rsidRPr="00D91741">
        <w:rPr>
          <w:rFonts w:ascii="Times New Roman" w:hAnsi="Times New Roman" w:cs="Times New Roman"/>
        </w:rPr>
        <w:t xml:space="preserve"> тыс. га, из них пашни 8</w:t>
      </w:r>
      <w:r w:rsidR="0013247A" w:rsidRPr="00D91741">
        <w:rPr>
          <w:rFonts w:ascii="Times New Roman" w:hAnsi="Times New Roman" w:cs="Times New Roman"/>
        </w:rPr>
        <w:t>8,8</w:t>
      </w:r>
      <w:r w:rsidRPr="00D91741">
        <w:rPr>
          <w:rFonts w:ascii="Times New Roman" w:hAnsi="Times New Roman" w:cs="Times New Roman"/>
        </w:rPr>
        <w:t xml:space="preserve"> тыс. га, в </w:t>
      </w:r>
      <w:proofErr w:type="spellStart"/>
      <w:r w:rsidRPr="00D91741">
        <w:rPr>
          <w:rFonts w:ascii="Times New Roman" w:hAnsi="Times New Roman" w:cs="Times New Roman"/>
        </w:rPr>
        <w:t>т.ч</w:t>
      </w:r>
      <w:proofErr w:type="spellEnd"/>
      <w:r w:rsidRPr="00D91741">
        <w:rPr>
          <w:rFonts w:ascii="Times New Roman" w:hAnsi="Times New Roman" w:cs="Times New Roman"/>
        </w:rPr>
        <w:t>. площадь зерновых и зернобобовых культур составляет 4</w:t>
      </w:r>
      <w:r w:rsidR="0013247A" w:rsidRPr="00D91741">
        <w:rPr>
          <w:rFonts w:ascii="Times New Roman" w:hAnsi="Times New Roman" w:cs="Times New Roman"/>
        </w:rPr>
        <w:t>0,6</w:t>
      </w:r>
      <w:r w:rsidRPr="00D91741">
        <w:rPr>
          <w:rFonts w:ascii="Times New Roman" w:hAnsi="Times New Roman" w:cs="Times New Roman"/>
        </w:rPr>
        <w:t xml:space="preserve"> </w:t>
      </w:r>
      <w:proofErr w:type="spellStart"/>
      <w:r w:rsidRPr="00D91741">
        <w:rPr>
          <w:rFonts w:ascii="Times New Roman" w:hAnsi="Times New Roman" w:cs="Times New Roman"/>
        </w:rPr>
        <w:t>тыс.га</w:t>
      </w:r>
      <w:proofErr w:type="spellEnd"/>
      <w:r w:rsidRPr="00D91741">
        <w:rPr>
          <w:rFonts w:ascii="Times New Roman" w:hAnsi="Times New Roman" w:cs="Times New Roman"/>
        </w:rPr>
        <w:t>.</w:t>
      </w:r>
    </w:p>
    <w:p w:rsidR="00303962" w:rsidRPr="00D91741" w:rsidRDefault="00303962" w:rsidP="00303962">
      <w:pPr>
        <w:ind w:firstLine="709"/>
        <w:rPr>
          <w:rFonts w:ascii="Times New Roman" w:hAnsi="Times New Roman" w:cs="Times New Roman"/>
        </w:rPr>
      </w:pPr>
      <w:r w:rsidRPr="00D91741">
        <w:rPr>
          <w:rFonts w:ascii="Times New Roman" w:hAnsi="Times New Roman" w:cs="Times New Roman"/>
        </w:rPr>
        <w:t xml:space="preserve">В прошедшем году сбор урожая зерновых культур составил 94 тысяч тонн зерновых и зернобобовых культур, где урожайность в среднем составила 21,4 центнеров с 1 га, намолочено рапса и подсолнечника более 2,5 тыс. </w:t>
      </w:r>
      <w:proofErr w:type="spellStart"/>
      <w:r w:rsidRPr="00D91741">
        <w:rPr>
          <w:rFonts w:ascii="Times New Roman" w:hAnsi="Times New Roman" w:cs="Times New Roman"/>
        </w:rPr>
        <w:t>тн</w:t>
      </w:r>
      <w:proofErr w:type="spellEnd"/>
      <w:r w:rsidRPr="00D91741">
        <w:rPr>
          <w:rFonts w:ascii="Times New Roman" w:hAnsi="Times New Roman" w:cs="Times New Roman"/>
        </w:rPr>
        <w:t xml:space="preserve">, в фермерских хозяйствах выращено 400 </w:t>
      </w:r>
      <w:proofErr w:type="spellStart"/>
      <w:r w:rsidRPr="00D91741">
        <w:rPr>
          <w:rFonts w:ascii="Times New Roman" w:hAnsi="Times New Roman" w:cs="Times New Roman"/>
        </w:rPr>
        <w:t>тн</w:t>
      </w:r>
      <w:proofErr w:type="spellEnd"/>
      <w:r w:rsidRPr="00D91741">
        <w:rPr>
          <w:rFonts w:ascii="Times New Roman" w:hAnsi="Times New Roman" w:cs="Times New Roman"/>
        </w:rPr>
        <w:t xml:space="preserve"> картофеля. </w:t>
      </w:r>
    </w:p>
    <w:p w:rsidR="00137401" w:rsidRPr="00D91741" w:rsidRDefault="00137401" w:rsidP="00137401">
      <w:pPr>
        <w:ind w:firstLine="708"/>
        <w:contextualSpacing/>
        <w:rPr>
          <w:rFonts w:ascii="Times New Roman" w:eastAsia="Arial Unicode MS" w:hAnsi="Times New Roman" w:cs="Times New Roman"/>
        </w:rPr>
      </w:pPr>
      <w:r w:rsidRPr="00D91741">
        <w:rPr>
          <w:rFonts w:ascii="Times New Roman" w:eastAsia="Arial Unicode MS" w:hAnsi="Times New Roman" w:cs="Times New Roman"/>
        </w:rPr>
        <w:t xml:space="preserve">Заготовлено кормов 29 тыс. </w:t>
      </w:r>
      <w:proofErr w:type="spellStart"/>
      <w:r w:rsidRPr="00D91741">
        <w:rPr>
          <w:rFonts w:ascii="Times New Roman" w:eastAsia="Arial Unicode MS" w:hAnsi="Times New Roman" w:cs="Times New Roman"/>
        </w:rPr>
        <w:t>тн</w:t>
      </w:r>
      <w:proofErr w:type="spellEnd"/>
      <w:r w:rsidRPr="00D91741">
        <w:rPr>
          <w:rFonts w:ascii="Times New Roman" w:eastAsia="Arial Unicode MS" w:hAnsi="Times New Roman" w:cs="Times New Roman"/>
        </w:rPr>
        <w:t>, что составляет 33,9 центнеров кормовых единиц на одну условную голову, 105% к уровню 2017 года.</w:t>
      </w:r>
    </w:p>
    <w:p w:rsidR="00137401" w:rsidRPr="00D91741" w:rsidRDefault="00137401" w:rsidP="00137401">
      <w:pPr>
        <w:ind w:firstLine="709"/>
        <w:rPr>
          <w:rFonts w:ascii="Times New Roman" w:hAnsi="Times New Roman" w:cs="Times New Roman"/>
        </w:rPr>
      </w:pPr>
      <w:r w:rsidRPr="00D91741">
        <w:rPr>
          <w:rFonts w:ascii="Times New Roman" w:hAnsi="Times New Roman" w:cs="Times New Roman"/>
        </w:rPr>
        <w:t xml:space="preserve">В СПК «Деревня» сбор овощных культур составил более 500 </w:t>
      </w:r>
      <w:proofErr w:type="spellStart"/>
      <w:r w:rsidRPr="00D91741">
        <w:rPr>
          <w:rFonts w:ascii="Times New Roman" w:hAnsi="Times New Roman" w:cs="Times New Roman"/>
        </w:rPr>
        <w:t>тн</w:t>
      </w:r>
      <w:proofErr w:type="spellEnd"/>
      <w:r w:rsidRPr="00D91741">
        <w:rPr>
          <w:rFonts w:ascii="Times New Roman" w:hAnsi="Times New Roman" w:cs="Times New Roman"/>
        </w:rPr>
        <w:t xml:space="preserve"> на общую сумму 6,8 млн рублей. Участниками кооператива в 2018 году установлены арочные теплицы на площади 2 га для выращивания ремонтантной малины. В текущем году  структура посевной площади составит более 170 га, на которой запланировано выращивание овощных и ягодных культур.</w:t>
      </w:r>
    </w:p>
    <w:p w:rsidR="00137401" w:rsidRPr="00D91741" w:rsidRDefault="00137401" w:rsidP="00137401">
      <w:pPr>
        <w:ind w:firstLine="709"/>
        <w:rPr>
          <w:rFonts w:ascii="Times New Roman" w:hAnsi="Times New Roman" w:cs="Times New Roman"/>
        </w:rPr>
      </w:pPr>
      <w:r w:rsidRPr="00D91741">
        <w:rPr>
          <w:rFonts w:ascii="Times New Roman" w:hAnsi="Times New Roman" w:cs="Times New Roman"/>
        </w:rPr>
        <w:t xml:space="preserve">Продолжается  реализация проекта «Ягодная долина», в отчетном году произведено и реализовано ягод на сумму более 9 млн рублей. Выращено для реализации  в  фермерские  хозяйства Республики Татарстан и Российской Федерации 1 млн саженцев клубники, малины, смородины. В текущем году планируется приобретение специализированного  комбайна, для сбора смородины, а также установка теплиц под ягодные культуры на площади 5 га. </w:t>
      </w:r>
    </w:p>
    <w:p w:rsidR="00137401" w:rsidRPr="00D91741" w:rsidRDefault="00137401" w:rsidP="00137401">
      <w:pPr>
        <w:ind w:firstLine="709"/>
        <w:rPr>
          <w:rFonts w:ascii="Times New Roman" w:hAnsi="Times New Roman" w:cs="Times New Roman"/>
        </w:rPr>
      </w:pPr>
      <w:r w:rsidRPr="00D91741">
        <w:rPr>
          <w:rFonts w:ascii="Times New Roman" w:hAnsi="Times New Roman" w:cs="Times New Roman"/>
        </w:rPr>
        <w:t xml:space="preserve">По производству ягодных культур крестьянско-фермерские хозяйства </w:t>
      </w:r>
      <w:proofErr w:type="spellStart"/>
      <w:r w:rsidRPr="00D91741">
        <w:rPr>
          <w:rFonts w:ascii="Times New Roman" w:hAnsi="Times New Roman" w:cs="Times New Roman"/>
        </w:rPr>
        <w:t>Харрасов</w:t>
      </w:r>
      <w:proofErr w:type="spellEnd"/>
      <w:r w:rsidRPr="00D91741">
        <w:rPr>
          <w:rFonts w:ascii="Times New Roman" w:hAnsi="Times New Roman" w:cs="Times New Roman"/>
        </w:rPr>
        <w:t xml:space="preserve"> И.Г. и Азизов Р.Ш. в 2018 году выиграли грант по 1,5 млн рублей в программе «Начинающий фермер», вложив эти средства в развитие производства своих хозяйств, закупив необходимое оборудование и сельскохозяйственную технику. </w:t>
      </w:r>
    </w:p>
    <w:p w:rsidR="00137401" w:rsidRPr="00D91741" w:rsidRDefault="00137401" w:rsidP="00137401">
      <w:pPr>
        <w:ind w:firstLine="709"/>
        <w:rPr>
          <w:rFonts w:ascii="Times New Roman" w:hAnsi="Times New Roman" w:cs="Times New Roman"/>
        </w:rPr>
      </w:pPr>
      <w:r w:rsidRPr="00D91741">
        <w:rPr>
          <w:rFonts w:ascii="Times New Roman" w:hAnsi="Times New Roman" w:cs="Times New Roman"/>
        </w:rPr>
        <w:t xml:space="preserve">Также в районе успешно ведут свою деятельность крестьянские (фермерские) хозяйства. Фермер </w:t>
      </w:r>
      <w:proofErr w:type="spellStart"/>
      <w:r w:rsidRPr="00D91741">
        <w:rPr>
          <w:rFonts w:ascii="Times New Roman" w:hAnsi="Times New Roman" w:cs="Times New Roman"/>
        </w:rPr>
        <w:t>Заикин</w:t>
      </w:r>
      <w:proofErr w:type="spellEnd"/>
      <w:r w:rsidRPr="00D91741">
        <w:rPr>
          <w:rFonts w:ascii="Times New Roman" w:hAnsi="Times New Roman" w:cs="Times New Roman"/>
        </w:rPr>
        <w:t xml:space="preserve"> А.В. завершил строительство новой животноводческой фермы мясного направления. В прошлом году по итогам заседания конкурсной комиссии по отбору проектов крестьянских фермерских хозяйств Министерства сельского хозяйства и продовольствия Республики Татарстан для предоставления грантов на развитие семейных животноводческих ферм Алексей </w:t>
      </w:r>
      <w:proofErr w:type="spellStart"/>
      <w:r w:rsidRPr="00D91741">
        <w:rPr>
          <w:rFonts w:ascii="Times New Roman" w:hAnsi="Times New Roman" w:cs="Times New Roman"/>
        </w:rPr>
        <w:t>Заикин</w:t>
      </w:r>
      <w:proofErr w:type="spellEnd"/>
      <w:r w:rsidRPr="00D91741">
        <w:rPr>
          <w:rFonts w:ascii="Times New Roman" w:hAnsi="Times New Roman" w:cs="Times New Roman"/>
        </w:rPr>
        <w:t xml:space="preserve"> признан победителем конкурса. Сумма полученного гранта составила 7 млн 350 тыс. рублей на строительство откормочной площадки и закупку 150 голов крупного рогатого скота. Основным направлением данного хозяйства является овцеводство и в 2018 году прирост поголовья составил более 1600 голов. По КФХ </w:t>
      </w:r>
      <w:proofErr w:type="spellStart"/>
      <w:r w:rsidRPr="00D91741">
        <w:rPr>
          <w:rFonts w:ascii="Times New Roman" w:hAnsi="Times New Roman" w:cs="Times New Roman"/>
        </w:rPr>
        <w:t>Заикин</w:t>
      </w:r>
      <w:proofErr w:type="spellEnd"/>
      <w:r w:rsidRPr="00D91741">
        <w:rPr>
          <w:rFonts w:ascii="Times New Roman" w:hAnsi="Times New Roman" w:cs="Times New Roman"/>
        </w:rPr>
        <w:t xml:space="preserve"> производство мяса крупного и мелкого рогатого скота составило 281 </w:t>
      </w:r>
      <w:proofErr w:type="spellStart"/>
      <w:r w:rsidRPr="00D91741">
        <w:rPr>
          <w:rFonts w:ascii="Times New Roman" w:hAnsi="Times New Roman" w:cs="Times New Roman"/>
        </w:rPr>
        <w:t>цн</w:t>
      </w:r>
      <w:proofErr w:type="spellEnd"/>
      <w:r w:rsidRPr="00D91741">
        <w:rPr>
          <w:rFonts w:ascii="Times New Roman" w:hAnsi="Times New Roman" w:cs="Times New Roman"/>
        </w:rPr>
        <w:t xml:space="preserve">, реализация 97 </w:t>
      </w:r>
      <w:proofErr w:type="spellStart"/>
      <w:r w:rsidRPr="00D91741">
        <w:rPr>
          <w:rFonts w:ascii="Times New Roman" w:hAnsi="Times New Roman" w:cs="Times New Roman"/>
        </w:rPr>
        <w:t>цн</w:t>
      </w:r>
      <w:proofErr w:type="spellEnd"/>
      <w:r w:rsidRPr="00D91741">
        <w:rPr>
          <w:rFonts w:ascii="Times New Roman" w:hAnsi="Times New Roman" w:cs="Times New Roman"/>
        </w:rPr>
        <w:t xml:space="preserve">. </w:t>
      </w:r>
    </w:p>
    <w:p w:rsidR="00137401" w:rsidRPr="00D91741" w:rsidRDefault="00137401" w:rsidP="00137401">
      <w:pPr>
        <w:ind w:firstLine="709"/>
        <w:rPr>
          <w:rFonts w:ascii="Times New Roman" w:hAnsi="Times New Roman" w:cs="Times New Roman"/>
        </w:rPr>
      </w:pPr>
      <w:r w:rsidRPr="00D91741">
        <w:rPr>
          <w:rFonts w:ascii="Times New Roman" w:hAnsi="Times New Roman" w:cs="Times New Roman"/>
        </w:rPr>
        <w:t>Свою деятельность по производству овощных культур, цветов, цветочной рассады однолетних и многолетних видов также осуществляет ООО «</w:t>
      </w:r>
      <w:proofErr w:type="spellStart"/>
      <w:r w:rsidRPr="00D91741">
        <w:rPr>
          <w:rFonts w:ascii="Times New Roman" w:hAnsi="Times New Roman" w:cs="Times New Roman"/>
        </w:rPr>
        <w:t>Мактаминское</w:t>
      </w:r>
      <w:proofErr w:type="spellEnd"/>
      <w:r w:rsidRPr="00D91741">
        <w:rPr>
          <w:rFonts w:ascii="Times New Roman" w:hAnsi="Times New Roman" w:cs="Times New Roman"/>
        </w:rPr>
        <w:t xml:space="preserve"> тепличное хозяйство». За прошлый год хозяйством было реализовано рассады цветов более – 38 тыс. шт., произведено и реализовано томатов – 11 </w:t>
      </w:r>
      <w:proofErr w:type="spellStart"/>
      <w:r w:rsidRPr="00D91741">
        <w:rPr>
          <w:rFonts w:ascii="Times New Roman" w:hAnsi="Times New Roman" w:cs="Times New Roman"/>
        </w:rPr>
        <w:t>тн</w:t>
      </w:r>
      <w:proofErr w:type="spellEnd"/>
      <w:r w:rsidRPr="00D91741">
        <w:rPr>
          <w:rFonts w:ascii="Times New Roman" w:hAnsi="Times New Roman" w:cs="Times New Roman"/>
        </w:rPr>
        <w:t xml:space="preserve">, огурцов – 18 </w:t>
      </w:r>
      <w:proofErr w:type="spellStart"/>
      <w:r w:rsidRPr="00D91741">
        <w:rPr>
          <w:rFonts w:ascii="Times New Roman" w:hAnsi="Times New Roman" w:cs="Times New Roman"/>
        </w:rPr>
        <w:t>тн</w:t>
      </w:r>
      <w:proofErr w:type="spellEnd"/>
      <w:r w:rsidRPr="00D91741">
        <w:rPr>
          <w:rFonts w:ascii="Times New Roman" w:hAnsi="Times New Roman" w:cs="Times New Roman"/>
        </w:rPr>
        <w:t xml:space="preserve">. На 2019 год запланировано вырастить и реализовать объём цветов более 43 тыс. шт., овощей более 40 </w:t>
      </w:r>
      <w:proofErr w:type="spellStart"/>
      <w:r w:rsidRPr="00D91741">
        <w:rPr>
          <w:rFonts w:ascii="Times New Roman" w:hAnsi="Times New Roman" w:cs="Times New Roman"/>
        </w:rPr>
        <w:t>тн</w:t>
      </w:r>
      <w:proofErr w:type="spellEnd"/>
      <w:r w:rsidRPr="00D91741">
        <w:rPr>
          <w:rFonts w:ascii="Times New Roman" w:hAnsi="Times New Roman" w:cs="Times New Roman"/>
        </w:rPr>
        <w:t>.</w:t>
      </w:r>
    </w:p>
    <w:p w:rsidR="00137401" w:rsidRPr="00D91741" w:rsidRDefault="00137401" w:rsidP="00137401">
      <w:pPr>
        <w:ind w:firstLine="709"/>
        <w:rPr>
          <w:rFonts w:ascii="Times New Roman" w:hAnsi="Times New Roman" w:cs="Times New Roman"/>
        </w:rPr>
      </w:pPr>
      <w:r w:rsidRPr="00D91741">
        <w:rPr>
          <w:rFonts w:ascii="Times New Roman" w:hAnsi="Times New Roman" w:cs="Times New Roman"/>
        </w:rPr>
        <w:t>Выращиванием плодовых культур, декоративных и хвойных пород занимается ООО «</w:t>
      </w:r>
      <w:proofErr w:type="spellStart"/>
      <w:r w:rsidRPr="00D91741">
        <w:rPr>
          <w:rFonts w:ascii="Times New Roman" w:hAnsi="Times New Roman" w:cs="Times New Roman"/>
        </w:rPr>
        <w:t>Интех</w:t>
      </w:r>
      <w:proofErr w:type="spellEnd"/>
      <w:r w:rsidRPr="00D91741">
        <w:rPr>
          <w:rFonts w:ascii="Times New Roman" w:hAnsi="Times New Roman" w:cs="Times New Roman"/>
        </w:rPr>
        <w:t>-Лес». На площади  более 15 га создан маточно-коллекционный участок, который имеет более 200 сортов плодовых культур; на площади 50 га - заложен сад плодовых культур интенсивного типа по возделыванию яблок и груш с высоким содержанием витаминов и микроэлементов на низкорослых подвоях. За  последние  годы  «</w:t>
      </w:r>
      <w:proofErr w:type="spellStart"/>
      <w:r w:rsidRPr="00D91741">
        <w:rPr>
          <w:rFonts w:ascii="Times New Roman" w:hAnsi="Times New Roman" w:cs="Times New Roman"/>
        </w:rPr>
        <w:t>ИнтехЛес</w:t>
      </w:r>
      <w:proofErr w:type="spellEnd"/>
      <w:r w:rsidRPr="00D91741">
        <w:rPr>
          <w:rFonts w:ascii="Times New Roman" w:hAnsi="Times New Roman" w:cs="Times New Roman"/>
        </w:rPr>
        <w:t xml:space="preserve">»  освоил  более    4 тыс. га защитных лесных насаждений, высажено более 6,5 млн саженцев хвойных и лиственных </w:t>
      </w:r>
      <w:r w:rsidRPr="00D91741">
        <w:rPr>
          <w:rFonts w:ascii="Times New Roman" w:hAnsi="Times New Roman" w:cs="Times New Roman"/>
        </w:rPr>
        <w:lastRenderedPageBreak/>
        <w:t>пород.</w:t>
      </w:r>
    </w:p>
    <w:p w:rsidR="00137401" w:rsidRPr="00D91741" w:rsidRDefault="00137401" w:rsidP="00137401">
      <w:pPr>
        <w:ind w:firstLine="709"/>
        <w:rPr>
          <w:rFonts w:ascii="Times New Roman" w:hAnsi="Times New Roman" w:cs="Times New Roman"/>
        </w:rPr>
      </w:pPr>
      <w:r w:rsidRPr="00D91741">
        <w:rPr>
          <w:rFonts w:ascii="Times New Roman" w:hAnsi="Times New Roman" w:cs="Times New Roman"/>
        </w:rPr>
        <w:t xml:space="preserve">Уборочная страда на полях района прошла успешно, уборка зерновых и технических культур завершена в планируемый период. Дополнительным стимулом поддержки комбайнеров во время уборочной страды является премиальный фонд муниципалитета. В прошлом году поощрения получили 72 комбайнера на общую сумму 400 тыс. рублей. </w:t>
      </w:r>
    </w:p>
    <w:p w:rsidR="00137401" w:rsidRPr="00D91741" w:rsidRDefault="00137401" w:rsidP="00137401">
      <w:pPr>
        <w:ind w:firstLine="709"/>
        <w:rPr>
          <w:rFonts w:ascii="Times New Roman" w:hAnsi="Times New Roman" w:cs="Times New Roman"/>
        </w:rPr>
      </w:pPr>
      <w:r w:rsidRPr="00D91741">
        <w:rPr>
          <w:rFonts w:ascii="Times New Roman" w:hAnsi="Times New Roman" w:cs="Times New Roman"/>
        </w:rPr>
        <w:t xml:space="preserve">Под урожай 2019 года засыпано более 9 тыс. </w:t>
      </w:r>
      <w:proofErr w:type="spellStart"/>
      <w:r w:rsidRPr="00D91741">
        <w:rPr>
          <w:rFonts w:ascii="Times New Roman" w:hAnsi="Times New Roman" w:cs="Times New Roman"/>
        </w:rPr>
        <w:t>тн</w:t>
      </w:r>
      <w:proofErr w:type="spellEnd"/>
      <w:r w:rsidRPr="00D91741">
        <w:rPr>
          <w:rFonts w:ascii="Times New Roman" w:hAnsi="Times New Roman" w:cs="Times New Roman"/>
        </w:rPr>
        <w:t xml:space="preserve"> семенного материала зерновых и зернобобовых культур. Посеяно 13 тыс. га озимых культур. </w:t>
      </w:r>
    </w:p>
    <w:p w:rsidR="00137401" w:rsidRPr="00D91741" w:rsidRDefault="00137401" w:rsidP="00137401">
      <w:pPr>
        <w:widowControl/>
        <w:tabs>
          <w:tab w:val="left" w:pos="709"/>
        </w:tabs>
        <w:autoSpaceDE/>
        <w:autoSpaceDN/>
        <w:adjustRightInd/>
        <w:ind w:firstLine="709"/>
        <w:rPr>
          <w:rFonts w:ascii="Times New Roman" w:hAnsi="Times New Roman" w:cs="Times New Roman"/>
        </w:rPr>
      </w:pPr>
      <w:r w:rsidRPr="00D91741">
        <w:rPr>
          <w:rFonts w:ascii="Times New Roman" w:hAnsi="Times New Roman" w:cs="Times New Roman"/>
        </w:rPr>
        <w:t xml:space="preserve">Одним из направлений развития сельского хозяйства является животноводство. Поголовье крупного рогатого скота на 1 января 2019 года составило 13272 головы. </w:t>
      </w:r>
    </w:p>
    <w:p w:rsidR="00137401" w:rsidRPr="00D91741" w:rsidRDefault="00137401" w:rsidP="00137401">
      <w:pPr>
        <w:widowControl/>
        <w:tabs>
          <w:tab w:val="left" w:pos="709"/>
        </w:tabs>
        <w:autoSpaceDE/>
        <w:autoSpaceDN/>
        <w:adjustRightInd/>
        <w:ind w:firstLine="709"/>
        <w:rPr>
          <w:rFonts w:ascii="Times New Roman" w:hAnsi="Times New Roman" w:cs="Times New Roman"/>
        </w:rPr>
      </w:pPr>
      <w:r w:rsidRPr="00D91741">
        <w:rPr>
          <w:rFonts w:ascii="Times New Roman" w:hAnsi="Times New Roman" w:cs="Times New Roman"/>
        </w:rPr>
        <w:t>За 2018 года получено приплода телят – 4321 голова (117% к уровню 2017 года). Валовый надой молока составил 18514 тонн, что на 25% больше уровня 2017 года.</w:t>
      </w:r>
    </w:p>
    <w:p w:rsidR="00137401" w:rsidRPr="00D91741" w:rsidRDefault="00137401" w:rsidP="00137401">
      <w:pPr>
        <w:widowControl/>
        <w:tabs>
          <w:tab w:val="left" w:pos="709"/>
        </w:tabs>
        <w:autoSpaceDE/>
        <w:autoSpaceDN/>
        <w:adjustRightInd/>
        <w:ind w:firstLine="709"/>
        <w:rPr>
          <w:rFonts w:ascii="Times New Roman" w:hAnsi="Times New Roman" w:cs="Times New Roman"/>
        </w:rPr>
      </w:pPr>
      <w:r w:rsidRPr="00D91741">
        <w:rPr>
          <w:rFonts w:ascii="Times New Roman" w:hAnsi="Times New Roman" w:cs="Times New Roman"/>
        </w:rPr>
        <w:t xml:space="preserve">Надой на 1 корову в среднем составил 4,5 тыс. кг, в 2017 году этот показатель был на уровне 3,7 тыс. кг, что составляет 119%. </w:t>
      </w:r>
    </w:p>
    <w:p w:rsidR="00137401" w:rsidRPr="00D91741" w:rsidRDefault="00137401" w:rsidP="00137401">
      <w:pPr>
        <w:ind w:firstLine="709"/>
        <w:rPr>
          <w:rFonts w:ascii="Times New Roman" w:hAnsi="Times New Roman" w:cs="Times New Roman"/>
        </w:rPr>
      </w:pPr>
      <w:r w:rsidRPr="00D91741">
        <w:rPr>
          <w:rFonts w:ascii="Times New Roman" w:hAnsi="Times New Roman" w:cs="Times New Roman"/>
        </w:rPr>
        <w:t xml:space="preserve">Общее производство мяса в агропромышленном комплексе за 2018 год составила 1,6 тыс. </w:t>
      </w:r>
      <w:proofErr w:type="spellStart"/>
      <w:r w:rsidRPr="00D91741">
        <w:rPr>
          <w:rFonts w:ascii="Times New Roman" w:hAnsi="Times New Roman" w:cs="Times New Roman"/>
        </w:rPr>
        <w:t>тн</w:t>
      </w:r>
      <w:proofErr w:type="spellEnd"/>
      <w:r w:rsidRPr="00D91741">
        <w:rPr>
          <w:rFonts w:ascii="Times New Roman" w:hAnsi="Times New Roman" w:cs="Times New Roman"/>
        </w:rPr>
        <w:t xml:space="preserve">. </w:t>
      </w:r>
    </w:p>
    <w:p w:rsidR="00137401" w:rsidRPr="00D91741" w:rsidRDefault="00137401" w:rsidP="00137401">
      <w:pPr>
        <w:rPr>
          <w:rFonts w:ascii="Times New Roman" w:hAnsi="Times New Roman" w:cs="Times New Roman"/>
        </w:rPr>
      </w:pPr>
      <w:r w:rsidRPr="00D91741">
        <w:rPr>
          <w:rFonts w:ascii="Times New Roman" w:hAnsi="Times New Roman" w:cs="Times New Roman"/>
        </w:rPr>
        <w:t xml:space="preserve">На начало 2019 года показатель производства молока на 100 га сельхозугодий составляет 149 </w:t>
      </w:r>
      <w:proofErr w:type="spellStart"/>
      <w:r w:rsidRPr="00D91741">
        <w:rPr>
          <w:rFonts w:ascii="Times New Roman" w:hAnsi="Times New Roman" w:cs="Times New Roman"/>
        </w:rPr>
        <w:t>цн</w:t>
      </w:r>
      <w:proofErr w:type="spellEnd"/>
      <w:r w:rsidRPr="00D91741">
        <w:rPr>
          <w:rFonts w:ascii="Times New Roman" w:hAnsi="Times New Roman" w:cs="Times New Roman"/>
        </w:rPr>
        <w:t xml:space="preserve"> (в среднем по республике 325цн), производство мяса на 100 га сельхозугодий 12 </w:t>
      </w:r>
      <w:proofErr w:type="spellStart"/>
      <w:r w:rsidRPr="00D91741">
        <w:rPr>
          <w:rFonts w:ascii="Times New Roman" w:hAnsi="Times New Roman" w:cs="Times New Roman"/>
        </w:rPr>
        <w:t>цн</w:t>
      </w:r>
      <w:proofErr w:type="spellEnd"/>
      <w:r w:rsidRPr="00D91741">
        <w:rPr>
          <w:rFonts w:ascii="Times New Roman" w:hAnsi="Times New Roman" w:cs="Times New Roman"/>
        </w:rPr>
        <w:t xml:space="preserve"> (в среднем по республике 47цн).</w:t>
      </w:r>
    </w:p>
    <w:p w:rsidR="00137401" w:rsidRPr="00D91741" w:rsidRDefault="00137401" w:rsidP="00137401">
      <w:pPr>
        <w:rPr>
          <w:rFonts w:ascii="Times New Roman" w:hAnsi="Times New Roman" w:cs="Times New Roman"/>
        </w:rPr>
      </w:pPr>
      <w:proofErr w:type="spellStart"/>
      <w:r w:rsidRPr="00D91741">
        <w:rPr>
          <w:rFonts w:ascii="Times New Roman" w:hAnsi="Times New Roman" w:cs="Times New Roman"/>
        </w:rPr>
        <w:t>Энергообеспеченность</w:t>
      </w:r>
      <w:proofErr w:type="spellEnd"/>
      <w:r w:rsidRPr="00D91741">
        <w:rPr>
          <w:rFonts w:ascii="Times New Roman" w:hAnsi="Times New Roman" w:cs="Times New Roman"/>
        </w:rPr>
        <w:t xml:space="preserve"> на 100 га составляет 149 </w:t>
      </w:r>
      <w:proofErr w:type="spellStart"/>
      <w:r w:rsidRPr="00D91741">
        <w:rPr>
          <w:rFonts w:ascii="Times New Roman" w:hAnsi="Times New Roman" w:cs="Times New Roman"/>
        </w:rPr>
        <w:t>л.с</w:t>
      </w:r>
      <w:proofErr w:type="spellEnd"/>
      <w:r w:rsidRPr="00D91741">
        <w:rPr>
          <w:rFonts w:ascii="Times New Roman" w:hAnsi="Times New Roman" w:cs="Times New Roman"/>
        </w:rPr>
        <w:t xml:space="preserve">. (в среднем по республике – 154 </w:t>
      </w:r>
      <w:proofErr w:type="spellStart"/>
      <w:r w:rsidRPr="00D91741">
        <w:rPr>
          <w:rFonts w:ascii="Times New Roman" w:hAnsi="Times New Roman" w:cs="Times New Roman"/>
        </w:rPr>
        <w:t>л.с</w:t>
      </w:r>
      <w:proofErr w:type="spellEnd"/>
      <w:r w:rsidRPr="00D91741">
        <w:rPr>
          <w:rFonts w:ascii="Times New Roman" w:hAnsi="Times New Roman" w:cs="Times New Roman"/>
        </w:rPr>
        <w:t>.).</w:t>
      </w:r>
    </w:p>
    <w:p w:rsidR="00137401" w:rsidRPr="00D91741" w:rsidRDefault="00137401" w:rsidP="00137401">
      <w:pPr>
        <w:rPr>
          <w:rFonts w:ascii="Times New Roman" w:hAnsi="Times New Roman" w:cs="Times New Roman"/>
        </w:rPr>
      </w:pPr>
      <w:r w:rsidRPr="00D91741">
        <w:rPr>
          <w:rFonts w:ascii="Times New Roman" w:hAnsi="Times New Roman" w:cs="Times New Roman"/>
        </w:rPr>
        <w:t xml:space="preserve">В итоговом рейтинге районов республики по сельскому хозяйству за 2018 год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район занимает 39 место из 43, по животноводству 31 место.</w:t>
      </w:r>
    </w:p>
    <w:p w:rsidR="00D8707D" w:rsidRPr="00D91741" w:rsidRDefault="00D8707D" w:rsidP="00D8707D">
      <w:pPr>
        <w:rPr>
          <w:rFonts w:ascii="Times New Roman" w:hAnsi="Times New Roman" w:cs="Times New Roman"/>
        </w:rPr>
      </w:pPr>
    </w:p>
    <w:p w:rsidR="00D8707D" w:rsidRPr="00D91741" w:rsidRDefault="00334C7E" w:rsidP="00D8707D">
      <w:pPr>
        <w:rPr>
          <w:rFonts w:ascii="Times New Roman" w:hAnsi="Times New Roman" w:cs="Times New Roman"/>
        </w:rPr>
      </w:pPr>
      <w:r w:rsidRPr="00D91741">
        <w:rPr>
          <w:rFonts w:ascii="Times New Roman" w:hAnsi="Times New Roman" w:cs="Times New Roman"/>
        </w:rPr>
        <w:t>В рамках обозначенной задачи можно выделить перечень мероприятий</w:t>
      </w:r>
      <w:r w:rsidR="00D8707D" w:rsidRPr="00D91741">
        <w:rPr>
          <w:rFonts w:ascii="Times New Roman" w:hAnsi="Times New Roman" w:cs="Times New Roman"/>
        </w:rPr>
        <w:t>:</w:t>
      </w:r>
    </w:p>
    <w:p w:rsidR="00844358" w:rsidRPr="00D91741" w:rsidRDefault="00844358" w:rsidP="00D8707D">
      <w:pPr>
        <w:rPr>
          <w:rFonts w:ascii="Times New Roman" w:hAnsi="Times New Roman" w:cs="Times New Roman"/>
        </w:rPr>
      </w:pPr>
    </w:p>
    <w:p w:rsidR="00844358" w:rsidRPr="00D91741" w:rsidRDefault="00844358" w:rsidP="00844358">
      <w:pPr>
        <w:rPr>
          <w:rFonts w:ascii="Times New Roman" w:hAnsi="Times New Roman" w:cs="Times New Roman"/>
        </w:rPr>
      </w:pPr>
      <w:r w:rsidRPr="00D91741">
        <w:rPr>
          <w:rFonts w:ascii="Times New Roman" w:hAnsi="Times New Roman" w:cs="Times New Roman"/>
        </w:rPr>
        <w:t>1.</w:t>
      </w:r>
      <w:r w:rsidRPr="00D91741">
        <w:rPr>
          <w:rFonts w:ascii="Times New Roman" w:hAnsi="Times New Roman" w:cs="Times New Roman"/>
        </w:rPr>
        <w:tab/>
        <w:t>Строительство современного молочного комплекса на 600 голов дойного стада (общий объем инвестиций 500 млн. руб.)</w:t>
      </w:r>
    </w:p>
    <w:p w:rsidR="00844358" w:rsidRPr="00D91741" w:rsidRDefault="00844358" w:rsidP="00844358">
      <w:pPr>
        <w:rPr>
          <w:rFonts w:ascii="Times New Roman" w:hAnsi="Times New Roman" w:cs="Times New Roman"/>
        </w:rPr>
      </w:pPr>
      <w:r w:rsidRPr="00D91741">
        <w:rPr>
          <w:rFonts w:ascii="Times New Roman" w:hAnsi="Times New Roman" w:cs="Times New Roman"/>
        </w:rPr>
        <w:t>2.</w:t>
      </w:r>
      <w:r w:rsidRPr="00D91741">
        <w:rPr>
          <w:rFonts w:ascii="Times New Roman" w:hAnsi="Times New Roman" w:cs="Times New Roman"/>
        </w:rPr>
        <w:tab/>
        <w:t xml:space="preserve">Повышение продуктивности дойного стада путем внедрения современных технологий в кормления скота с применением </w:t>
      </w:r>
      <w:proofErr w:type="spellStart"/>
      <w:r w:rsidRPr="00D91741">
        <w:rPr>
          <w:rFonts w:ascii="Times New Roman" w:hAnsi="Times New Roman" w:cs="Times New Roman"/>
        </w:rPr>
        <w:t>измельчителей</w:t>
      </w:r>
      <w:proofErr w:type="spellEnd"/>
      <w:r w:rsidRPr="00D91741">
        <w:rPr>
          <w:rFonts w:ascii="Times New Roman" w:hAnsi="Times New Roman" w:cs="Times New Roman"/>
        </w:rPr>
        <w:t xml:space="preserve"> смесителей-кормораздатчиков. </w:t>
      </w:r>
    </w:p>
    <w:p w:rsidR="00844358" w:rsidRPr="00D91741" w:rsidRDefault="00844358" w:rsidP="00844358">
      <w:pPr>
        <w:rPr>
          <w:rFonts w:ascii="Times New Roman" w:hAnsi="Times New Roman" w:cs="Times New Roman"/>
        </w:rPr>
      </w:pPr>
      <w:r w:rsidRPr="00D91741">
        <w:rPr>
          <w:rFonts w:ascii="Times New Roman" w:hAnsi="Times New Roman" w:cs="Times New Roman"/>
        </w:rPr>
        <w:t>3.</w:t>
      </w:r>
      <w:r w:rsidRPr="00D91741">
        <w:rPr>
          <w:rFonts w:ascii="Times New Roman" w:hAnsi="Times New Roman" w:cs="Times New Roman"/>
        </w:rPr>
        <w:tab/>
        <w:t>Строительство овощехранилища вместимостью 5 тыс. тонн продукции.</w:t>
      </w:r>
    </w:p>
    <w:p w:rsidR="00844358" w:rsidRPr="00D91741" w:rsidRDefault="00844358" w:rsidP="00844358">
      <w:pPr>
        <w:rPr>
          <w:rFonts w:ascii="Times New Roman" w:hAnsi="Times New Roman" w:cs="Times New Roman"/>
        </w:rPr>
      </w:pPr>
      <w:r w:rsidRPr="00D91741">
        <w:rPr>
          <w:rFonts w:ascii="Times New Roman" w:hAnsi="Times New Roman" w:cs="Times New Roman"/>
        </w:rPr>
        <w:t>4.</w:t>
      </w:r>
      <w:r w:rsidRPr="00D91741">
        <w:rPr>
          <w:rFonts w:ascii="Times New Roman" w:hAnsi="Times New Roman" w:cs="Times New Roman"/>
        </w:rPr>
        <w:tab/>
        <w:t>Реализация проекта по выращиванию лука на площади 42 га с плановым увеличением площади посева в течение пяти лет до 1000 га (общий объем инвестиций около 20 млн. евро)</w:t>
      </w:r>
    </w:p>
    <w:p w:rsidR="00844358" w:rsidRPr="00D91741" w:rsidRDefault="00844358" w:rsidP="00844358">
      <w:pPr>
        <w:rPr>
          <w:rFonts w:ascii="Times New Roman" w:hAnsi="Times New Roman" w:cs="Times New Roman"/>
        </w:rPr>
      </w:pPr>
      <w:r w:rsidRPr="00D91741">
        <w:rPr>
          <w:rFonts w:ascii="Times New Roman" w:hAnsi="Times New Roman" w:cs="Times New Roman"/>
        </w:rPr>
        <w:t>5.</w:t>
      </w:r>
      <w:r w:rsidRPr="00D91741">
        <w:rPr>
          <w:rFonts w:ascii="Times New Roman" w:hAnsi="Times New Roman" w:cs="Times New Roman"/>
        </w:rPr>
        <w:tab/>
        <w:t>Системное участие в федеральных и региональных целевых программах в области поддержки и развития агропромышленного комплекса.</w:t>
      </w:r>
    </w:p>
    <w:p w:rsidR="00844358" w:rsidRPr="00D91741" w:rsidRDefault="00844358" w:rsidP="00844358">
      <w:pPr>
        <w:rPr>
          <w:rFonts w:ascii="Times New Roman" w:hAnsi="Times New Roman" w:cs="Times New Roman"/>
        </w:rPr>
      </w:pPr>
      <w:r w:rsidRPr="00D91741">
        <w:rPr>
          <w:rFonts w:ascii="Times New Roman" w:hAnsi="Times New Roman" w:cs="Times New Roman"/>
        </w:rPr>
        <w:t>6.</w:t>
      </w:r>
      <w:r w:rsidRPr="00D91741">
        <w:rPr>
          <w:rFonts w:ascii="Times New Roman" w:hAnsi="Times New Roman" w:cs="Times New Roman"/>
        </w:rPr>
        <w:tab/>
        <w:t>Техническая и технологическая модернизация сельскохозяйственных предприятий.</w:t>
      </w:r>
    </w:p>
    <w:p w:rsidR="00844358" w:rsidRPr="00D91741" w:rsidRDefault="00844358" w:rsidP="00844358">
      <w:pPr>
        <w:rPr>
          <w:rFonts w:ascii="Times New Roman" w:hAnsi="Times New Roman" w:cs="Times New Roman"/>
        </w:rPr>
      </w:pPr>
      <w:r w:rsidRPr="00D91741">
        <w:rPr>
          <w:rFonts w:ascii="Times New Roman" w:hAnsi="Times New Roman" w:cs="Times New Roman"/>
        </w:rPr>
        <w:t>7.</w:t>
      </w:r>
      <w:r w:rsidRPr="00D91741">
        <w:rPr>
          <w:rFonts w:ascii="Times New Roman" w:hAnsi="Times New Roman" w:cs="Times New Roman"/>
        </w:rPr>
        <w:tab/>
        <w:t>Обеспечение поддержки малых форм хозяйствования на селе.</w:t>
      </w:r>
    </w:p>
    <w:p w:rsidR="00844358" w:rsidRPr="00D91741" w:rsidRDefault="00844358" w:rsidP="00844358">
      <w:pPr>
        <w:rPr>
          <w:rFonts w:ascii="Times New Roman" w:hAnsi="Times New Roman" w:cs="Times New Roman"/>
        </w:rPr>
      </w:pPr>
      <w:r w:rsidRPr="00D91741">
        <w:rPr>
          <w:rFonts w:ascii="Times New Roman" w:hAnsi="Times New Roman" w:cs="Times New Roman"/>
        </w:rPr>
        <w:t>8.</w:t>
      </w:r>
      <w:r w:rsidRPr="00D91741">
        <w:rPr>
          <w:rFonts w:ascii="Times New Roman" w:hAnsi="Times New Roman" w:cs="Times New Roman"/>
        </w:rPr>
        <w:tab/>
        <w:t xml:space="preserve">Совершенствование оборота сельскохозяйственных земель и повышение экономической эффективности их использования. </w:t>
      </w:r>
    </w:p>
    <w:p w:rsidR="00844358" w:rsidRPr="00D91741" w:rsidRDefault="00844358" w:rsidP="00844358">
      <w:pPr>
        <w:rPr>
          <w:rFonts w:ascii="Times New Roman" w:hAnsi="Times New Roman" w:cs="Times New Roman"/>
        </w:rPr>
      </w:pPr>
      <w:r w:rsidRPr="00D91741">
        <w:rPr>
          <w:rFonts w:ascii="Times New Roman" w:hAnsi="Times New Roman" w:cs="Times New Roman"/>
        </w:rPr>
        <w:t>9.</w:t>
      </w:r>
      <w:r w:rsidRPr="00D91741">
        <w:rPr>
          <w:rFonts w:ascii="Times New Roman" w:hAnsi="Times New Roman" w:cs="Times New Roman"/>
        </w:rPr>
        <w:tab/>
        <w:t>Применение новых эффективных технологий повышения плодородия земель.</w:t>
      </w:r>
    </w:p>
    <w:p w:rsidR="00844358" w:rsidRPr="00D91741" w:rsidRDefault="00844358" w:rsidP="00844358">
      <w:pPr>
        <w:rPr>
          <w:rFonts w:ascii="Times New Roman" w:hAnsi="Times New Roman" w:cs="Times New Roman"/>
        </w:rPr>
      </w:pPr>
      <w:r w:rsidRPr="00D91741">
        <w:rPr>
          <w:rFonts w:ascii="Times New Roman" w:hAnsi="Times New Roman" w:cs="Times New Roman"/>
        </w:rPr>
        <w:t>10.</w:t>
      </w:r>
      <w:r w:rsidRPr="00D91741">
        <w:rPr>
          <w:rFonts w:ascii="Times New Roman" w:hAnsi="Times New Roman" w:cs="Times New Roman"/>
        </w:rPr>
        <w:tab/>
        <w:t>Расширение конкурентоспособного производства овощей закрытого и открытого грунта.</w:t>
      </w:r>
    </w:p>
    <w:p w:rsidR="00844358" w:rsidRPr="00D91741" w:rsidRDefault="00844358" w:rsidP="00844358">
      <w:pPr>
        <w:rPr>
          <w:rFonts w:ascii="Times New Roman" w:hAnsi="Times New Roman" w:cs="Times New Roman"/>
        </w:rPr>
      </w:pPr>
      <w:r w:rsidRPr="00D91741">
        <w:rPr>
          <w:rFonts w:ascii="Times New Roman" w:hAnsi="Times New Roman" w:cs="Times New Roman"/>
        </w:rPr>
        <w:t>11.</w:t>
      </w:r>
      <w:r w:rsidRPr="00D91741">
        <w:rPr>
          <w:rFonts w:ascii="Times New Roman" w:hAnsi="Times New Roman" w:cs="Times New Roman"/>
        </w:rPr>
        <w:tab/>
        <w:t>Увеличение производства плодово-ягодных культур.</w:t>
      </w:r>
    </w:p>
    <w:p w:rsidR="00844358" w:rsidRPr="00D91741" w:rsidRDefault="00844358" w:rsidP="00844358">
      <w:pPr>
        <w:rPr>
          <w:rFonts w:ascii="Times New Roman" w:hAnsi="Times New Roman" w:cs="Times New Roman"/>
        </w:rPr>
      </w:pPr>
      <w:r w:rsidRPr="00D91741">
        <w:rPr>
          <w:rFonts w:ascii="Times New Roman" w:hAnsi="Times New Roman" w:cs="Times New Roman"/>
        </w:rPr>
        <w:t>12.</w:t>
      </w:r>
      <w:r w:rsidRPr="00D91741">
        <w:rPr>
          <w:rFonts w:ascii="Times New Roman" w:hAnsi="Times New Roman" w:cs="Times New Roman"/>
        </w:rPr>
        <w:tab/>
        <w:t>Производство продукции глубокой переработки, соответствующей высоким стандартам качества (европейские стандарты, "</w:t>
      </w:r>
      <w:proofErr w:type="spellStart"/>
      <w:r w:rsidRPr="00D91741">
        <w:rPr>
          <w:rFonts w:ascii="Times New Roman" w:hAnsi="Times New Roman" w:cs="Times New Roman"/>
        </w:rPr>
        <w:t>халяль</w:t>
      </w:r>
      <w:proofErr w:type="spellEnd"/>
      <w:r w:rsidRPr="00D91741">
        <w:rPr>
          <w:rFonts w:ascii="Times New Roman" w:hAnsi="Times New Roman" w:cs="Times New Roman"/>
        </w:rPr>
        <w:t>").</w:t>
      </w:r>
    </w:p>
    <w:p w:rsidR="00844358" w:rsidRPr="00D91741" w:rsidRDefault="00844358" w:rsidP="00844358">
      <w:pPr>
        <w:rPr>
          <w:rFonts w:ascii="Times New Roman" w:hAnsi="Times New Roman" w:cs="Times New Roman"/>
        </w:rPr>
      </w:pPr>
      <w:r w:rsidRPr="00D91741">
        <w:rPr>
          <w:rFonts w:ascii="Times New Roman" w:hAnsi="Times New Roman" w:cs="Times New Roman"/>
        </w:rPr>
        <w:t>13.</w:t>
      </w:r>
      <w:r w:rsidRPr="00D91741">
        <w:rPr>
          <w:rFonts w:ascii="Times New Roman" w:hAnsi="Times New Roman" w:cs="Times New Roman"/>
        </w:rPr>
        <w:tab/>
        <w:t>Обеспечение условий и поддержка кооперации местных производителей сельскохозяйственной продукции.</w:t>
      </w:r>
    </w:p>
    <w:p w:rsidR="00844358" w:rsidRPr="00D91741" w:rsidRDefault="00844358" w:rsidP="00844358">
      <w:pPr>
        <w:rPr>
          <w:rFonts w:ascii="Times New Roman" w:hAnsi="Times New Roman" w:cs="Times New Roman"/>
        </w:rPr>
      </w:pPr>
      <w:r w:rsidRPr="00D91741">
        <w:rPr>
          <w:rFonts w:ascii="Times New Roman" w:hAnsi="Times New Roman" w:cs="Times New Roman"/>
        </w:rPr>
        <w:t>14.</w:t>
      </w:r>
      <w:r w:rsidRPr="00D91741">
        <w:rPr>
          <w:rFonts w:ascii="Times New Roman" w:hAnsi="Times New Roman" w:cs="Times New Roman"/>
        </w:rPr>
        <w:tab/>
        <w:t>Повышение доступности и прозрачности информации о мерах по поддержке предприятий и предпринимателей в работающих в сфере агропромышленного комплекса.</w:t>
      </w:r>
    </w:p>
    <w:p w:rsidR="00844358" w:rsidRPr="00D91741" w:rsidRDefault="00844358" w:rsidP="00844358">
      <w:pPr>
        <w:rPr>
          <w:rFonts w:ascii="Times New Roman" w:hAnsi="Times New Roman" w:cs="Times New Roman"/>
        </w:rPr>
      </w:pPr>
      <w:r w:rsidRPr="00D91741">
        <w:rPr>
          <w:rFonts w:ascii="Times New Roman" w:hAnsi="Times New Roman" w:cs="Times New Roman"/>
        </w:rPr>
        <w:t>15.</w:t>
      </w:r>
      <w:r w:rsidRPr="00D91741">
        <w:rPr>
          <w:rFonts w:ascii="Times New Roman" w:hAnsi="Times New Roman" w:cs="Times New Roman"/>
        </w:rPr>
        <w:tab/>
        <w:t xml:space="preserve">Обеспечение роста инвестиций в сфере агропромышленного комплекса на территории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w:t>
      </w:r>
    </w:p>
    <w:p w:rsidR="00844358" w:rsidRPr="00D91741" w:rsidRDefault="00844358" w:rsidP="00844358">
      <w:pPr>
        <w:rPr>
          <w:rFonts w:ascii="Times New Roman" w:hAnsi="Times New Roman" w:cs="Times New Roman"/>
        </w:rPr>
      </w:pPr>
      <w:r w:rsidRPr="00D91741">
        <w:rPr>
          <w:rFonts w:ascii="Times New Roman" w:hAnsi="Times New Roman" w:cs="Times New Roman"/>
        </w:rPr>
        <w:t>16.</w:t>
      </w:r>
      <w:r w:rsidRPr="00D91741">
        <w:rPr>
          <w:rFonts w:ascii="Times New Roman" w:hAnsi="Times New Roman" w:cs="Times New Roman"/>
        </w:rPr>
        <w:tab/>
        <w:t>Содействие сельхоз производителям муниципального района в расширении рынков сбыта.</w:t>
      </w:r>
    </w:p>
    <w:p w:rsidR="00844358" w:rsidRPr="00D91741" w:rsidRDefault="00844358" w:rsidP="00844358">
      <w:pPr>
        <w:rPr>
          <w:rFonts w:ascii="Times New Roman" w:hAnsi="Times New Roman" w:cs="Times New Roman"/>
        </w:rPr>
      </w:pPr>
      <w:r w:rsidRPr="00D91741">
        <w:rPr>
          <w:rFonts w:ascii="Times New Roman" w:hAnsi="Times New Roman" w:cs="Times New Roman"/>
        </w:rPr>
        <w:lastRenderedPageBreak/>
        <w:t>17.</w:t>
      </w:r>
      <w:r w:rsidRPr="00D91741">
        <w:rPr>
          <w:rFonts w:ascii="Times New Roman" w:hAnsi="Times New Roman" w:cs="Times New Roman"/>
        </w:rPr>
        <w:tab/>
        <w:t xml:space="preserve">Искусственное осеменение коров частного сектора. Полный охват искусственного осеменения коров в частном секторе силами технологов по воспроизводству стада </w:t>
      </w:r>
      <w:proofErr w:type="spellStart"/>
      <w:r w:rsidRPr="00D91741">
        <w:rPr>
          <w:rFonts w:ascii="Times New Roman" w:hAnsi="Times New Roman" w:cs="Times New Roman"/>
        </w:rPr>
        <w:t>сельхозформирований</w:t>
      </w:r>
      <w:proofErr w:type="spellEnd"/>
      <w:r w:rsidRPr="00D91741">
        <w:rPr>
          <w:rFonts w:ascii="Times New Roman" w:hAnsi="Times New Roman" w:cs="Times New Roman"/>
        </w:rPr>
        <w:t xml:space="preserve"> и участковых ветеринарных врачей в каждом сельском поселении района на сегодняшний день практически невозможен. Есть желающие люди отдельно заниматься искусственным осеменением коров в частном секторе. При наличии необходимого оборудования охват искусственным осеменением значительно увеличится. Для полного контроля искусственного осеменения коров частного сектора оборудование по осеменению необходимо закрепить на баланс исполнительного комитета сельского поселения. О выполненной работе по осеменению скота индивидуальные предприниматели будут отчитываться главам сельских поселений. Контроль со стороны глав сельских поселений обеспечит полный достоверный анализ и покажет реальную обстановку работы в данном направлении.</w:t>
      </w:r>
    </w:p>
    <w:p w:rsidR="00D8707D" w:rsidRPr="00D91741" w:rsidRDefault="00D8707D" w:rsidP="00D8707D">
      <w:pPr>
        <w:rPr>
          <w:rFonts w:ascii="Times New Roman" w:hAnsi="Times New Roman" w:cs="Times New Roman"/>
        </w:rPr>
      </w:pPr>
    </w:p>
    <w:p w:rsidR="00D8707D" w:rsidRPr="00D91741" w:rsidRDefault="000A5EBC" w:rsidP="00D8707D">
      <w:pPr>
        <w:pStyle w:val="1"/>
        <w:rPr>
          <w:rFonts w:ascii="Times New Roman" w:hAnsi="Times New Roman" w:cs="Times New Roman"/>
          <w:color w:val="auto"/>
        </w:rPr>
      </w:pPr>
      <w:r w:rsidRPr="00D91741">
        <w:rPr>
          <w:rFonts w:ascii="Times New Roman" w:hAnsi="Times New Roman" w:cs="Times New Roman"/>
          <w:color w:val="auto"/>
        </w:rPr>
        <w:t>4</w:t>
      </w:r>
      <w:r w:rsidR="00D8707D" w:rsidRPr="00D91741">
        <w:rPr>
          <w:rFonts w:ascii="Times New Roman" w:hAnsi="Times New Roman" w:cs="Times New Roman"/>
          <w:color w:val="auto"/>
        </w:rPr>
        <w:t>.3.3. Обрабатывающая промышленность</w:t>
      </w: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Обрабатывающая промышленность весьма значимая отрасль промышленности для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Здесь производится продукции на сумму около 12 миллиардов рублей в год, что составляет около 3,5% от общего объема отгруженной продукции. В обрабатывающей промышленности муниципального района занято около 4,5 тысяч человек.</w:t>
      </w: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Производственная и коммерческая деятельность данной отрасли выходит, в том числе, и за пределы России. Наиболее крупными представителями обрабатывающих отраслей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являются -  АО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трубный завод» и О</w:t>
      </w:r>
      <w:r w:rsidR="00112C97" w:rsidRPr="00D91741">
        <w:rPr>
          <w:rFonts w:ascii="Times New Roman" w:hAnsi="Times New Roman" w:cs="Times New Roman"/>
        </w:rPr>
        <w:t>О</w:t>
      </w:r>
      <w:r w:rsidRPr="00D91741">
        <w:rPr>
          <w:rFonts w:ascii="Times New Roman" w:hAnsi="Times New Roman" w:cs="Times New Roman"/>
        </w:rPr>
        <w:t>О «АЛНАС». Их доля в общем объеме валового территориального продукта обрабатывающей отрасли района составляет более 70%.</w:t>
      </w: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Большая часть предприятий обрабатывающей промышленности возникли на данной территории для обеспечения материалами и оборудованием нефтегазодобывающей отрасли юго-восточного </w:t>
      </w:r>
      <w:proofErr w:type="spellStart"/>
      <w:r w:rsidRPr="00D91741">
        <w:rPr>
          <w:rFonts w:ascii="Times New Roman" w:hAnsi="Times New Roman" w:cs="Times New Roman"/>
        </w:rPr>
        <w:t>субрегиона</w:t>
      </w:r>
      <w:proofErr w:type="spellEnd"/>
      <w:r w:rsidRPr="00D91741">
        <w:rPr>
          <w:rFonts w:ascii="Times New Roman" w:hAnsi="Times New Roman" w:cs="Times New Roman"/>
        </w:rPr>
        <w:t xml:space="preserve"> республики. На данный момент взаимодействие предприятий обрабатывающей и нефтегазодобывающей отрасли в пределах республики остается существенным, однако наблюдается устойчивая тенденция к выходу на рынки новых территорий и секторов экономики.</w:t>
      </w: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Стратегически важным для экономики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в области обрабатывающей промышленности является дальнейшее развитие и усиление тенденций в области диверсификации и модернизации производства, а так же развитию </w:t>
      </w:r>
      <w:proofErr w:type="spellStart"/>
      <w:r w:rsidRPr="00D91741">
        <w:rPr>
          <w:rFonts w:ascii="Times New Roman" w:hAnsi="Times New Roman" w:cs="Times New Roman"/>
        </w:rPr>
        <w:t>экспортоориентированного</w:t>
      </w:r>
      <w:proofErr w:type="spellEnd"/>
      <w:r w:rsidRPr="00D91741">
        <w:rPr>
          <w:rFonts w:ascii="Times New Roman" w:hAnsi="Times New Roman" w:cs="Times New Roman"/>
        </w:rPr>
        <w:t xml:space="preserve"> производства предприятий. </w:t>
      </w:r>
    </w:p>
    <w:p w:rsidR="00CB192D" w:rsidRPr="00D91741" w:rsidRDefault="00CB192D" w:rsidP="00CB192D">
      <w:pPr>
        <w:rPr>
          <w:rFonts w:ascii="Times New Roman" w:hAnsi="Times New Roman" w:cs="Times New Roman"/>
        </w:rPr>
      </w:pPr>
      <w:r w:rsidRPr="00D91741">
        <w:rPr>
          <w:rFonts w:ascii="Times New Roman" w:hAnsi="Times New Roman" w:cs="Times New Roman"/>
        </w:rPr>
        <w:t xml:space="preserve">С целью повышения привлекательности и конкурентоспособности нашего района ведется работа по развитию территории, возможности обеспечения </w:t>
      </w:r>
      <w:proofErr w:type="spellStart"/>
      <w:r w:rsidRPr="00D91741">
        <w:rPr>
          <w:rFonts w:ascii="Times New Roman" w:hAnsi="Times New Roman" w:cs="Times New Roman"/>
        </w:rPr>
        <w:t>импортозамещения</w:t>
      </w:r>
      <w:proofErr w:type="spellEnd"/>
      <w:r w:rsidRPr="00D91741">
        <w:rPr>
          <w:rFonts w:ascii="Times New Roman" w:hAnsi="Times New Roman" w:cs="Times New Roman"/>
        </w:rPr>
        <w:t xml:space="preserve"> в реальном секторе экономики. </w:t>
      </w:r>
    </w:p>
    <w:p w:rsidR="00CB192D" w:rsidRPr="00D91741" w:rsidRDefault="00CB192D" w:rsidP="00CB192D">
      <w:pPr>
        <w:rPr>
          <w:rFonts w:ascii="Times New Roman" w:hAnsi="Times New Roman" w:cs="Times New Roman"/>
        </w:rPr>
      </w:pPr>
      <w:r w:rsidRPr="00D91741">
        <w:rPr>
          <w:rFonts w:ascii="Times New Roman" w:hAnsi="Times New Roman" w:cs="Times New Roman"/>
        </w:rPr>
        <w:t xml:space="preserve">Одним из направлений развития является создание промышленного кластера, который зарегистрирован Приказом Министерства промышленности и торговли Российской Федерации 30 января 2019 года. Развитие промышленного кластера в Альметьевском районе позволит организациям субсидировать понесенные затраты при реализации совместных проектов по производству промышленной продукции кластера в целях </w:t>
      </w:r>
      <w:proofErr w:type="spellStart"/>
      <w:r w:rsidRPr="00D91741">
        <w:rPr>
          <w:rFonts w:ascii="Times New Roman" w:hAnsi="Times New Roman" w:cs="Times New Roman"/>
        </w:rPr>
        <w:t>импортозамещения</w:t>
      </w:r>
      <w:proofErr w:type="spellEnd"/>
      <w:r w:rsidRPr="00D91741">
        <w:rPr>
          <w:rFonts w:ascii="Times New Roman" w:hAnsi="Times New Roman" w:cs="Times New Roman"/>
        </w:rPr>
        <w:t>. Одной из задач на сегодняшний день является обеспечение наполняемости проектами.</w:t>
      </w:r>
    </w:p>
    <w:p w:rsidR="00CB192D" w:rsidRPr="00D91741" w:rsidRDefault="00CB192D" w:rsidP="00CB192D">
      <w:pPr>
        <w:rPr>
          <w:rFonts w:ascii="Times New Roman" w:hAnsi="Times New Roman" w:cs="Times New Roman"/>
        </w:rPr>
      </w:pPr>
      <w:r w:rsidRPr="00D91741">
        <w:rPr>
          <w:rFonts w:ascii="Times New Roman" w:hAnsi="Times New Roman" w:cs="Times New Roman"/>
        </w:rPr>
        <w:t xml:space="preserve">Первыми заявленными проектами на территории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района станут проекты: «Производство насосных установок для добычи и перекачки нефти» и «Производство пресс-форм для изготовления автомобильных шин».</w:t>
      </w:r>
    </w:p>
    <w:p w:rsidR="00D8707D" w:rsidRPr="00D91741" w:rsidRDefault="00D8707D" w:rsidP="00D8707D">
      <w:pPr>
        <w:rPr>
          <w:rFonts w:ascii="Times New Roman" w:hAnsi="Times New Roman" w:cs="Times New Roman"/>
        </w:rPr>
      </w:pPr>
      <w:r w:rsidRPr="00D91741">
        <w:rPr>
          <w:rFonts w:ascii="Times New Roman" w:hAnsi="Times New Roman" w:cs="Times New Roman"/>
        </w:rPr>
        <w:t>Для достижения стратегических целей в области развития обрабатывающей промышленности на территории муниципального района необходимо реализовать ряд мероприятий:</w:t>
      </w:r>
    </w:p>
    <w:p w:rsidR="00D8707D" w:rsidRPr="00D91741" w:rsidRDefault="00D8707D" w:rsidP="00D8707D">
      <w:pPr>
        <w:rPr>
          <w:rFonts w:ascii="Times New Roman" w:hAnsi="Times New Roman" w:cs="Times New Roman"/>
        </w:rPr>
      </w:pPr>
    </w:p>
    <w:p w:rsidR="00D8707D" w:rsidRPr="00D91741" w:rsidRDefault="00D8707D"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Организ</w:t>
      </w:r>
      <w:r w:rsidR="00D21F7F" w:rsidRPr="00D91741">
        <w:rPr>
          <w:rFonts w:ascii="Times New Roman" w:hAnsi="Times New Roman" w:cs="Times New Roman"/>
          <w:b w:val="0"/>
          <w:color w:val="auto"/>
        </w:rPr>
        <w:t>ация и</w:t>
      </w:r>
      <w:r w:rsidRPr="00D91741">
        <w:rPr>
          <w:rFonts w:ascii="Times New Roman" w:hAnsi="Times New Roman" w:cs="Times New Roman"/>
          <w:b w:val="0"/>
          <w:color w:val="auto"/>
        </w:rPr>
        <w:t xml:space="preserve"> проведение выставок для предприятий обрабатывающей промышленности на территории муниципального района.</w:t>
      </w:r>
    </w:p>
    <w:p w:rsidR="00D8707D" w:rsidRPr="00D91741" w:rsidRDefault="00D21F7F"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 xml:space="preserve">Организация и проведение </w:t>
      </w:r>
      <w:r w:rsidR="00D8707D" w:rsidRPr="00D91741">
        <w:rPr>
          <w:rFonts w:ascii="Times New Roman" w:hAnsi="Times New Roman" w:cs="Times New Roman"/>
          <w:b w:val="0"/>
          <w:color w:val="auto"/>
        </w:rPr>
        <w:t xml:space="preserve">регулярных встреч муниципальной власти с представителями </w:t>
      </w:r>
      <w:r w:rsidR="00D8707D" w:rsidRPr="00D91741">
        <w:rPr>
          <w:rFonts w:ascii="Times New Roman" w:hAnsi="Times New Roman" w:cs="Times New Roman"/>
          <w:b w:val="0"/>
          <w:color w:val="auto"/>
        </w:rPr>
        <w:lastRenderedPageBreak/>
        <w:t>предприятий обрабатывающей промышленности муниципального района в форматах круглых столов или форумов.</w:t>
      </w:r>
    </w:p>
    <w:p w:rsidR="00D8707D" w:rsidRPr="00D91741" w:rsidRDefault="00D8707D"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Стимулирова</w:t>
      </w:r>
      <w:r w:rsidR="00D21F7F" w:rsidRPr="00D91741">
        <w:rPr>
          <w:rFonts w:ascii="Times New Roman" w:hAnsi="Times New Roman" w:cs="Times New Roman"/>
          <w:b w:val="0"/>
          <w:color w:val="auto"/>
        </w:rPr>
        <w:t>ние</w:t>
      </w:r>
      <w:r w:rsidRPr="00D91741">
        <w:rPr>
          <w:rFonts w:ascii="Times New Roman" w:hAnsi="Times New Roman" w:cs="Times New Roman"/>
          <w:b w:val="0"/>
          <w:color w:val="auto"/>
        </w:rPr>
        <w:t xml:space="preserve"> развити</w:t>
      </w:r>
      <w:r w:rsidR="00D21F7F" w:rsidRPr="00D91741">
        <w:rPr>
          <w:rFonts w:ascii="Times New Roman" w:hAnsi="Times New Roman" w:cs="Times New Roman"/>
          <w:b w:val="0"/>
          <w:color w:val="auto"/>
        </w:rPr>
        <w:t>я</w:t>
      </w:r>
      <w:r w:rsidRPr="00D91741">
        <w:rPr>
          <w:rFonts w:ascii="Times New Roman" w:hAnsi="Times New Roman" w:cs="Times New Roman"/>
          <w:b w:val="0"/>
          <w:color w:val="auto"/>
        </w:rPr>
        <w:t xml:space="preserve"> внешнеэкономических связей промышленных предприятий муниципального района.</w:t>
      </w:r>
    </w:p>
    <w:p w:rsidR="00D8707D" w:rsidRPr="00D91741" w:rsidRDefault="00D8707D"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Стимулирова</w:t>
      </w:r>
      <w:r w:rsidR="00D21F7F" w:rsidRPr="00D91741">
        <w:rPr>
          <w:rFonts w:ascii="Times New Roman" w:hAnsi="Times New Roman" w:cs="Times New Roman"/>
          <w:b w:val="0"/>
          <w:color w:val="auto"/>
        </w:rPr>
        <w:t>ние</w:t>
      </w:r>
      <w:r w:rsidRPr="00D91741">
        <w:rPr>
          <w:rFonts w:ascii="Times New Roman" w:hAnsi="Times New Roman" w:cs="Times New Roman"/>
          <w:b w:val="0"/>
          <w:color w:val="auto"/>
        </w:rPr>
        <w:t xml:space="preserve"> развити</w:t>
      </w:r>
      <w:r w:rsidR="00D21F7F" w:rsidRPr="00D91741">
        <w:rPr>
          <w:rFonts w:ascii="Times New Roman" w:hAnsi="Times New Roman" w:cs="Times New Roman"/>
          <w:b w:val="0"/>
          <w:color w:val="auto"/>
        </w:rPr>
        <w:t>я</w:t>
      </w:r>
      <w:r w:rsidRPr="00D91741">
        <w:rPr>
          <w:rFonts w:ascii="Times New Roman" w:hAnsi="Times New Roman" w:cs="Times New Roman"/>
          <w:b w:val="0"/>
          <w:color w:val="auto"/>
        </w:rPr>
        <w:t xml:space="preserve"> наукоемкого и чистого производства на территории АМР.</w:t>
      </w:r>
    </w:p>
    <w:p w:rsidR="00D8707D" w:rsidRPr="00D91741" w:rsidRDefault="00D8707D"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Организ</w:t>
      </w:r>
      <w:r w:rsidR="00D21F7F" w:rsidRPr="00D91741">
        <w:rPr>
          <w:rFonts w:ascii="Times New Roman" w:hAnsi="Times New Roman" w:cs="Times New Roman"/>
          <w:b w:val="0"/>
          <w:color w:val="auto"/>
        </w:rPr>
        <w:t>ация эффективной подготовки</w:t>
      </w:r>
      <w:r w:rsidRPr="00D91741">
        <w:rPr>
          <w:rFonts w:ascii="Times New Roman" w:hAnsi="Times New Roman" w:cs="Times New Roman"/>
          <w:b w:val="0"/>
          <w:color w:val="auto"/>
        </w:rPr>
        <w:t xml:space="preserve"> квалифицированных кадров для  предприятий обрабатывающей промышленности.</w:t>
      </w:r>
    </w:p>
    <w:p w:rsidR="00D8707D" w:rsidRPr="00D91741" w:rsidRDefault="00D21F7F"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 xml:space="preserve">Поиск </w:t>
      </w:r>
      <w:r w:rsidR="00D8707D" w:rsidRPr="00D91741">
        <w:rPr>
          <w:rFonts w:ascii="Times New Roman" w:hAnsi="Times New Roman" w:cs="Times New Roman"/>
          <w:b w:val="0"/>
          <w:color w:val="auto"/>
        </w:rPr>
        <w:t>и реализаци</w:t>
      </w:r>
      <w:r w:rsidRPr="00D91741">
        <w:rPr>
          <w:rFonts w:ascii="Times New Roman" w:hAnsi="Times New Roman" w:cs="Times New Roman"/>
          <w:b w:val="0"/>
          <w:color w:val="auto"/>
        </w:rPr>
        <w:t>я</w:t>
      </w:r>
      <w:r w:rsidR="00D8707D" w:rsidRPr="00D91741">
        <w:rPr>
          <w:rFonts w:ascii="Times New Roman" w:hAnsi="Times New Roman" w:cs="Times New Roman"/>
          <w:b w:val="0"/>
          <w:color w:val="auto"/>
        </w:rPr>
        <w:t xml:space="preserve"> инвестиционных проектов в области обрабатывающей промышленности на территории АМР.</w:t>
      </w:r>
    </w:p>
    <w:p w:rsidR="00D8707D" w:rsidRPr="00D91741" w:rsidRDefault="00D8707D"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Реализ</w:t>
      </w:r>
      <w:r w:rsidR="00D21F7F" w:rsidRPr="00D91741">
        <w:rPr>
          <w:rFonts w:ascii="Times New Roman" w:hAnsi="Times New Roman" w:cs="Times New Roman"/>
          <w:b w:val="0"/>
          <w:color w:val="auto"/>
        </w:rPr>
        <w:t>ация инвестиционного</w:t>
      </w:r>
      <w:r w:rsidRPr="00D91741">
        <w:rPr>
          <w:rFonts w:ascii="Times New Roman" w:hAnsi="Times New Roman" w:cs="Times New Roman"/>
          <w:b w:val="0"/>
          <w:color w:val="auto"/>
        </w:rPr>
        <w:t xml:space="preserve"> проект</w:t>
      </w:r>
      <w:r w:rsidR="00D21F7F" w:rsidRPr="00D91741">
        <w:rPr>
          <w:rFonts w:ascii="Times New Roman" w:hAnsi="Times New Roman" w:cs="Times New Roman"/>
          <w:b w:val="0"/>
          <w:color w:val="auto"/>
        </w:rPr>
        <w:t>а</w:t>
      </w:r>
      <w:r w:rsidRPr="00D91741">
        <w:rPr>
          <w:rFonts w:ascii="Times New Roman" w:hAnsi="Times New Roman" w:cs="Times New Roman"/>
          <w:b w:val="0"/>
          <w:color w:val="auto"/>
        </w:rPr>
        <w:t xml:space="preserve"> по локализации производства запорного оборудования для нефтегазодобывающей отрасли на территории АМР.</w:t>
      </w:r>
    </w:p>
    <w:p w:rsidR="00B74BAC" w:rsidRPr="00D91741" w:rsidRDefault="00D21F7F"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 xml:space="preserve">Реализация проекта </w:t>
      </w:r>
      <w:r w:rsidR="00B74BAC" w:rsidRPr="00D91741">
        <w:rPr>
          <w:rFonts w:ascii="Times New Roman" w:hAnsi="Times New Roman" w:cs="Times New Roman"/>
          <w:b w:val="0"/>
          <w:color w:val="auto"/>
        </w:rPr>
        <w:t>по организации производства труб с антикоррозионным покрытием для горизонтального бурения нефтяных скважин.</w:t>
      </w:r>
    </w:p>
    <w:p w:rsidR="004646B2" w:rsidRPr="00D91741" w:rsidRDefault="004646B2"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Развитие промышленного кластера</w:t>
      </w:r>
    </w:p>
    <w:p w:rsidR="004646B2" w:rsidRPr="00D91741" w:rsidRDefault="004646B2" w:rsidP="00751638">
      <w:pPr>
        <w:pStyle w:val="1"/>
        <w:numPr>
          <w:ilvl w:val="0"/>
          <w:numId w:val="27"/>
        </w:numPr>
        <w:spacing w:before="0" w:after="0"/>
        <w:ind w:left="714" w:hanging="357"/>
        <w:jc w:val="both"/>
        <w:rPr>
          <w:rFonts w:ascii="Times New Roman" w:hAnsi="Times New Roman" w:cs="Times New Roman"/>
          <w:b w:val="0"/>
          <w:color w:val="auto"/>
        </w:rPr>
      </w:pPr>
      <w:r w:rsidRPr="00D91741">
        <w:rPr>
          <w:rFonts w:ascii="Times New Roman" w:hAnsi="Times New Roman" w:cs="Times New Roman"/>
          <w:b w:val="0"/>
          <w:color w:val="auto"/>
        </w:rPr>
        <w:t>Содействие вопросам кадрового обеспечения предприятий.</w:t>
      </w:r>
    </w:p>
    <w:p w:rsidR="00D8707D" w:rsidRPr="00D91741" w:rsidRDefault="000A5EBC" w:rsidP="00D8707D">
      <w:pPr>
        <w:pStyle w:val="1"/>
        <w:rPr>
          <w:rFonts w:ascii="Times New Roman" w:hAnsi="Times New Roman" w:cs="Times New Roman"/>
          <w:color w:val="auto"/>
        </w:rPr>
      </w:pPr>
      <w:r w:rsidRPr="00D91741">
        <w:rPr>
          <w:rFonts w:ascii="Times New Roman" w:hAnsi="Times New Roman" w:cs="Times New Roman"/>
          <w:color w:val="auto"/>
        </w:rPr>
        <w:t>4</w:t>
      </w:r>
      <w:r w:rsidR="00D8707D" w:rsidRPr="00D91741">
        <w:rPr>
          <w:rFonts w:ascii="Times New Roman" w:hAnsi="Times New Roman" w:cs="Times New Roman"/>
          <w:color w:val="auto"/>
        </w:rPr>
        <w:t>.3.4. Туризм и сфера обслуживания</w:t>
      </w:r>
    </w:p>
    <w:p w:rsidR="00D8707D" w:rsidRPr="00D91741" w:rsidRDefault="00D8707D" w:rsidP="00D8707D">
      <w:pPr>
        <w:rPr>
          <w:rFonts w:ascii="Times New Roman" w:hAnsi="Times New Roman" w:cs="Times New Roman"/>
        </w:rPr>
      </w:pP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На сегодняшний день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муниципальный район обладает достаточно развитой инфраструктурой для спортивного и оздоровительного отдыха и обладает существенным потенциалом для развития внутреннего туризма на региональном уровне.  </w:t>
      </w: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Наиболее крупным рекреационным объектом района является горнолыжный комплекс «ЯН». В настоящее время на территории комплекса имеется 7 освещенных горнолыжных трасс различной категории сложности. Протяженность горнолыжных трасс – 4612 м, общей площадью 156750 </w:t>
      </w:r>
      <w:proofErr w:type="spellStart"/>
      <w:r w:rsidRPr="00D91741">
        <w:rPr>
          <w:rFonts w:ascii="Times New Roman" w:hAnsi="Times New Roman" w:cs="Times New Roman"/>
        </w:rPr>
        <w:t>кв.м</w:t>
      </w:r>
      <w:proofErr w:type="spellEnd"/>
      <w:r w:rsidRPr="00D91741">
        <w:rPr>
          <w:rFonts w:ascii="Times New Roman" w:hAnsi="Times New Roman" w:cs="Times New Roman"/>
        </w:rPr>
        <w:t>. Пропускная способность подъемника составляет 932 чел./час.</w:t>
      </w:r>
    </w:p>
    <w:p w:rsidR="00D8707D" w:rsidRPr="00D91741" w:rsidRDefault="00D8707D" w:rsidP="00D8707D">
      <w:pPr>
        <w:rPr>
          <w:rFonts w:ascii="Times New Roman" w:hAnsi="Times New Roman" w:cs="Times New Roman"/>
        </w:rPr>
      </w:pPr>
      <w:r w:rsidRPr="00D91741">
        <w:rPr>
          <w:rFonts w:ascii="Times New Roman" w:hAnsi="Times New Roman" w:cs="Times New Roman"/>
        </w:rPr>
        <w:t xml:space="preserve">Помимо этого на территории АМР находится 2 санатория профилактория, 3 спорткомплекса, конноспортивная школа, картинг клуб и другие спортивно оздоровительные объекты. В Альметьевске регулярно проводятся чемпионаты России по </w:t>
      </w:r>
      <w:proofErr w:type="spellStart"/>
      <w:r w:rsidRPr="00D91741">
        <w:rPr>
          <w:rFonts w:ascii="Times New Roman" w:hAnsi="Times New Roman" w:cs="Times New Roman"/>
        </w:rPr>
        <w:t>аквабайку</w:t>
      </w:r>
      <w:proofErr w:type="spellEnd"/>
      <w:r w:rsidRPr="00D91741">
        <w:rPr>
          <w:rFonts w:ascii="Times New Roman" w:hAnsi="Times New Roman" w:cs="Times New Roman"/>
        </w:rPr>
        <w:t xml:space="preserve"> и трековым гонкам и кроссу на снегоходах. </w:t>
      </w:r>
    </w:p>
    <w:p w:rsidR="00D8707D" w:rsidRPr="00D91741" w:rsidRDefault="00D8707D" w:rsidP="00D8707D">
      <w:pPr>
        <w:rPr>
          <w:rFonts w:ascii="Times New Roman" w:hAnsi="Times New Roman" w:cs="Times New Roman"/>
        </w:rPr>
      </w:pPr>
      <w:r w:rsidRPr="00D91741">
        <w:rPr>
          <w:rFonts w:ascii="Times New Roman" w:hAnsi="Times New Roman" w:cs="Times New Roman"/>
        </w:rPr>
        <w:t>Для полноценного развития инфраструктуры туризма на территории АМР необходимо так же качественное и количественное улучшение организаций занятых в сопутствующей туризму сфере обслуживания (общественное питание, гостиницы, торговля и прочее).</w:t>
      </w:r>
    </w:p>
    <w:p w:rsidR="00D8707D" w:rsidRPr="00D91741" w:rsidRDefault="00D8707D" w:rsidP="00D8707D">
      <w:pPr>
        <w:rPr>
          <w:rFonts w:ascii="Times New Roman" w:hAnsi="Times New Roman" w:cs="Times New Roman"/>
        </w:rPr>
      </w:pPr>
      <w:r w:rsidRPr="00D91741">
        <w:rPr>
          <w:rFonts w:ascii="Times New Roman" w:hAnsi="Times New Roman" w:cs="Times New Roman"/>
        </w:rPr>
        <w:t>Стратегически важной целью в области туризма является выход на федеральный и международный рынок в качестве туристического объекта, а в сфере обслуживания обеспечение международных общепринятых стандартов качества предоставления услуг.</w:t>
      </w:r>
    </w:p>
    <w:p w:rsidR="00D8707D" w:rsidRPr="00D91741" w:rsidRDefault="00D8707D" w:rsidP="00D8707D">
      <w:pPr>
        <w:rPr>
          <w:rFonts w:ascii="Times New Roman" w:hAnsi="Times New Roman" w:cs="Times New Roman"/>
        </w:rPr>
      </w:pPr>
      <w:r w:rsidRPr="00D91741">
        <w:rPr>
          <w:rFonts w:ascii="Times New Roman" w:hAnsi="Times New Roman" w:cs="Times New Roman"/>
        </w:rPr>
        <w:t>Для решения поставленных стратегических целей необходимо реализовать следующие мероприятия:</w:t>
      </w:r>
    </w:p>
    <w:p w:rsidR="00D8707D" w:rsidRPr="00D91741" w:rsidRDefault="00D8707D" w:rsidP="00D8707D">
      <w:pPr>
        <w:rPr>
          <w:rFonts w:ascii="Times New Roman" w:hAnsi="Times New Roman" w:cs="Times New Roman"/>
        </w:rPr>
      </w:pPr>
    </w:p>
    <w:p w:rsidR="00D21F7F" w:rsidRPr="00D91741" w:rsidRDefault="00D21F7F" w:rsidP="00751638">
      <w:pPr>
        <w:pStyle w:val="affffc"/>
        <w:numPr>
          <w:ilvl w:val="0"/>
          <w:numId w:val="28"/>
        </w:numPr>
        <w:tabs>
          <w:tab w:val="left" w:pos="851"/>
        </w:tabs>
        <w:spacing w:after="0"/>
        <w:ind w:left="851" w:hanging="425"/>
        <w:rPr>
          <w:rFonts w:ascii="Times New Roman" w:hAnsi="Times New Roman"/>
          <w:sz w:val="24"/>
          <w:szCs w:val="24"/>
        </w:rPr>
      </w:pPr>
      <w:r w:rsidRPr="00D91741">
        <w:rPr>
          <w:rFonts w:ascii="Times New Roman" w:hAnsi="Times New Roman"/>
          <w:sz w:val="24"/>
          <w:szCs w:val="24"/>
        </w:rPr>
        <w:t>Развитие спортивно-оздоровительного туризма на базе горнолыжного комплекс ЯН</w:t>
      </w:r>
    </w:p>
    <w:p w:rsidR="00D21F7F" w:rsidRPr="00D91741" w:rsidRDefault="00D21F7F" w:rsidP="00751638">
      <w:pPr>
        <w:pStyle w:val="affffc"/>
        <w:numPr>
          <w:ilvl w:val="0"/>
          <w:numId w:val="28"/>
        </w:numPr>
        <w:tabs>
          <w:tab w:val="left" w:pos="851"/>
        </w:tabs>
        <w:spacing w:after="0"/>
        <w:ind w:left="851" w:hanging="425"/>
        <w:rPr>
          <w:rFonts w:ascii="Times New Roman" w:hAnsi="Times New Roman"/>
          <w:sz w:val="24"/>
          <w:szCs w:val="24"/>
        </w:rPr>
      </w:pPr>
      <w:r w:rsidRPr="00D91741">
        <w:rPr>
          <w:rFonts w:ascii="Times New Roman" w:hAnsi="Times New Roman"/>
          <w:sz w:val="24"/>
          <w:szCs w:val="24"/>
        </w:rPr>
        <w:t>Развитие медицинского туризма (якорным объектом</w:t>
      </w:r>
      <w:r w:rsidR="00C32949" w:rsidRPr="00D91741">
        <w:rPr>
          <w:rFonts w:ascii="Times New Roman" w:hAnsi="Times New Roman"/>
          <w:sz w:val="24"/>
          <w:szCs w:val="24"/>
        </w:rPr>
        <w:t xml:space="preserve"> развития является Медсанчасть </w:t>
      </w:r>
      <w:r w:rsidR="00C32949" w:rsidRPr="00D91741">
        <w:rPr>
          <w:rFonts w:ascii="Times New Roman" w:hAnsi="Times New Roman"/>
          <w:sz w:val="24"/>
          <w:szCs w:val="24"/>
          <w:lang w:val="ru-RU"/>
        </w:rPr>
        <w:t>О</w:t>
      </w:r>
      <w:r w:rsidRPr="00D91741">
        <w:rPr>
          <w:rFonts w:ascii="Times New Roman" w:hAnsi="Times New Roman"/>
          <w:sz w:val="24"/>
          <w:szCs w:val="24"/>
        </w:rPr>
        <w:t>АО «Татнефть»)</w:t>
      </w:r>
    </w:p>
    <w:p w:rsidR="00D21F7F" w:rsidRPr="00D91741" w:rsidRDefault="00D21F7F" w:rsidP="00751638">
      <w:pPr>
        <w:pStyle w:val="affffc"/>
        <w:numPr>
          <w:ilvl w:val="0"/>
          <w:numId w:val="28"/>
        </w:numPr>
        <w:tabs>
          <w:tab w:val="left" w:pos="851"/>
        </w:tabs>
        <w:spacing w:after="0"/>
        <w:ind w:left="851" w:hanging="425"/>
        <w:rPr>
          <w:rFonts w:ascii="Times New Roman" w:hAnsi="Times New Roman"/>
          <w:sz w:val="24"/>
          <w:szCs w:val="24"/>
        </w:rPr>
      </w:pPr>
      <w:r w:rsidRPr="00D91741">
        <w:rPr>
          <w:rFonts w:ascii="Times New Roman" w:hAnsi="Times New Roman"/>
          <w:sz w:val="24"/>
          <w:szCs w:val="24"/>
        </w:rPr>
        <w:t>Строительство многофункционального спортивного комплекса</w:t>
      </w:r>
    </w:p>
    <w:p w:rsidR="00D8707D" w:rsidRPr="00D91741" w:rsidRDefault="00B66C16" w:rsidP="00751638">
      <w:pPr>
        <w:pStyle w:val="affffc"/>
        <w:numPr>
          <w:ilvl w:val="0"/>
          <w:numId w:val="28"/>
        </w:numPr>
        <w:tabs>
          <w:tab w:val="left" w:pos="851"/>
        </w:tabs>
        <w:spacing w:after="0" w:line="240" w:lineRule="auto"/>
        <w:ind w:left="851" w:hanging="425"/>
        <w:jc w:val="both"/>
        <w:rPr>
          <w:rFonts w:ascii="Times New Roman" w:hAnsi="Times New Roman"/>
          <w:sz w:val="24"/>
          <w:szCs w:val="24"/>
        </w:rPr>
      </w:pPr>
      <w:r w:rsidRPr="00D91741">
        <w:rPr>
          <w:rFonts w:ascii="Times New Roman" w:hAnsi="Times New Roman"/>
          <w:sz w:val="24"/>
          <w:szCs w:val="24"/>
        </w:rPr>
        <w:t>У</w:t>
      </w:r>
      <w:r w:rsidR="00D8707D" w:rsidRPr="00D91741">
        <w:rPr>
          <w:rFonts w:ascii="Times New Roman" w:hAnsi="Times New Roman"/>
          <w:sz w:val="24"/>
          <w:szCs w:val="24"/>
        </w:rPr>
        <w:t>частие АМР в федеральных и региональных целевых программах по развитию внутреннего туризма.</w:t>
      </w:r>
    </w:p>
    <w:p w:rsidR="00D8707D" w:rsidRPr="00D91741" w:rsidRDefault="00B66C16" w:rsidP="00751638">
      <w:pPr>
        <w:pStyle w:val="affffc"/>
        <w:numPr>
          <w:ilvl w:val="0"/>
          <w:numId w:val="28"/>
        </w:numPr>
        <w:tabs>
          <w:tab w:val="left" w:pos="851"/>
        </w:tabs>
        <w:spacing w:after="0" w:line="240" w:lineRule="auto"/>
        <w:ind w:left="851" w:hanging="425"/>
        <w:jc w:val="both"/>
        <w:rPr>
          <w:rFonts w:ascii="Times New Roman" w:hAnsi="Times New Roman"/>
          <w:sz w:val="24"/>
          <w:szCs w:val="24"/>
        </w:rPr>
      </w:pPr>
      <w:r w:rsidRPr="00D91741">
        <w:rPr>
          <w:rFonts w:ascii="Times New Roman" w:hAnsi="Times New Roman"/>
          <w:sz w:val="24"/>
          <w:szCs w:val="24"/>
        </w:rPr>
        <w:t>В</w:t>
      </w:r>
      <w:r w:rsidR="00D8707D" w:rsidRPr="00D91741">
        <w:rPr>
          <w:rFonts w:ascii="Times New Roman" w:hAnsi="Times New Roman"/>
          <w:sz w:val="24"/>
          <w:szCs w:val="24"/>
        </w:rPr>
        <w:t>ключение АМР в существующие туристические маршруты, проходящие по территории Республики Татарстан.</w:t>
      </w:r>
    </w:p>
    <w:p w:rsidR="00D8707D" w:rsidRPr="00D91741" w:rsidRDefault="00D8707D" w:rsidP="00751638">
      <w:pPr>
        <w:pStyle w:val="affffc"/>
        <w:numPr>
          <w:ilvl w:val="0"/>
          <w:numId w:val="28"/>
        </w:numPr>
        <w:tabs>
          <w:tab w:val="left" w:pos="851"/>
        </w:tabs>
        <w:spacing w:after="0" w:line="240" w:lineRule="auto"/>
        <w:ind w:left="851" w:hanging="425"/>
        <w:jc w:val="both"/>
        <w:rPr>
          <w:rFonts w:ascii="Times New Roman" w:hAnsi="Times New Roman"/>
          <w:sz w:val="24"/>
          <w:szCs w:val="24"/>
        </w:rPr>
      </w:pPr>
      <w:r w:rsidRPr="00D91741">
        <w:rPr>
          <w:rFonts w:ascii="Times New Roman" w:hAnsi="Times New Roman"/>
          <w:sz w:val="24"/>
          <w:szCs w:val="24"/>
        </w:rPr>
        <w:t>Созда</w:t>
      </w:r>
      <w:r w:rsidR="00B66C16" w:rsidRPr="00D91741">
        <w:rPr>
          <w:rFonts w:ascii="Times New Roman" w:hAnsi="Times New Roman"/>
          <w:sz w:val="24"/>
          <w:szCs w:val="24"/>
        </w:rPr>
        <w:t>ние</w:t>
      </w:r>
      <w:r w:rsidRPr="00D91741">
        <w:rPr>
          <w:rFonts w:ascii="Times New Roman" w:hAnsi="Times New Roman"/>
          <w:sz w:val="24"/>
          <w:szCs w:val="24"/>
        </w:rPr>
        <w:t xml:space="preserve"> тематическ</w:t>
      </w:r>
      <w:r w:rsidR="00B66C16" w:rsidRPr="00D91741">
        <w:rPr>
          <w:rFonts w:ascii="Times New Roman" w:hAnsi="Times New Roman"/>
          <w:sz w:val="24"/>
          <w:szCs w:val="24"/>
        </w:rPr>
        <w:t>ого</w:t>
      </w:r>
      <w:r w:rsidRPr="00D91741">
        <w:rPr>
          <w:rFonts w:ascii="Times New Roman" w:hAnsi="Times New Roman"/>
          <w:sz w:val="24"/>
          <w:szCs w:val="24"/>
        </w:rPr>
        <w:t xml:space="preserve"> сайт</w:t>
      </w:r>
      <w:r w:rsidR="00B66C16" w:rsidRPr="00D91741">
        <w:rPr>
          <w:rFonts w:ascii="Times New Roman" w:hAnsi="Times New Roman"/>
          <w:sz w:val="24"/>
          <w:szCs w:val="24"/>
        </w:rPr>
        <w:t>а</w:t>
      </w:r>
      <w:r w:rsidRPr="00D91741">
        <w:rPr>
          <w:rFonts w:ascii="Times New Roman" w:hAnsi="Times New Roman"/>
          <w:sz w:val="24"/>
          <w:szCs w:val="24"/>
        </w:rPr>
        <w:t xml:space="preserve"> с информацией о туристической инфраструктуре АМР и обеспеч</w:t>
      </w:r>
      <w:r w:rsidR="00B66C16" w:rsidRPr="00D91741">
        <w:rPr>
          <w:rFonts w:ascii="Times New Roman" w:hAnsi="Times New Roman"/>
          <w:sz w:val="24"/>
          <w:szCs w:val="24"/>
        </w:rPr>
        <w:t>ение</w:t>
      </w:r>
      <w:r w:rsidRPr="00D91741">
        <w:rPr>
          <w:rFonts w:ascii="Times New Roman" w:hAnsi="Times New Roman"/>
          <w:sz w:val="24"/>
          <w:szCs w:val="24"/>
        </w:rPr>
        <w:t xml:space="preserve"> его информационн</w:t>
      </w:r>
      <w:r w:rsidR="00B66C16" w:rsidRPr="00D91741">
        <w:rPr>
          <w:rFonts w:ascii="Times New Roman" w:hAnsi="Times New Roman"/>
          <w:sz w:val="24"/>
          <w:szCs w:val="24"/>
        </w:rPr>
        <w:t>ой поддержки и</w:t>
      </w:r>
      <w:r w:rsidRPr="00D91741">
        <w:rPr>
          <w:rFonts w:ascii="Times New Roman" w:hAnsi="Times New Roman"/>
          <w:sz w:val="24"/>
          <w:szCs w:val="24"/>
        </w:rPr>
        <w:t xml:space="preserve"> продвижение в сети.</w:t>
      </w:r>
    </w:p>
    <w:p w:rsidR="00D8707D" w:rsidRPr="00D91741" w:rsidRDefault="00B66C16" w:rsidP="00751638">
      <w:pPr>
        <w:pStyle w:val="affffc"/>
        <w:numPr>
          <w:ilvl w:val="0"/>
          <w:numId w:val="28"/>
        </w:numPr>
        <w:tabs>
          <w:tab w:val="left" w:pos="851"/>
        </w:tabs>
        <w:spacing w:after="0" w:line="240" w:lineRule="auto"/>
        <w:ind w:left="851" w:hanging="425"/>
        <w:jc w:val="both"/>
        <w:rPr>
          <w:rFonts w:ascii="Times New Roman" w:hAnsi="Times New Roman"/>
          <w:sz w:val="24"/>
          <w:szCs w:val="24"/>
        </w:rPr>
      </w:pPr>
      <w:r w:rsidRPr="00D91741">
        <w:rPr>
          <w:rFonts w:ascii="Times New Roman" w:hAnsi="Times New Roman"/>
          <w:sz w:val="24"/>
          <w:szCs w:val="24"/>
        </w:rPr>
        <w:t>Поиск</w:t>
      </w:r>
      <w:r w:rsidR="00D8707D" w:rsidRPr="00D91741">
        <w:rPr>
          <w:rFonts w:ascii="Times New Roman" w:hAnsi="Times New Roman"/>
          <w:sz w:val="24"/>
          <w:szCs w:val="24"/>
        </w:rPr>
        <w:t xml:space="preserve"> и реализаци</w:t>
      </w:r>
      <w:r w:rsidRPr="00D91741">
        <w:rPr>
          <w:rFonts w:ascii="Times New Roman" w:hAnsi="Times New Roman"/>
          <w:sz w:val="24"/>
          <w:szCs w:val="24"/>
        </w:rPr>
        <w:t>я</w:t>
      </w:r>
      <w:r w:rsidR="00D8707D" w:rsidRPr="00D91741">
        <w:rPr>
          <w:rFonts w:ascii="Times New Roman" w:hAnsi="Times New Roman"/>
          <w:sz w:val="24"/>
          <w:szCs w:val="24"/>
        </w:rPr>
        <w:t xml:space="preserve"> инвестиционных проектов в области туризма и сферы</w:t>
      </w:r>
      <w:r w:rsidR="00074830" w:rsidRPr="00D91741">
        <w:rPr>
          <w:rFonts w:ascii="Times New Roman" w:hAnsi="Times New Roman"/>
          <w:sz w:val="24"/>
          <w:szCs w:val="24"/>
        </w:rPr>
        <w:t xml:space="preserve"> обслуживания на территории АМР</w:t>
      </w:r>
      <w:r w:rsidR="00D8707D" w:rsidRPr="00D91741">
        <w:rPr>
          <w:rFonts w:ascii="Times New Roman" w:hAnsi="Times New Roman"/>
          <w:sz w:val="24"/>
          <w:szCs w:val="24"/>
        </w:rPr>
        <w:t>.</w:t>
      </w:r>
    </w:p>
    <w:p w:rsidR="00D8707D" w:rsidRPr="00D91741" w:rsidRDefault="00D8707D" w:rsidP="00751638">
      <w:pPr>
        <w:pStyle w:val="affffc"/>
        <w:numPr>
          <w:ilvl w:val="0"/>
          <w:numId w:val="28"/>
        </w:numPr>
        <w:tabs>
          <w:tab w:val="left" w:pos="851"/>
        </w:tabs>
        <w:spacing w:after="0" w:line="240" w:lineRule="auto"/>
        <w:ind w:left="851" w:hanging="425"/>
        <w:jc w:val="both"/>
        <w:rPr>
          <w:rFonts w:ascii="Times New Roman" w:hAnsi="Times New Roman"/>
          <w:sz w:val="24"/>
          <w:szCs w:val="24"/>
        </w:rPr>
      </w:pPr>
      <w:r w:rsidRPr="00D91741">
        <w:rPr>
          <w:rFonts w:ascii="Times New Roman" w:hAnsi="Times New Roman"/>
          <w:sz w:val="24"/>
          <w:szCs w:val="24"/>
        </w:rPr>
        <w:t>Стимулиров</w:t>
      </w:r>
      <w:r w:rsidR="00B66C16" w:rsidRPr="00D91741">
        <w:rPr>
          <w:rFonts w:ascii="Times New Roman" w:hAnsi="Times New Roman"/>
          <w:sz w:val="24"/>
          <w:szCs w:val="24"/>
        </w:rPr>
        <w:t>ание</w:t>
      </w:r>
      <w:r w:rsidRPr="00D91741">
        <w:rPr>
          <w:rFonts w:ascii="Times New Roman" w:hAnsi="Times New Roman"/>
          <w:sz w:val="24"/>
          <w:szCs w:val="24"/>
        </w:rPr>
        <w:t xml:space="preserve"> развитие велосипедного спорта и организовать регулярное проведение массовых мероприятий для популяризации велосипедов среди любителей.</w:t>
      </w:r>
    </w:p>
    <w:p w:rsidR="00D8707D" w:rsidRPr="00D91741" w:rsidRDefault="00074830" w:rsidP="00751638">
      <w:pPr>
        <w:pStyle w:val="affffc"/>
        <w:numPr>
          <w:ilvl w:val="0"/>
          <w:numId w:val="28"/>
        </w:numPr>
        <w:tabs>
          <w:tab w:val="left" w:pos="851"/>
        </w:tabs>
        <w:spacing w:after="0" w:line="240" w:lineRule="auto"/>
        <w:ind w:left="851" w:hanging="425"/>
        <w:jc w:val="both"/>
        <w:rPr>
          <w:rFonts w:ascii="Times New Roman" w:hAnsi="Times New Roman"/>
          <w:sz w:val="24"/>
          <w:szCs w:val="24"/>
        </w:rPr>
      </w:pPr>
      <w:r w:rsidRPr="00D91741">
        <w:rPr>
          <w:rFonts w:ascii="Times New Roman" w:hAnsi="Times New Roman"/>
          <w:sz w:val="24"/>
          <w:szCs w:val="24"/>
        </w:rPr>
        <w:lastRenderedPageBreak/>
        <w:t>У</w:t>
      </w:r>
      <w:r w:rsidR="00D8707D" w:rsidRPr="00D91741">
        <w:rPr>
          <w:rFonts w:ascii="Times New Roman" w:hAnsi="Times New Roman"/>
          <w:sz w:val="24"/>
          <w:szCs w:val="24"/>
        </w:rPr>
        <w:t>частие в тематических выставках в области туризма представителей АМР.</w:t>
      </w:r>
    </w:p>
    <w:p w:rsidR="00D8707D" w:rsidRPr="00D91741" w:rsidRDefault="00074830" w:rsidP="00751638">
      <w:pPr>
        <w:pStyle w:val="affffc"/>
        <w:numPr>
          <w:ilvl w:val="0"/>
          <w:numId w:val="28"/>
        </w:numPr>
        <w:tabs>
          <w:tab w:val="left" w:pos="851"/>
        </w:tabs>
        <w:spacing w:after="0" w:line="240" w:lineRule="auto"/>
        <w:ind w:left="851" w:hanging="425"/>
        <w:jc w:val="both"/>
        <w:rPr>
          <w:rFonts w:ascii="Times New Roman" w:hAnsi="Times New Roman"/>
          <w:sz w:val="24"/>
          <w:szCs w:val="24"/>
        </w:rPr>
      </w:pPr>
      <w:r w:rsidRPr="00D91741">
        <w:rPr>
          <w:rFonts w:ascii="Times New Roman" w:hAnsi="Times New Roman"/>
          <w:sz w:val="24"/>
          <w:szCs w:val="24"/>
        </w:rPr>
        <w:t>Подготовка</w:t>
      </w:r>
      <w:r w:rsidR="00D8707D" w:rsidRPr="00D91741">
        <w:rPr>
          <w:rFonts w:ascii="Times New Roman" w:hAnsi="Times New Roman"/>
          <w:sz w:val="24"/>
          <w:szCs w:val="24"/>
        </w:rPr>
        <w:t xml:space="preserve"> график</w:t>
      </w:r>
      <w:r w:rsidRPr="00D91741">
        <w:rPr>
          <w:rFonts w:ascii="Times New Roman" w:hAnsi="Times New Roman"/>
          <w:sz w:val="24"/>
          <w:szCs w:val="24"/>
        </w:rPr>
        <w:t>а</w:t>
      </w:r>
      <w:r w:rsidR="00D8707D" w:rsidRPr="00D91741">
        <w:rPr>
          <w:rFonts w:ascii="Times New Roman" w:hAnsi="Times New Roman"/>
          <w:sz w:val="24"/>
          <w:szCs w:val="24"/>
        </w:rPr>
        <w:t xml:space="preserve"> массовых спортивно-развлекательных мероприятий республиканского и федерального масштаба на год и его информационное освещение.</w:t>
      </w:r>
    </w:p>
    <w:p w:rsidR="00D8707D" w:rsidRPr="00D91741" w:rsidRDefault="00074830" w:rsidP="00751638">
      <w:pPr>
        <w:pStyle w:val="affffc"/>
        <w:numPr>
          <w:ilvl w:val="0"/>
          <w:numId w:val="28"/>
        </w:numPr>
        <w:tabs>
          <w:tab w:val="left" w:pos="851"/>
        </w:tabs>
        <w:spacing w:after="0" w:line="240" w:lineRule="auto"/>
        <w:ind w:left="851" w:hanging="425"/>
        <w:jc w:val="both"/>
        <w:rPr>
          <w:rFonts w:ascii="Times New Roman" w:hAnsi="Times New Roman"/>
          <w:sz w:val="24"/>
          <w:szCs w:val="24"/>
        </w:rPr>
      </w:pPr>
      <w:r w:rsidRPr="00D91741">
        <w:rPr>
          <w:rFonts w:ascii="Times New Roman" w:hAnsi="Times New Roman"/>
          <w:sz w:val="24"/>
          <w:szCs w:val="24"/>
        </w:rPr>
        <w:t>П</w:t>
      </w:r>
      <w:r w:rsidR="00D8707D" w:rsidRPr="00D91741">
        <w:rPr>
          <w:rFonts w:ascii="Times New Roman" w:hAnsi="Times New Roman"/>
          <w:sz w:val="24"/>
          <w:szCs w:val="24"/>
        </w:rPr>
        <w:t>резентаци</w:t>
      </w:r>
      <w:r w:rsidRPr="00D91741">
        <w:rPr>
          <w:rFonts w:ascii="Times New Roman" w:hAnsi="Times New Roman"/>
          <w:sz w:val="24"/>
          <w:szCs w:val="24"/>
        </w:rPr>
        <w:t>я</w:t>
      </w:r>
      <w:r w:rsidR="00D8707D" w:rsidRPr="00D91741">
        <w:rPr>
          <w:rFonts w:ascii="Times New Roman" w:hAnsi="Times New Roman"/>
          <w:sz w:val="24"/>
          <w:szCs w:val="24"/>
        </w:rPr>
        <w:t xml:space="preserve"> туристических возможностей АМР для представителей туроператоров реализующих туры по территории Республики Татарстан и соседних регионов.</w:t>
      </w:r>
    </w:p>
    <w:p w:rsidR="00357AA5" w:rsidRPr="00D91741" w:rsidRDefault="00357AA5" w:rsidP="00751638">
      <w:pPr>
        <w:pStyle w:val="affffc"/>
        <w:numPr>
          <w:ilvl w:val="0"/>
          <w:numId w:val="28"/>
        </w:numPr>
        <w:tabs>
          <w:tab w:val="left" w:pos="851"/>
        </w:tabs>
        <w:spacing w:after="0" w:line="240" w:lineRule="auto"/>
        <w:ind w:left="851" w:hanging="425"/>
        <w:jc w:val="both"/>
        <w:rPr>
          <w:rFonts w:ascii="Times New Roman" w:hAnsi="Times New Roman"/>
          <w:sz w:val="24"/>
          <w:szCs w:val="24"/>
        </w:rPr>
      </w:pPr>
      <w:r w:rsidRPr="00D91741">
        <w:rPr>
          <w:rFonts w:ascii="Times New Roman" w:hAnsi="Times New Roman"/>
          <w:sz w:val="24"/>
          <w:szCs w:val="24"/>
        </w:rPr>
        <w:t>Разработ</w:t>
      </w:r>
      <w:r w:rsidR="00074830" w:rsidRPr="00D91741">
        <w:rPr>
          <w:rFonts w:ascii="Times New Roman" w:hAnsi="Times New Roman"/>
          <w:sz w:val="24"/>
          <w:szCs w:val="24"/>
        </w:rPr>
        <w:t>ка</w:t>
      </w:r>
      <w:r w:rsidRPr="00D91741">
        <w:rPr>
          <w:rFonts w:ascii="Times New Roman" w:hAnsi="Times New Roman"/>
          <w:sz w:val="24"/>
          <w:szCs w:val="24"/>
        </w:rPr>
        <w:t xml:space="preserve"> и реализ</w:t>
      </w:r>
      <w:r w:rsidR="00074830" w:rsidRPr="00D91741">
        <w:rPr>
          <w:rFonts w:ascii="Times New Roman" w:hAnsi="Times New Roman"/>
          <w:sz w:val="24"/>
          <w:szCs w:val="24"/>
        </w:rPr>
        <w:t>ация</w:t>
      </w:r>
      <w:r w:rsidRPr="00D91741">
        <w:rPr>
          <w:rFonts w:ascii="Times New Roman" w:hAnsi="Times New Roman"/>
          <w:sz w:val="24"/>
          <w:szCs w:val="24"/>
        </w:rPr>
        <w:t xml:space="preserve"> проект</w:t>
      </w:r>
      <w:r w:rsidR="00074830" w:rsidRPr="00D91741">
        <w:rPr>
          <w:rFonts w:ascii="Times New Roman" w:hAnsi="Times New Roman"/>
          <w:sz w:val="24"/>
          <w:szCs w:val="24"/>
        </w:rPr>
        <w:t>а</w:t>
      </w:r>
      <w:r w:rsidRPr="00D91741">
        <w:rPr>
          <w:rFonts w:ascii="Times New Roman" w:hAnsi="Times New Roman"/>
          <w:sz w:val="24"/>
          <w:szCs w:val="24"/>
        </w:rPr>
        <w:t xml:space="preserve"> расширения горнолыжного комплекса</w:t>
      </w:r>
      <w:r w:rsidR="00074830" w:rsidRPr="00D91741">
        <w:rPr>
          <w:rFonts w:ascii="Times New Roman" w:hAnsi="Times New Roman"/>
          <w:sz w:val="24"/>
          <w:szCs w:val="24"/>
        </w:rPr>
        <w:t xml:space="preserve"> ЯН</w:t>
      </w:r>
      <w:r w:rsidRPr="00D91741">
        <w:rPr>
          <w:rFonts w:ascii="Times New Roman" w:hAnsi="Times New Roman"/>
          <w:sz w:val="24"/>
          <w:szCs w:val="24"/>
        </w:rPr>
        <w:t>.</w:t>
      </w:r>
    </w:p>
    <w:p w:rsidR="00357AA5" w:rsidRPr="00D91741" w:rsidRDefault="002D19BB" w:rsidP="00751638">
      <w:pPr>
        <w:pStyle w:val="affffc"/>
        <w:numPr>
          <w:ilvl w:val="0"/>
          <w:numId w:val="28"/>
        </w:numPr>
        <w:tabs>
          <w:tab w:val="left" w:pos="851"/>
        </w:tabs>
        <w:spacing w:after="0" w:line="240" w:lineRule="auto"/>
        <w:ind w:hanging="654"/>
        <w:jc w:val="both"/>
        <w:rPr>
          <w:rFonts w:ascii="Times New Roman" w:hAnsi="Times New Roman"/>
          <w:sz w:val="24"/>
          <w:szCs w:val="24"/>
        </w:rPr>
      </w:pPr>
      <w:r w:rsidRPr="00D91741">
        <w:rPr>
          <w:rFonts w:ascii="Times New Roman" w:hAnsi="Times New Roman"/>
          <w:sz w:val="24"/>
          <w:szCs w:val="24"/>
        </w:rPr>
        <w:t>Обустройство и популяризация природного объекта «</w:t>
      </w:r>
      <w:proofErr w:type="spellStart"/>
      <w:r w:rsidRPr="00D91741">
        <w:rPr>
          <w:rFonts w:ascii="Times New Roman" w:hAnsi="Times New Roman"/>
          <w:sz w:val="24"/>
          <w:szCs w:val="24"/>
        </w:rPr>
        <w:t>Акташский</w:t>
      </w:r>
      <w:proofErr w:type="spellEnd"/>
      <w:r w:rsidRPr="00D91741">
        <w:rPr>
          <w:rFonts w:ascii="Times New Roman" w:hAnsi="Times New Roman"/>
          <w:sz w:val="24"/>
          <w:szCs w:val="24"/>
        </w:rPr>
        <w:t xml:space="preserve"> провал».</w:t>
      </w:r>
    </w:p>
    <w:p w:rsidR="00163FBC" w:rsidRPr="00D91741" w:rsidRDefault="00163FBC" w:rsidP="00D8707D">
      <w:pPr>
        <w:pStyle w:val="1"/>
        <w:rPr>
          <w:rFonts w:ascii="Times New Roman" w:hAnsi="Times New Roman" w:cs="Times New Roman"/>
          <w:color w:val="auto"/>
        </w:rPr>
      </w:pPr>
    </w:p>
    <w:p w:rsidR="00D8707D" w:rsidRPr="00D91741" w:rsidRDefault="000A5EBC" w:rsidP="00D8707D">
      <w:pPr>
        <w:pStyle w:val="1"/>
        <w:rPr>
          <w:rFonts w:ascii="Times New Roman" w:hAnsi="Times New Roman" w:cs="Times New Roman"/>
          <w:color w:val="auto"/>
        </w:rPr>
      </w:pPr>
      <w:r w:rsidRPr="00D91741">
        <w:rPr>
          <w:rFonts w:ascii="Times New Roman" w:hAnsi="Times New Roman" w:cs="Times New Roman"/>
          <w:color w:val="auto"/>
        </w:rPr>
        <w:t>4</w:t>
      </w:r>
      <w:r w:rsidR="00D8707D" w:rsidRPr="00D91741">
        <w:rPr>
          <w:rFonts w:ascii="Times New Roman" w:hAnsi="Times New Roman" w:cs="Times New Roman"/>
          <w:color w:val="auto"/>
        </w:rPr>
        <w:t>.3.5. Развитие малого бизнеса и предпринимательства</w:t>
      </w:r>
    </w:p>
    <w:p w:rsidR="00163FBC" w:rsidRPr="00D91741" w:rsidRDefault="00163FBC" w:rsidP="00163FBC"/>
    <w:p w:rsidR="0043527E" w:rsidRPr="00D91741" w:rsidRDefault="0043527E" w:rsidP="0043527E">
      <w:pPr>
        <w:rPr>
          <w:rFonts w:ascii="Times New Roman" w:hAnsi="Times New Roman" w:cs="Times New Roman"/>
        </w:rPr>
      </w:pPr>
      <w:r w:rsidRPr="00D91741">
        <w:rPr>
          <w:rFonts w:ascii="Times New Roman" w:hAnsi="Times New Roman" w:cs="Times New Roman"/>
        </w:rPr>
        <w:t xml:space="preserve">Развитие и поддержка малого бизнеса и предпринимательства является одной из стратегически важных задач социально-экономического развития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В среднесрочной перспективе роль малого бизнеса и предпринимательства в экономике муниципального района должна существенно возрасти. Следует заметить, что развитие предпринимательства и </w:t>
      </w:r>
      <w:proofErr w:type="spellStart"/>
      <w:r w:rsidRPr="00D91741">
        <w:rPr>
          <w:rFonts w:ascii="Times New Roman" w:hAnsi="Times New Roman" w:cs="Times New Roman"/>
        </w:rPr>
        <w:t>самозанятости</w:t>
      </w:r>
      <w:proofErr w:type="spellEnd"/>
      <w:r w:rsidRPr="00D91741">
        <w:rPr>
          <w:rFonts w:ascii="Times New Roman" w:hAnsi="Times New Roman" w:cs="Times New Roman"/>
        </w:rPr>
        <w:t xml:space="preserve"> населения позволит снизить возможные риски социальной напряженности связанные с сокращением рабочих мест в градообразующем секторе экономики.</w:t>
      </w:r>
    </w:p>
    <w:p w:rsidR="0043527E" w:rsidRPr="00D91741" w:rsidRDefault="0043527E" w:rsidP="0043527E">
      <w:pPr>
        <w:rPr>
          <w:rFonts w:ascii="Times New Roman" w:hAnsi="Times New Roman" w:cs="Times New Roman"/>
        </w:rPr>
      </w:pPr>
      <w:r w:rsidRPr="00D91741">
        <w:rPr>
          <w:rFonts w:ascii="Times New Roman" w:hAnsi="Times New Roman" w:cs="Times New Roman"/>
        </w:rPr>
        <w:t xml:space="preserve">В период до 2013 года в Альметьевском муниципальном районе наблюдалась положительная динамика роста количества предприятий малого бизнеса и предпринимателей в сфере оптовой и розничной торговли и прочих услуг. Развитие сферы торговли было напрямую связано с относительно высоким уровнем жизни, а следовательно и высокой покупательной способностью населения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Однако, в следствие глобальных кризисных явлений в период с 2013 по 2015 годы отмечается падение численности индивидуальных предпринимателей с 4560 до 4442 человек. За тот же период произошло снижение численности малых предприятий с 3638 до 3459 компаний. </w:t>
      </w:r>
    </w:p>
    <w:p w:rsidR="0043527E" w:rsidRPr="00D91741" w:rsidRDefault="0043527E" w:rsidP="0043527E">
      <w:pPr>
        <w:rPr>
          <w:rFonts w:ascii="Times New Roman" w:hAnsi="Times New Roman" w:cs="Times New Roman"/>
        </w:rPr>
      </w:pPr>
      <w:r w:rsidRPr="00D91741">
        <w:rPr>
          <w:rFonts w:ascii="Times New Roman" w:hAnsi="Times New Roman" w:cs="Times New Roman"/>
        </w:rPr>
        <w:t xml:space="preserve">Большая часть малого бизнеса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на данный момент сосредоточена в сферах торговли, арендных отношений и строительстве.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муниципальный район находится в числе лидеров среди муниципальных образований республики по таким  показателям как объем продаж на душу населения, доля в общем объеме оборота розничной торговли РТ, обеспеченность торговыми площадями на 1000 жителей, уступая по этим значениям лишь Казани и Н. Челнам. </w:t>
      </w:r>
    </w:p>
    <w:p w:rsidR="00E10316" w:rsidRPr="00D91741" w:rsidRDefault="00E10316" w:rsidP="00E10316">
      <w:pPr>
        <w:rPr>
          <w:rFonts w:ascii="Times New Roman" w:hAnsi="Times New Roman" w:cs="Times New Roman"/>
        </w:rPr>
      </w:pPr>
      <w:r w:rsidRPr="00D91741">
        <w:rPr>
          <w:rFonts w:ascii="Times New Roman" w:hAnsi="Times New Roman" w:cs="Times New Roman"/>
        </w:rPr>
        <w:t xml:space="preserve">В настоящее время действуют </w:t>
      </w:r>
      <w:r w:rsidR="008823FA">
        <w:rPr>
          <w:rFonts w:ascii="Times New Roman" w:hAnsi="Times New Roman" w:cs="Times New Roman"/>
        </w:rPr>
        <w:t>3</w:t>
      </w:r>
      <w:r w:rsidRPr="00D91741">
        <w:rPr>
          <w:rFonts w:ascii="Times New Roman" w:hAnsi="Times New Roman" w:cs="Times New Roman"/>
        </w:rPr>
        <w:t xml:space="preserve"> </w:t>
      </w:r>
      <w:proofErr w:type="spellStart"/>
      <w:r w:rsidRPr="00D91741">
        <w:rPr>
          <w:rFonts w:ascii="Times New Roman" w:hAnsi="Times New Roman" w:cs="Times New Roman"/>
        </w:rPr>
        <w:t>промплощадки</w:t>
      </w:r>
      <w:proofErr w:type="spellEnd"/>
      <w:r w:rsidRPr="00D91741">
        <w:rPr>
          <w:rFonts w:ascii="Times New Roman" w:hAnsi="Times New Roman" w:cs="Times New Roman"/>
        </w:rPr>
        <w:t xml:space="preserve">, </w:t>
      </w:r>
      <w:r w:rsidR="008823FA">
        <w:rPr>
          <w:rFonts w:ascii="Times New Roman" w:hAnsi="Times New Roman" w:cs="Times New Roman"/>
        </w:rPr>
        <w:t>2</w:t>
      </w:r>
      <w:r w:rsidRPr="00D91741">
        <w:rPr>
          <w:rFonts w:ascii="Times New Roman" w:hAnsi="Times New Roman" w:cs="Times New Roman"/>
        </w:rPr>
        <w:t xml:space="preserve"> из которых прошли аккредитацию в Министерстве экономики РТ в 2018 году (ООО «Татнефть-Актив», АО «АТЗ», ТЗБ), общей площадью 51 </w:t>
      </w:r>
      <w:proofErr w:type="spellStart"/>
      <w:r w:rsidRPr="00D91741">
        <w:rPr>
          <w:rFonts w:ascii="Times New Roman" w:hAnsi="Times New Roman" w:cs="Times New Roman"/>
        </w:rPr>
        <w:t>тыс.кв.м</w:t>
      </w:r>
      <w:proofErr w:type="spellEnd"/>
      <w:r w:rsidRPr="00D91741">
        <w:rPr>
          <w:rFonts w:ascii="Times New Roman" w:hAnsi="Times New Roman" w:cs="Times New Roman"/>
        </w:rPr>
        <w:t xml:space="preserve">. </w:t>
      </w:r>
    </w:p>
    <w:p w:rsidR="00E10316" w:rsidRPr="00D91741" w:rsidRDefault="00E10316" w:rsidP="00E10316">
      <w:pPr>
        <w:rPr>
          <w:rFonts w:ascii="Times New Roman" w:hAnsi="Times New Roman" w:cs="Times New Roman"/>
        </w:rPr>
      </w:pPr>
      <w:r w:rsidRPr="00D91741">
        <w:rPr>
          <w:rFonts w:ascii="Times New Roman" w:hAnsi="Times New Roman" w:cs="Times New Roman"/>
        </w:rPr>
        <w:t xml:space="preserve">На сегодняшний день 47 резидентов используют 35 тыс. </w:t>
      </w:r>
      <w:proofErr w:type="spellStart"/>
      <w:r w:rsidRPr="00D91741">
        <w:rPr>
          <w:rFonts w:ascii="Times New Roman" w:hAnsi="Times New Roman" w:cs="Times New Roman"/>
        </w:rPr>
        <w:t>кв.м</w:t>
      </w:r>
      <w:proofErr w:type="spellEnd"/>
      <w:r w:rsidRPr="00D91741">
        <w:rPr>
          <w:rFonts w:ascii="Times New Roman" w:hAnsi="Times New Roman" w:cs="Times New Roman"/>
        </w:rPr>
        <w:t xml:space="preserve">. Предпринимателями создано  около 1 300 рабочих мест и реализовано продукции на сумму более 6  </w:t>
      </w:r>
      <w:proofErr w:type="gramStart"/>
      <w:r w:rsidRPr="00D91741">
        <w:rPr>
          <w:rFonts w:ascii="Times New Roman" w:hAnsi="Times New Roman" w:cs="Times New Roman"/>
        </w:rPr>
        <w:t>млрд</w:t>
      </w:r>
      <w:proofErr w:type="gramEnd"/>
      <w:r w:rsidRPr="00D91741">
        <w:rPr>
          <w:rFonts w:ascii="Times New Roman" w:hAnsi="Times New Roman" w:cs="Times New Roman"/>
        </w:rPr>
        <w:t xml:space="preserve"> рублей. Для размещения новых производств имеется  более 16 </w:t>
      </w:r>
      <w:proofErr w:type="spellStart"/>
      <w:r w:rsidRPr="00D91741">
        <w:rPr>
          <w:rFonts w:ascii="Times New Roman" w:hAnsi="Times New Roman" w:cs="Times New Roman"/>
        </w:rPr>
        <w:t>тыс.кв.метров</w:t>
      </w:r>
      <w:proofErr w:type="spellEnd"/>
      <w:r w:rsidRPr="00D91741">
        <w:rPr>
          <w:rFonts w:ascii="Times New Roman" w:hAnsi="Times New Roman" w:cs="Times New Roman"/>
        </w:rPr>
        <w:t xml:space="preserve"> свободной площади действующих </w:t>
      </w:r>
      <w:proofErr w:type="spellStart"/>
      <w:r w:rsidRPr="00D91741">
        <w:rPr>
          <w:rFonts w:ascii="Times New Roman" w:hAnsi="Times New Roman" w:cs="Times New Roman"/>
        </w:rPr>
        <w:t>промплощадок</w:t>
      </w:r>
      <w:proofErr w:type="spellEnd"/>
      <w:r w:rsidRPr="00D91741">
        <w:rPr>
          <w:rFonts w:ascii="Times New Roman" w:hAnsi="Times New Roman" w:cs="Times New Roman"/>
        </w:rPr>
        <w:t>.</w:t>
      </w:r>
    </w:p>
    <w:p w:rsidR="0043527E" w:rsidRPr="00D91741" w:rsidRDefault="0043527E" w:rsidP="0043527E">
      <w:pPr>
        <w:rPr>
          <w:rFonts w:ascii="Times New Roman" w:hAnsi="Times New Roman" w:cs="Times New Roman"/>
        </w:rPr>
      </w:pPr>
      <w:r w:rsidRPr="00D91741">
        <w:rPr>
          <w:rFonts w:ascii="Times New Roman" w:hAnsi="Times New Roman" w:cs="Times New Roman"/>
        </w:rPr>
        <w:t>Удручающим фактом является то, что практически не наблюдается какого-либо ощутимого роста малых предприятий в производственной сфере экономики района.</w:t>
      </w:r>
    </w:p>
    <w:p w:rsidR="0043527E" w:rsidRPr="00D91741" w:rsidRDefault="0043527E" w:rsidP="0043527E">
      <w:pPr>
        <w:rPr>
          <w:rFonts w:ascii="Times New Roman" w:hAnsi="Times New Roman" w:cs="Times New Roman"/>
        </w:rPr>
      </w:pPr>
      <w:r w:rsidRPr="00D91741">
        <w:rPr>
          <w:rFonts w:ascii="Times New Roman" w:hAnsi="Times New Roman" w:cs="Times New Roman"/>
        </w:rPr>
        <w:t xml:space="preserve">Наиболее актуальными задачами в области поддержки и развития малого бизнеса до сих пор остаются: </w:t>
      </w:r>
    </w:p>
    <w:p w:rsidR="0043527E" w:rsidRPr="00D91741" w:rsidRDefault="0043527E" w:rsidP="0043527E">
      <w:pPr>
        <w:rPr>
          <w:rFonts w:ascii="Times New Roman" w:hAnsi="Times New Roman" w:cs="Times New Roman"/>
        </w:rPr>
      </w:pPr>
      <w:r w:rsidRPr="00D91741">
        <w:rPr>
          <w:rFonts w:ascii="Times New Roman" w:hAnsi="Times New Roman" w:cs="Times New Roman"/>
        </w:rPr>
        <w:t>• развитие инструментов микрокредитования малых предприятий и предпринимателей;</w:t>
      </w:r>
    </w:p>
    <w:p w:rsidR="0043527E" w:rsidRPr="00D91741" w:rsidRDefault="0043527E" w:rsidP="0043527E">
      <w:pPr>
        <w:rPr>
          <w:rFonts w:ascii="Times New Roman" w:hAnsi="Times New Roman" w:cs="Times New Roman"/>
        </w:rPr>
      </w:pPr>
      <w:r w:rsidRPr="00D91741">
        <w:rPr>
          <w:rFonts w:ascii="Times New Roman" w:hAnsi="Times New Roman" w:cs="Times New Roman"/>
        </w:rPr>
        <w:t xml:space="preserve">• осуществление профессиональной консультационной  поддержки хозяйствующих субъектов; </w:t>
      </w:r>
    </w:p>
    <w:p w:rsidR="0043527E" w:rsidRPr="00D91741" w:rsidRDefault="0043527E" w:rsidP="0043527E">
      <w:pPr>
        <w:rPr>
          <w:rFonts w:ascii="Times New Roman" w:hAnsi="Times New Roman" w:cs="Times New Roman"/>
        </w:rPr>
      </w:pPr>
      <w:r w:rsidRPr="00D91741">
        <w:rPr>
          <w:rFonts w:ascii="Times New Roman" w:hAnsi="Times New Roman" w:cs="Times New Roman"/>
        </w:rPr>
        <w:t xml:space="preserve">• осуществление эффективного информационного взаимодействия между представителями малого бизнеса и муниципальными органами власти; </w:t>
      </w:r>
    </w:p>
    <w:p w:rsidR="0043527E" w:rsidRPr="00D91741" w:rsidRDefault="0043527E" w:rsidP="0043527E">
      <w:pPr>
        <w:rPr>
          <w:rFonts w:ascii="Times New Roman" w:hAnsi="Times New Roman" w:cs="Times New Roman"/>
        </w:rPr>
      </w:pPr>
      <w:r w:rsidRPr="00D91741">
        <w:rPr>
          <w:rFonts w:ascii="Times New Roman" w:hAnsi="Times New Roman" w:cs="Times New Roman"/>
        </w:rPr>
        <w:t>• выявление и поддержка наиболее экономически и социально значимых для АМР малых предприятий и предпринимателей;</w:t>
      </w:r>
    </w:p>
    <w:p w:rsidR="0043527E" w:rsidRPr="00D91741" w:rsidRDefault="0043527E" w:rsidP="0043527E">
      <w:pPr>
        <w:rPr>
          <w:rFonts w:ascii="Times New Roman" w:hAnsi="Times New Roman" w:cs="Times New Roman"/>
        </w:rPr>
      </w:pPr>
      <w:r w:rsidRPr="00D91741">
        <w:rPr>
          <w:rFonts w:ascii="Times New Roman" w:hAnsi="Times New Roman" w:cs="Times New Roman"/>
        </w:rPr>
        <w:t xml:space="preserve">• поиск и поддержка молодых начинающих предпринимателей; </w:t>
      </w:r>
    </w:p>
    <w:p w:rsidR="0043527E" w:rsidRPr="00D91741" w:rsidRDefault="0043527E" w:rsidP="0043527E">
      <w:pPr>
        <w:rPr>
          <w:rFonts w:ascii="Times New Roman" w:hAnsi="Times New Roman" w:cs="Times New Roman"/>
        </w:rPr>
      </w:pPr>
      <w:r w:rsidRPr="00D91741">
        <w:rPr>
          <w:rFonts w:ascii="Times New Roman" w:hAnsi="Times New Roman" w:cs="Times New Roman"/>
        </w:rPr>
        <w:t>• расширение возможностей для получения знаний и навыков, необходимых для эффективного управления малым бизнесом;</w:t>
      </w:r>
    </w:p>
    <w:p w:rsidR="0043527E" w:rsidRPr="00D91741" w:rsidRDefault="0043527E" w:rsidP="0043527E">
      <w:pPr>
        <w:rPr>
          <w:rFonts w:ascii="Times New Roman" w:hAnsi="Times New Roman" w:cs="Times New Roman"/>
        </w:rPr>
      </w:pPr>
      <w:r w:rsidRPr="00D91741">
        <w:rPr>
          <w:rFonts w:ascii="Times New Roman" w:hAnsi="Times New Roman" w:cs="Times New Roman"/>
        </w:rPr>
        <w:lastRenderedPageBreak/>
        <w:t>• стимулирование сбыта продукции;</w:t>
      </w:r>
    </w:p>
    <w:p w:rsidR="0043527E" w:rsidRPr="00D91741" w:rsidRDefault="0043527E" w:rsidP="0043527E">
      <w:pPr>
        <w:rPr>
          <w:rFonts w:ascii="Times New Roman" w:hAnsi="Times New Roman" w:cs="Times New Roman"/>
        </w:rPr>
      </w:pPr>
      <w:r w:rsidRPr="00D91741">
        <w:rPr>
          <w:rFonts w:ascii="Times New Roman" w:hAnsi="Times New Roman" w:cs="Times New Roman"/>
        </w:rPr>
        <w:t>• обучение и повышение квалификации кадров  малого бизнеса;</w:t>
      </w:r>
    </w:p>
    <w:p w:rsidR="0043527E" w:rsidRPr="00D91741" w:rsidRDefault="0043527E" w:rsidP="0043527E">
      <w:pPr>
        <w:spacing w:after="120"/>
        <w:rPr>
          <w:rFonts w:ascii="Times New Roman" w:hAnsi="Times New Roman" w:cs="Times New Roman"/>
        </w:rPr>
      </w:pPr>
      <w:r w:rsidRPr="00D91741">
        <w:rPr>
          <w:rFonts w:ascii="Times New Roman" w:hAnsi="Times New Roman" w:cs="Times New Roman"/>
        </w:rPr>
        <w:t xml:space="preserve">• развитие </w:t>
      </w:r>
      <w:proofErr w:type="spellStart"/>
      <w:r w:rsidRPr="00D91741">
        <w:rPr>
          <w:rFonts w:ascii="Times New Roman" w:hAnsi="Times New Roman" w:cs="Times New Roman"/>
        </w:rPr>
        <w:t>франчайзингового</w:t>
      </w:r>
      <w:proofErr w:type="spellEnd"/>
      <w:r w:rsidRPr="00D91741">
        <w:rPr>
          <w:rFonts w:ascii="Times New Roman" w:hAnsi="Times New Roman" w:cs="Times New Roman"/>
        </w:rPr>
        <w:t xml:space="preserve"> предпринимательства.</w:t>
      </w:r>
    </w:p>
    <w:p w:rsidR="0043527E" w:rsidRPr="00D91741" w:rsidRDefault="0043527E" w:rsidP="0043527E">
      <w:pPr>
        <w:spacing w:after="120"/>
        <w:rPr>
          <w:rFonts w:ascii="Times New Roman" w:hAnsi="Times New Roman" w:cs="Times New Roman"/>
        </w:rPr>
      </w:pPr>
      <w:r w:rsidRPr="00D91741">
        <w:rPr>
          <w:rFonts w:ascii="Times New Roman" w:hAnsi="Times New Roman" w:cs="Times New Roman"/>
        </w:rPr>
        <w:t>Для решения  поставленных задач необходимо реализовать ряд мероприятий:</w:t>
      </w:r>
    </w:p>
    <w:p w:rsidR="0043527E" w:rsidRPr="00D91741" w:rsidRDefault="0043527E" w:rsidP="00751638">
      <w:pPr>
        <w:numPr>
          <w:ilvl w:val="3"/>
          <w:numId w:val="16"/>
        </w:numPr>
        <w:tabs>
          <w:tab w:val="num" w:pos="2694"/>
        </w:tabs>
        <w:ind w:left="709" w:hanging="425"/>
        <w:rPr>
          <w:rFonts w:ascii="Times New Roman" w:hAnsi="Times New Roman" w:cs="Times New Roman"/>
        </w:rPr>
      </w:pPr>
      <w:r w:rsidRPr="00D91741">
        <w:rPr>
          <w:rFonts w:ascii="Times New Roman" w:hAnsi="Times New Roman" w:cs="Times New Roman"/>
        </w:rPr>
        <w:t>Субсидирование процентной ставки по кредитам для малого бизнеса.</w:t>
      </w:r>
    </w:p>
    <w:p w:rsidR="0043527E" w:rsidRPr="00D91741" w:rsidRDefault="0043527E" w:rsidP="00751638">
      <w:pPr>
        <w:numPr>
          <w:ilvl w:val="3"/>
          <w:numId w:val="16"/>
        </w:numPr>
        <w:tabs>
          <w:tab w:val="num" w:pos="2694"/>
        </w:tabs>
        <w:ind w:left="709" w:hanging="425"/>
        <w:rPr>
          <w:rFonts w:ascii="Times New Roman" w:hAnsi="Times New Roman" w:cs="Times New Roman"/>
        </w:rPr>
      </w:pPr>
      <w:r w:rsidRPr="00D91741">
        <w:rPr>
          <w:rFonts w:ascii="Times New Roman" w:hAnsi="Times New Roman" w:cs="Times New Roman"/>
        </w:rPr>
        <w:t>Создание фронт офиса для консультационно-экспертного взаимодействия   с малым бизнесом.</w:t>
      </w:r>
    </w:p>
    <w:p w:rsidR="0043527E" w:rsidRPr="00D91741" w:rsidRDefault="0043527E" w:rsidP="00751638">
      <w:pPr>
        <w:numPr>
          <w:ilvl w:val="3"/>
          <w:numId w:val="16"/>
        </w:numPr>
        <w:tabs>
          <w:tab w:val="num" w:pos="2694"/>
        </w:tabs>
        <w:ind w:left="709" w:hanging="425"/>
        <w:rPr>
          <w:rFonts w:ascii="Times New Roman" w:hAnsi="Times New Roman" w:cs="Times New Roman"/>
        </w:rPr>
      </w:pPr>
      <w:r w:rsidRPr="00D91741">
        <w:rPr>
          <w:rFonts w:ascii="Times New Roman" w:hAnsi="Times New Roman" w:cs="Times New Roman"/>
        </w:rPr>
        <w:t>Создание новых и развитие существующих промышленных площадок муниципального района, предоставляющих доступные для малого бизнеса условия использования производственной инфраструктуры и площадей.</w:t>
      </w:r>
    </w:p>
    <w:p w:rsidR="0043527E" w:rsidRPr="00D91741" w:rsidRDefault="0043527E" w:rsidP="00751638">
      <w:pPr>
        <w:numPr>
          <w:ilvl w:val="3"/>
          <w:numId w:val="16"/>
        </w:numPr>
        <w:tabs>
          <w:tab w:val="num" w:pos="2694"/>
        </w:tabs>
        <w:ind w:left="709" w:hanging="425"/>
        <w:rPr>
          <w:rFonts w:ascii="Times New Roman" w:hAnsi="Times New Roman" w:cs="Times New Roman"/>
        </w:rPr>
      </w:pPr>
      <w:r w:rsidRPr="00D91741">
        <w:rPr>
          <w:rFonts w:ascii="Times New Roman" w:hAnsi="Times New Roman" w:cs="Times New Roman"/>
        </w:rPr>
        <w:t>Содействие малому бизнесу в участии   на   выставках   международного, федерального, регионального и местного значений.</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Организовать регулярное информационное взаимодействие муниципальных органов власти с предпринимателями и общественными организациями, представляющими интересы малого бизнеса и предпринимательства в форме встреч, круглых столов, форумов, координационных советов и прочих мероприятий.</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Реализовать возможность льготного доступа представителям малого бизнеса и предпринимателям к качественным услугам консультационно-экспертного характера (юридическое сопровождение, бухгалтерское сопровождение, маркетинговое сопровождение и прочее).</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Организовать возможность льготного консультационно-экспертного сопровождения малого бизнеса и предпринимательства по вопросам участия в качестве поставщика в государственных и муниципальных закупках.</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 xml:space="preserve">Организовать максимальную вовлеченность малого бизнеса и предпринимателей в соответствующие региональные и федеральные программы поддержки. </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 xml:space="preserve">Организовать эффективное взаимодействие малого бизнеса с крупными предприятиями муниципального района и республики в форме </w:t>
      </w:r>
      <w:proofErr w:type="spellStart"/>
      <w:r w:rsidRPr="00D91741">
        <w:rPr>
          <w:rFonts w:ascii="Times New Roman" w:hAnsi="Times New Roman" w:cs="Times New Roman"/>
        </w:rPr>
        <w:t>субконтрактации</w:t>
      </w:r>
      <w:proofErr w:type="spellEnd"/>
      <w:r w:rsidRPr="00D91741">
        <w:rPr>
          <w:rFonts w:ascii="Times New Roman" w:hAnsi="Times New Roman" w:cs="Times New Roman"/>
        </w:rPr>
        <w:t>, аутсорсинга и участия в качестве поставщика на корпоративных торговых площадках.</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 xml:space="preserve">Организовать на базе общественных или коммерческих организаций кадровый центр обеспечивающий поиск, подбор, подготовку, переподготовку, адаптацию и оценку персонала для малого бизнеса. </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Организовать эффективное информационное взаимодействие малого бизнеса нуждающегося в инвестициях и потенциальных инвесторов.</w:t>
      </w:r>
    </w:p>
    <w:p w:rsidR="0043527E" w:rsidRPr="00D91741" w:rsidRDefault="0043527E" w:rsidP="00751638">
      <w:pPr>
        <w:numPr>
          <w:ilvl w:val="3"/>
          <w:numId w:val="16"/>
        </w:numPr>
        <w:tabs>
          <w:tab w:val="num" w:pos="709"/>
        </w:tabs>
        <w:ind w:left="709" w:hanging="425"/>
        <w:rPr>
          <w:rFonts w:ascii="Times New Roman" w:hAnsi="Times New Roman" w:cs="Times New Roman"/>
        </w:rPr>
      </w:pPr>
      <w:r w:rsidRPr="00D91741">
        <w:rPr>
          <w:rFonts w:ascii="Times New Roman" w:hAnsi="Times New Roman" w:cs="Times New Roman"/>
        </w:rPr>
        <w:t xml:space="preserve">Развитие     </w:t>
      </w:r>
      <w:proofErr w:type="spellStart"/>
      <w:r w:rsidRPr="00D91741">
        <w:rPr>
          <w:rFonts w:ascii="Times New Roman" w:hAnsi="Times New Roman" w:cs="Times New Roman"/>
        </w:rPr>
        <w:t>франчайзингового</w:t>
      </w:r>
      <w:proofErr w:type="spellEnd"/>
      <w:r w:rsidRPr="00D91741">
        <w:rPr>
          <w:rFonts w:ascii="Times New Roman" w:hAnsi="Times New Roman" w:cs="Times New Roman"/>
        </w:rPr>
        <w:t xml:space="preserve">    предпринимательства   (привлечение экспертов для проведения семинаров для субъектов МСБ).</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 xml:space="preserve">Организовать </w:t>
      </w:r>
      <w:proofErr w:type="spellStart"/>
      <w:r w:rsidRPr="00D91741">
        <w:rPr>
          <w:rFonts w:ascii="Times New Roman" w:hAnsi="Times New Roman" w:cs="Times New Roman"/>
        </w:rPr>
        <w:t>коворкинг</w:t>
      </w:r>
      <w:proofErr w:type="spellEnd"/>
      <w:r w:rsidRPr="00D91741">
        <w:rPr>
          <w:rFonts w:ascii="Times New Roman" w:hAnsi="Times New Roman" w:cs="Times New Roman"/>
        </w:rPr>
        <w:t>-центр для молодых и начинающих предпринимателей.</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Организовать проведение ежегодного молодежного бизнес-лагеря.</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Организовать проведение конкурсов молодежных бизнес-проектов.</w:t>
      </w:r>
    </w:p>
    <w:p w:rsidR="0043527E" w:rsidRPr="00D91741" w:rsidRDefault="0043527E" w:rsidP="00751638">
      <w:pPr>
        <w:numPr>
          <w:ilvl w:val="3"/>
          <w:numId w:val="16"/>
        </w:numPr>
        <w:ind w:left="709" w:hanging="425"/>
        <w:rPr>
          <w:rFonts w:ascii="Times New Roman" w:hAnsi="Times New Roman" w:cs="Times New Roman"/>
        </w:rPr>
      </w:pPr>
      <w:r w:rsidRPr="00D91741">
        <w:rPr>
          <w:rFonts w:ascii="Times New Roman" w:hAnsi="Times New Roman" w:cs="Times New Roman"/>
        </w:rPr>
        <w:t>Организовать проведение управленческих и бизнес-тренингов, направленных на развитие предпринимательских компетенций молодежи.</w:t>
      </w:r>
    </w:p>
    <w:p w:rsidR="003266C6" w:rsidRPr="00D91741" w:rsidRDefault="003266C6" w:rsidP="00751638">
      <w:pPr>
        <w:numPr>
          <w:ilvl w:val="3"/>
          <w:numId w:val="16"/>
        </w:numPr>
        <w:tabs>
          <w:tab w:val="num" w:pos="0"/>
        </w:tabs>
        <w:ind w:left="709" w:hanging="425"/>
        <w:rPr>
          <w:rFonts w:ascii="Times New Roman" w:hAnsi="Times New Roman" w:cs="Times New Roman"/>
        </w:rPr>
      </w:pPr>
      <w:r w:rsidRPr="00D91741">
        <w:rPr>
          <w:rFonts w:ascii="Times New Roman" w:hAnsi="Times New Roman" w:cs="Times New Roman"/>
        </w:rPr>
        <w:t>Стимулирование сбыта продукции (локализация производства, кооперация, участие в выставках)</w:t>
      </w:r>
    </w:p>
    <w:p w:rsidR="003266C6" w:rsidRPr="00D91741" w:rsidRDefault="003266C6" w:rsidP="00751638">
      <w:pPr>
        <w:numPr>
          <w:ilvl w:val="3"/>
          <w:numId w:val="16"/>
        </w:numPr>
        <w:tabs>
          <w:tab w:val="num" w:pos="0"/>
        </w:tabs>
        <w:ind w:left="709" w:hanging="425"/>
        <w:rPr>
          <w:rFonts w:ascii="Times New Roman" w:hAnsi="Times New Roman" w:cs="Times New Roman"/>
        </w:rPr>
      </w:pPr>
      <w:r w:rsidRPr="00D91741">
        <w:rPr>
          <w:rFonts w:ascii="Times New Roman" w:hAnsi="Times New Roman" w:cs="Times New Roman"/>
        </w:rPr>
        <w:t>Обучение и повышение квалификации кадров  малого бизнеса</w:t>
      </w:r>
    </w:p>
    <w:p w:rsidR="003266C6" w:rsidRPr="00D91741" w:rsidRDefault="003266C6" w:rsidP="00751638">
      <w:pPr>
        <w:numPr>
          <w:ilvl w:val="3"/>
          <w:numId w:val="16"/>
        </w:numPr>
        <w:tabs>
          <w:tab w:val="num" w:pos="0"/>
        </w:tabs>
        <w:ind w:left="709" w:hanging="425"/>
        <w:rPr>
          <w:rFonts w:ascii="Times New Roman" w:hAnsi="Times New Roman" w:cs="Times New Roman"/>
        </w:rPr>
      </w:pPr>
      <w:r w:rsidRPr="00D91741">
        <w:rPr>
          <w:rFonts w:ascii="Times New Roman" w:hAnsi="Times New Roman" w:cs="Times New Roman"/>
        </w:rPr>
        <w:t>Финансово-имущественная поддержка субъектов малого предпринимательства</w:t>
      </w:r>
    </w:p>
    <w:p w:rsidR="003266C6" w:rsidRPr="00D91741" w:rsidRDefault="003266C6" w:rsidP="00751638">
      <w:pPr>
        <w:numPr>
          <w:ilvl w:val="3"/>
          <w:numId w:val="16"/>
        </w:numPr>
        <w:tabs>
          <w:tab w:val="num" w:pos="0"/>
        </w:tabs>
        <w:ind w:left="709" w:hanging="425"/>
        <w:rPr>
          <w:rFonts w:ascii="Times New Roman" w:hAnsi="Times New Roman" w:cs="Times New Roman"/>
        </w:rPr>
      </w:pPr>
      <w:r w:rsidRPr="00D91741">
        <w:rPr>
          <w:rFonts w:ascii="Times New Roman" w:hAnsi="Times New Roman" w:cs="Times New Roman"/>
        </w:rPr>
        <w:t>Разработка плана мероприятий корпоративного предпринимательства</w:t>
      </w:r>
    </w:p>
    <w:p w:rsidR="003266C6" w:rsidRPr="00D91741" w:rsidRDefault="003266C6" w:rsidP="00751638">
      <w:pPr>
        <w:numPr>
          <w:ilvl w:val="3"/>
          <w:numId w:val="16"/>
        </w:numPr>
        <w:tabs>
          <w:tab w:val="num" w:pos="0"/>
        </w:tabs>
        <w:ind w:left="709" w:hanging="425"/>
        <w:rPr>
          <w:rFonts w:ascii="Times New Roman" w:hAnsi="Times New Roman" w:cs="Times New Roman"/>
        </w:rPr>
      </w:pPr>
      <w:r w:rsidRPr="00D91741">
        <w:rPr>
          <w:rFonts w:ascii="Times New Roman" w:hAnsi="Times New Roman" w:cs="Times New Roman"/>
        </w:rPr>
        <w:t>Развитие социального предпринимательства</w:t>
      </w:r>
    </w:p>
    <w:p w:rsidR="003266C6" w:rsidRPr="00D91741" w:rsidRDefault="003266C6" w:rsidP="00751638">
      <w:pPr>
        <w:numPr>
          <w:ilvl w:val="3"/>
          <w:numId w:val="16"/>
        </w:numPr>
        <w:tabs>
          <w:tab w:val="num" w:pos="0"/>
        </w:tabs>
        <w:ind w:left="709" w:hanging="425"/>
        <w:rPr>
          <w:rFonts w:ascii="Times New Roman" w:hAnsi="Times New Roman" w:cs="Times New Roman"/>
        </w:rPr>
      </w:pPr>
      <w:r w:rsidRPr="00D91741">
        <w:rPr>
          <w:rFonts w:ascii="Times New Roman" w:hAnsi="Times New Roman" w:cs="Times New Roman"/>
        </w:rPr>
        <w:t xml:space="preserve">Развитие </w:t>
      </w:r>
      <w:proofErr w:type="spellStart"/>
      <w:r w:rsidRPr="00D91741">
        <w:rPr>
          <w:rFonts w:ascii="Times New Roman" w:hAnsi="Times New Roman" w:cs="Times New Roman"/>
        </w:rPr>
        <w:t>франчайзингового</w:t>
      </w:r>
      <w:proofErr w:type="spellEnd"/>
      <w:r w:rsidRPr="00D91741">
        <w:rPr>
          <w:rFonts w:ascii="Times New Roman" w:hAnsi="Times New Roman" w:cs="Times New Roman"/>
        </w:rPr>
        <w:t xml:space="preserve"> предпринимательства</w:t>
      </w:r>
    </w:p>
    <w:p w:rsidR="003266C6" w:rsidRPr="00D91741" w:rsidRDefault="003266C6" w:rsidP="003266C6">
      <w:pPr>
        <w:spacing w:after="120"/>
        <w:ind w:left="709" w:firstLine="0"/>
        <w:rPr>
          <w:rFonts w:ascii="Times New Roman" w:hAnsi="Times New Roman" w:cs="Times New Roman"/>
        </w:rPr>
      </w:pPr>
    </w:p>
    <w:p w:rsidR="00D8707D" w:rsidRPr="00D91741" w:rsidRDefault="000A5EBC" w:rsidP="00D8707D">
      <w:pPr>
        <w:pStyle w:val="1"/>
      </w:pPr>
      <w:r w:rsidRPr="00D91741">
        <w:rPr>
          <w:rFonts w:ascii="Times New Roman" w:hAnsi="Times New Roman" w:cs="Times New Roman"/>
          <w:color w:val="auto"/>
        </w:rPr>
        <w:t>4</w:t>
      </w:r>
      <w:r w:rsidR="00D8707D" w:rsidRPr="00D91741">
        <w:rPr>
          <w:rFonts w:ascii="Times New Roman" w:hAnsi="Times New Roman" w:cs="Times New Roman"/>
          <w:color w:val="auto"/>
        </w:rPr>
        <w:t>.3.6. Инвестиционная политика</w:t>
      </w:r>
    </w:p>
    <w:p w:rsidR="00D8707D" w:rsidRPr="00D91741" w:rsidRDefault="00D8707D" w:rsidP="00D8707D">
      <w:pPr>
        <w:rPr>
          <w:sz w:val="12"/>
          <w:szCs w:val="12"/>
        </w:rPr>
      </w:pPr>
    </w:p>
    <w:p w:rsidR="00D8707D" w:rsidRPr="00D91741" w:rsidRDefault="00D8707D" w:rsidP="00D8707D">
      <w:pPr>
        <w:pStyle w:val="affffc"/>
        <w:spacing w:after="120"/>
        <w:ind w:left="0" w:firstLine="540"/>
        <w:jc w:val="both"/>
        <w:rPr>
          <w:rFonts w:ascii="Times New Roman" w:hAnsi="Times New Roman"/>
          <w:sz w:val="24"/>
          <w:szCs w:val="24"/>
        </w:rPr>
      </w:pPr>
      <w:r w:rsidRPr="00D91741">
        <w:rPr>
          <w:rFonts w:ascii="Times New Roman" w:hAnsi="Times New Roman"/>
          <w:sz w:val="24"/>
          <w:szCs w:val="24"/>
        </w:rPr>
        <w:t xml:space="preserve">Решение задач в области инвестиционной политики являются одними из наиболее важных вопросов  в рамках комплексного социально-экономического развития муниципального района. </w:t>
      </w:r>
      <w:r w:rsidRPr="00D91741">
        <w:rPr>
          <w:rFonts w:ascii="Times New Roman" w:hAnsi="Times New Roman"/>
          <w:sz w:val="24"/>
          <w:szCs w:val="24"/>
        </w:rPr>
        <w:lastRenderedPageBreak/>
        <w:t>Привлечение инвестиций дает положительные результаты одновременно во многих областях социально-экономического развития муниципального района. Так, например, очевидно позитивное влияние реализации инвестиционных проектов в области бизнеса на рынок труда, повышения занятости населения. Возможно так же решение задач в области диверсификации экономики муниципального района за счет реализации новых крупных и средних бизнес проектов.</w:t>
      </w:r>
    </w:p>
    <w:p w:rsidR="00D8707D" w:rsidRPr="00D91741" w:rsidRDefault="00D8707D" w:rsidP="00D8707D">
      <w:pPr>
        <w:pStyle w:val="affffc"/>
        <w:spacing w:after="120"/>
        <w:ind w:left="0" w:firstLine="540"/>
        <w:jc w:val="both"/>
        <w:rPr>
          <w:rFonts w:ascii="Times New Roman" w:hAnsi="Times New Roman"/>
          <w:sz w:val="24"/>
          <w:szCs w:val="24"/>
        </w:rPr>
      </w:pPr>
      <w:r w:rsidRPr="00D91741">
        <w:rPr>
          <w:rFonts w:ascii="Times New Roman" w:hAnsi="Times New Roman"/>
          <w:sz w:val="24"/>
          <w:szCs w:val="24"/>
        </w:rPr>
        <w:t>Для привлечения инвестиций сформирован реестр незадействованных и неэффективно используемых производственных площадей, который включает в себя «зеленые» (земельные участки) и «коричневые» (производственные площадки). Более 300 тысяч квадратных метров производственных помещений и 200 тысяч квадратных метров земельных участков, обеспеченных инженерной инфраструктурой, предлагаются для размещения и организации новых производств на территории нашего района.</w:t>
      </w:r>
    </w:p>
    <w:p w:rsidR="00D8707D" w:rsidRPr="00D91741" w:rsidRDefault="00D8707D" w:rsidP="00D8707D">
      <w:pPr>
        <w:rPr>
          <w:rFonts w:ascii="Times New Roman" w:hAnsi="Times New Roman" w:cs="Times New Roman"/>
        </w:rPr>
      </w:pPr>
      <w:r w:rsidRPr="00D91741">
        <w:rPr>
          <w:rFonts w:ascii="Times New Roman" w:hAnsi="Times New Roman" w:cs="Times New Roman"/>
        </w:rPr>
        <w:t>Для реализации стратегических целей в области инвестиционной политики необходимо реализовать ряд мероприятий:</w:t>
      </w:r>
    </w:p>
    <w:p w:rsidR="00D8707D" w:rsidRPr="00D91741" w:rsidRDefault="00D8707D" w:rsidP="00D8707D"/>
    <w:p w:rsidR="00D8707D" w:rsidRPr="00D91741" w:rsidRDefault="00D8707D" w:rsidP="00751638">
      <w:pPr>
        <w:rPr>
          <w:sz w:val="12"/>
          <w:szCs w:val="12"/>
        </w:rPr>
      </w:pPr>
    </w:p>
    <w:p w:rsidR="00D8707D" w:rsidRPr="00D91741" w:rsidRDefault="00D8707D"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 xml:space="preserve">Сформировать Совет по непрерывному улучшению инвестиционного климата и поддержке инвестиционных проектов под руководством главы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w:t>
      </w:r>
    </w:p>
    <w:p w:rsidR="00D8707D" w:rsidRPr="00D91741" w:rsidRDefault="00D8707D"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Определить подразделения в структуре исполнительного комитета АМР ответственного за реализацию инвестиционной политики АМР.</w:t>
      </w:r>
    </w:p>
    <w:p w:rsidR="00D8707D" w:rsidRPr="00D91741" w:rsidRDefault="00D8707D"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Разработать пакет нормативных актов муниципального уровня определяющих формы и порядок поддержки инвестиционных проектов органами власти АМР на данной территории.</w:t>
      </w:r>
    </w:p>
    <w:p w:rsidR="00D8707D" w:rsidRPr="00D91741" w:rsidRDefault="00D8707D"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 xml:space="preserve">Разработать и утвердить положение о предоставлении налоговых преференций в части земельного налога для субъектов инвестиционной деятельности, осуществляющих деятельность на территории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w:t>
      </w:r>
    </w:p>
    <w:p w:rsidR="00D8707D" w:rsidRPr="00D91741" w:rsidRDefault="00D8707D"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Создать систему освещения деятельности органов власти АМР в сфере инвестиций в средствах массовой информации</w:t>
      </w:r>
      <w:r w:rsidR="008461C4" w:rsidRPr="00D91741">
        <w:rPr>
          <w:rFonts w:ascii="Times New Roman" w:hAnsi="Times New Roman" w:cs="Times New Roman"/>
        </w:rPr>
        <w:t>, разработать специализированный сайт и обеспечить его информационную поддержку</w:t>
      </w:r>
      <w:r w:rsidRPr="00D91741">
        <w:rPr>
          <w:rFonts w:ascii="Times New Roman" w:hAnsi="Times New Roman" w:cs="Times New Roman"/>
        </w:rPr>
        <w:t>.</w:t>
      </w:r>
    </w:p>
    <w:p w:rsidR="00D8707D" w:rsidRPr="00D91741" w:rsidRDefault="00D8707D"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Организовать участие предприятий АМР  в ярмарках, выставках инвестиционных проектов и инновационной продукции.</w:t>
      </w:r>
    </w:p>
    <w:p w:rsidR="00D8707D" w:rsidRPr="00D91741" w:rsidRDefault="00D8707D"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Осуществить разработку, ежегодное издание и распространение справочника инвестора АМР.</w:t>
      </w:r>
    </w:p>
    <w:p w:rsidR="00D8707D" w:rsidRPr="00D91741" w:rsidRDefault="00D8707D"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Реализовать принципа «одного окна» при работе с инвесторами.</w:t>
      </w:r>
    </w:p>
    <w:p w:rsidR="00947C31" w:rsidRPr="00D91741" w:rsidRDefault="00963FE9"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 xml:space="preserve">Создать </w:t>
      </w:r>
      <w:r w:rsidR="00005164" w:rsidRPr="00D91741">
        <w:rPr>
          <w:rFonts w:ascii="Times New Roman" w:hAnsi="Times New Roman" w:cs="Times New Roman"/>
        </w:rPr>
        <w:t xml:space="preserve">единый </w:t>
      </w:r>
      <w:r w:rsidR="00947C31" w:rsidRPr="00D91741">
        <w:rPr>
          <w:rFonts w:ascii="Times New Roman" w:hAnsi="Times New Roman" w:cs="Times New Roman"/>
        </w:rPr>
        <w:t>бренд района;</w:t>
      </w:r>
    </w:p>
    <w:p w:rsidR="00947C31" w:rsidRPr="00D91741" w:rsidRDefault="00963FE9"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С</w:t>
      </w:r>
      <w:r w:rsidR="00947C31" w:rsidRPr="00D91741">
        <w:rPr>
          <w:rFonts w:ascii="Times New Roman" w:hAnsi="Times New Roman" w:cs="Times New Roman"/>
        </w:rPr>
        <w:t>формирова</w:t>
      </w:r>
      <w:r w:rsidRPr="00D91741">
        <w:rPr>
          <w:rFonts w:ascii="Times New Roman" w:hAnsi="Times New Roman" w:cs="Times New Roman"/>
        </w:rPr>
        <w:t>ть</w:t>
      </w:r>
      <w:r w:rsidR="00947C31" w:rsidRPr="00D91741">
        <w:rPr>
          <w:rFonts w:ascii="Times New Roman" w:hAnsi="Times New Roman" w:cs="Times New Roman"/>
        </w:rPr>
        <w:t xml:space="preserve"> качественн</w:t>
      </w:r>
      <w:r w:rsidRPr="00D91741">
        <w:rPr>
          <w:rFonts w:ascii="Times New Roman" w:hAnsi="Times New Roman" w:cs="Times New Roman"/>
        </w:rPr>
        <w:t>ый реестр</w:t>
      </w:r>
      <w:r w:rsidR="00947C31" w:rsidRPr="00D91741">
        <w:rPr>
          <w:rFonts w:ascii="Times New Roman" w:hAnsi="Times New Roman" w:cs="Times New Roman"/>
        </w:rPr>
        <w:t xml:space="preserve"> неиспользуемого, невостребованного имущества;</w:t>
      </w:r>
    </w:p>
    <w:p w:rsidR="00947C31" w:rsidRPr="00D91741" w:rsidRDefault="00963FE9" w:rsidP="00751638">
      <w:pPr>
        <w:numPr>
          <w:ilvl w:val="0"/>
          <w:numId w:val="26"/>
        </w:numPr>
        <w:tabs>
          <w:tab w:val="clear" w:pos="2880"/>
          <w:tab w:val="num" w:pos="709"/>
        </w:tabs>
        <w:ind w:left="709" w:hanging="709"/>
        <w:rPr>
          <w:rFonts w:ascii="Times New Roman" w:hAnsi="Times New Roman" w:cs="Times New Roman"/>
        </w:rPr>
      </w:pPr>
      <w:r w:rsidRPr="00D91741">
        <w:rPr>
          <w:rFonts w:ascii="Times New Roman" w:hAnsi="Times New Roman" w:cs="Times New Roman"/>
        </w:rPr>
        <w:t xml:space="preserve">Обеспечить </w:t>
      </w:r>
      <w:r w:rsidR="00947C31" w:rsidRPr="00D91741">
        <w:rPr>
          <w:rFonts w:ascii="Times New Roman" w:hAnsi="Times New Roman" w:cs="Times New Roman"/>
        </w:rPr>
        <w:t>качественное сопровождение инвестиционного развития района, инвестиционных проектов с использованием принципа «Зеленый коридор-запуск проекта за 29 дней»</w:t>
      </w:r>
      <w:r w:rsidR="003206E6" w:rsidRPr="00D91741">
        <w:rPr>
          <w:rFonts w:ascii="Times New Roman" w:hAnsi="Times New Roman" w:cs="Times New Roman"/>
        </w:rPr>
        <w:t>.</w:t>
      </w:r>
    </w:p>
    <w:p w:rsidR="00EF1F68" w:rsidRPr="00D91741" w:rsidRDefault="00EF1F68" w:rsidP="00EF1F68">
      <w:pPr>
        <w:spacing w:after="120"/>
        <w:ind w:left="709" w:firstLine="0"/>
        <w:rPr>
          <w:rFonts w:ascii="Times New Roman" w:hAnsi="Times New Roman" w:cs="Times New Roman"/>
        </w:rPr>
      </w:pPr>
    </w:p>
    <w:p w:rsidR="003D711C" w:rsidRPr="00D91741" w:rsidRDefault="00EF1F68" w:rsidP="00EF1F68">
      <w:pPr>
        <w:spacing w:after="120"/>
        <w:ind w:left="709" w:firstLine="0"/>
        <w:jc w:val="center"/>
        <w:rPr>
          <w:rFonts w:ascii="Times New Roman" w:hAnsi="Times New Roman" w:cs="Times New Roman"/>
          <w:b/>
        </w:rPr>
      </w:pPr>
      <w:r w:rsidRPr="00D91741">
        <w:rPr>
          <w:rFonts w:ascii="Times New Roman" w:hAnsi="Times New Roman" w:cs="Times New Roman"/>
          <w:b/>
        </w:rPr>
        <w:t>4.3.7 «Концепция умного города»</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Задачи умного города:</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1.</w:t>
      </w:r>
      <w:r w:rsidRPr="00D91741">
        <w:rPr>
          <w:rFonts w:ascii="Times New Roman" w:hAnsi="Times New Roman" w:cs="Times New Roman"/>
        </w:rPr>
        <w:tab/>
        <w:t>экономия ресурсов</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2.</w:t>
      </w:r>
      <w:r w:rsidRPr="00D91741">
        <w:rPr>
          <w:rFonts w:ascii="Times New Roman" w:hAnsi="Times New Roman" w:cs="Times New Roman"/>
        </w:rPr>
        <w:tab/>
        <w:t>повышение уровня безопасности в городе</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3.</w:t>
      </w:r>
      <w:r w:rsidRPr="00D91741">
        <w:rPr>
          <w:rFonts w:ascii="Times New Roman" w:hAnsi="Times New Roman" w:cs="Times New Roman"/>
        </w:rPr>
        <w:tab/>
        <w:t>получение оперативной и достоверной обратной связи от жителей города</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4.</w:t>
      </w:r>
      <w:r w:rsidRPr="00D91741">
        <w:rPr>
          <w:rFonts w:ascii="Times New Roman" w:hAnsi="Times New Roman" w:cs="Times New Roman"/>
        </w:rPr>
        <w:tab/>
        <w:t>своевременное и объективное регулирующее воздействие на городскую систему</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5.</w:t>
      </w:r>
      <w:r w:rsidRPr="00D91741">
        <w:rPr>
          <w:rFonts w:ascii="Times New Roman" w:hAnsi="Times New Roman" w:cs="Times New Roman"/>
        </w:rPr>
        <w:tab/>
        <w:t>удобное и оперативное  использование социальной инфраструктуры</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6.</w:t>
      </w:r>
      <w:r w:rsidRPr="00D91741">
        <w:rPr>
          <w:rFonts w:ascii="Times New Roman" w:hAnsi="Times New Roman" w:cs="Times New Roman"/>
        </w:rPr>
        <w:tab/>
        <w:t>обучение «умных жителей»</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7.</w:t>
      </w:r>
      <w:r w:rsidRPr="00D91741">
        <w:rPr>
          <w:rFonts w:ascii="Times New Roman" w:hAnsi="Times New Roman" w:cs="Times New Roman"/>
        </w:rPr>
        <w:tab/>
        <w:t>улучшение экологической обстановки</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lastRenderedPageBreak/>
        <w:t>В рамках формирования «Умного города» в районе внедряются инновационные проекты, которые мы разделяем на 7 направлений:</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1.</w:t>
      </w:r>
      <w:r w:rsidRPr="00D91741">
        <w:rPr>
          <w:rFonts w:ascii="Times New Roman" w:hAnsi="Times New Roman" w:cs="Times New Roman"/>
        </w:rPr>
        <w:tab/>
        <w:t>Интернет вещей;</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2.</w:t>
      </w:r>
      <w:r w:rsidRPr="00D91741">
        <w:rPr>
          <w:rFonts w:ascii="Times New Roman" w:hAnsi="Times New Roman" w:cs="Times New Roman"/>
        </w:rPr>
        <w:tab/>
        <w:t xml:space="preserve">Общественная безопасность; </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3.</w:t>
      </w:r>
      <w:r w:rsidRPr="00D91741">
        <w:rPr>
          <w:rFonts w:ascii="Times New Roman" w:hAnsi="Times New Roman" w:cs="Times New Roman"/>
        </w:rPr>
        <w:tab/>
        <w:t>Медицина;</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4.</w:t>
      </w:r>
      <w:r w:rsidRPr="00D91741">
        <w:rPr>
          <w:rFonts w:ascii="Times New Roman" w:hAnsi="Times New Roman" w:cs="Times New Roman"/>
        </w:rPr>
        <w:tab/>
        <w:t>ЖКХ;</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5.</w:t>
      </w:r>
      <w:r w:rsidRPr="00D91741">
        <w:rPr>
          <w:rFonts w:ascii="Times New Roman" w:hAnsi="Times New Roman" w:cs="Times New Roman"/>
        </w:rPr>
        <w:tab/>
        <w:t>Экология</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6.</w:t>
      </w:r>
      <w:r w:rsidRPr="00D91741">
        <w:rPr>
          <w:rFonts w:ascii="Times New Roman" w:hAnsi="Times New Roman" w:cs="Times New Roman"/>
        </w:rPr>
        <w:tab/>
        <w:t>Образование;</w:t>
      </w:r>
    </w:p>
    <w:p w:rsidR="00EF1F68" w:rsidRPr="00D91741" w:rsidRDefault="00EF1F68" w:rsidP="00EF1F68">
      <w:pPr>
        <w:ind w:left="709" w:firstLine="0"/>
        <w:rPr>
          <w:rFonts w:ascii="Times New Roman" w:hAnsi="Times New Roman" w:cs="Times New Roman"/>
        </w:rPr>
      </w:pPr>
      <w:r w:rsidRPr="00D91741">
        <w:rPr>
          <w:rFonts w:ascii="Times New Roman" w:hAnsi="Times New Roman" w:cs="Times New Roman"/>
        </w:rPr>
        <w:t>7.</w:t>
      </w:r>
      <w:r w:rsidRPr="00D91741">
        <w:rPr>
          <w:rFonts w:ascii="Times New Roman" w:hAnsi="Times New Roman" w:cs="Times New Roman"/>
        </w:rPr>
        <w:tab/>
        <w:t>Транспортная инфраструктура</w:t>
      </w:r>
    </w:p>
    <w:p w:rsidR="00EF1F68" w:rsidRPr="00D91741" w:rsidRDefault="00EF1F68" w:rsidP="00EF1F68">
      <w:pPr>
        <w:spacing w:after="120"/>
        <w:ind w:left="709" w:firstLine="0"/>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Проекты</w:t>
      </w: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В настоящее время на разных стадиях реализации находится 12 проектов.</w:t>
      </w:r>
    </w:p>
    <w:p w:rsidR="00EF1F68" w:rsidRPr="00D91741" w:rsidRDefault="00EF1F68" w:rsidP="00EF1F68">
      <w:pPr>
        <w:spacing w:after="120"/>
        <w:ind w:firstLine="567"/>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1.</w:t>
      </w:r>
      <w:r w:rsidRPr="00D91741">
        <w:rPr>
          <w:rFonts w:ascii="Times New Roman" w:hAnsi="Times New Roman" w:cs="Times New Roman"/>
        </w:rPr>
        <w:tab/>
        <w:t xml:space="preserve"> «Интернет вещей»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В соответствии с основными целями и задачами государственной программы «Цифровая экономика Российской Федерации» в Альметьевске внедряется технология </w:t>
      </w:r>
      <w:proofErr w:type="spellStart"/>
      <w:r w:rsidRPr="00D91741">
        <w:rPr>
          <w:rFonts w:ascii="Times New Roman" w:hAnsi="Times New Roman" w:cs="Times New Roman"/>
        </w:rPr>
        <w:t>энергоэффективных</w:t>
      </w:r>
      <w:proofErr w:type="spellEnd"/>
      <w:r w:rsidRPr="00D91741">
        <w:rPr>
          <w:rFonts w:ascii="Times New Roman" w:hAnsi="Times New Roman" w:cs="Times New Roman"/>
        </w:rPr>
        <w:t xml:space="preserve"> сетей дальнего радиуса действия - </w:t>
      </w:r>
      <w:proofErr w:type="spellStart"/>
      <w:r w:rsidRPr="00D91741">
        <w:rPr>
          <w:rFonts w:ascii="Times New Roman" w:hAnsi="Times New Roman" w:cs="Times New Roman"/>
        </w:rPr>
        <w:t>LoRaWAN</w:t>
      </w:r>
      <w:proofErr w:type="spellEnd"/>
      <w:r w:rsidRPr="00D91741">
        <w:rPr>
          <w:rFonts w:ascii="Times New Roman" w:hAnsi="Times New Roman" w:cs="Times New Roman"/>
        </w:rPr>
        <w:t xml:space="preserve"> из семейства LPWAN —</w:t>
      </w:r>
      <w:proofErr w:type="spellStart"/>
      <w:r w:rsidRPr="00D91741">
        <w:rPr>
          <w:rFonts w:ascii="Times New Roman" w:hAnsi="Times New Roman" w:cs="Times New Roman"/>
        </w:rPr>
        <w:t>LoRa</w:t>
      </w:r>
      <w:proofErr w:type="spellEnd"/>
      <w:r w:rsidRPr="00D91741">
        <w:rPr>
          <w:rFonts w:ascii="Times New Roman" w:hAnsi="Times New Roman" w:cs="Times New Roman"/>
        </w:rPr>
        <w:t xml:space="preserve"> означает повышенную дальнобойность (</w:t>
      </w:r>
      <w:proofErr w:type="spellStart"/>
      <w:r w:rsidRPr="00D91741">
        <w:rPr>
          <w:rFonts w:ascii="Times New Roman" w:hAnsi="Times New Roman" w:cs="Times New Roman"/>
        </w:rPr>
        <w:t>Long</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Range</w:t>
      </w:r>
      <w:proofErr w:type="spellEnd"/>
      <w:r w:rsidRPr="00D91741">
        <w:rPr>
          <w:rFonts w:ascii="Times New Roman" w:hAnsi="Times New Roman" w:cs="Times New Roman"/>
        </w:rPr>
        <w:t xml:space="preserve">). Её радиус действия на порядок больше привычных </w:t>
      </w:r>
      <w:proofErr w:type="spellStart"/>
      <w:r w:rsidRPr="00D91741">
        <w:rPr>
          <w:rFonts w:ascii="Times New Roman" w:hAnsi="Times New Roman" w:cs="Times New Roman"/>
        </w:rPr>
        <w:t>Wi-Fi</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Bluetooth</w:t>
      </w:r>
      <w:proofErr w:type="spellEnd"/>
      <w:r w:rsidRPr="00D91741">
        <w:rPr>
          <w:rFonts w:ascii="Times New Roman" w:hAnsi="Times New Roman" w:cs="Times New Roman"/>
        </w:rPr>
        <w:t xml:space="preserve"> и 4G и составляет 15 километров. Естественно физика не даёт преимуществ без потерь. При такой дальности уменьшается скорость передачи данных, но этого достаточно, т.к. </w:t>
      </w:r>
      <w:proofErr w:type="spellStart"/>
      <w:r w:rsidRPr="00D91741">
        <w:rPr>
          <w:rFonts w:ascii="Times New Roman" w:hAnsi="Times New Roman" w:cs="Times New Roman"/>
        </w:rPr>
        <w:t>smart</w:t>
      </w:r>
      <w:proofErr w:type="spellEnd"/>
      <w:r w:rsidRPr="00D91741">
        <w:rPr>
          <w:rFonts w:ascii="Times New Roman" w:hAnsi="Times New Roman" w:cs="Times New Roman"/>
        </w:rPr>
        <w:t xml:space="preserve">-устройства, </w:t>
      </w:r>
      <w:proofErr w:type="spellStart"/>
      <w:r w:rsidRPr="00D91741">
        <w:rPr>
          <w:rFonts w:ascii="Times New Roman" w:hAnsi="Times New Roman" w:cs="Times New Roman"/>
        </w:rPr>
        <w:t>IoT</w:t>
      </w:r>
      <w:proofErr w:type="spellEnd"/>
      <w:r w:rsidRPr="00D91741">
        <w:rPr>
          <w:rFonts w:ascii="Times New Roman" w:hAnsi="Times New Roman" w:cs="Times New Roman"/>
        </w:rPr>
        <w:t xml:space="preserve">-девайсы не посылают друг другу видео, не используют голосовую связь.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Скорости 30-50 бит/с более чем достаточно, чтобы конечные узлы (датчики, счётчики, </w:t>
      </w:r>
      <w:proofErr w:type="spellStart"/>
      <w:r w:rsidRPr="00D91741">
        <w:rPr>
          <w:rFonts w:ascii="Times New Roman" w:hAnsi="Times New Roman" w:cs="Times New Roman"/>
        </w:rPr>
        <w:t>трекеры</w:t>
      </w:r>
      <w:proofErr w:type="spellEnd"/>
      <w:r w:rsidRPr="00D91741">
        <w:rPr>
          <w:rFonts w:ascii="Times New Roman" w:hAnsi="Times New Roman" w:cs="Times New Roman"/>
        </w:rPr>
        <w:t xml:space="preserve"> и т. п.) спокойно передавали свою информацию базовой станции. Сети интернета вещей работают на </w:t>
      </w:r>
      <w:proofErr w:type="spellStart"/>
      <w:r w:rsidRPr="00D91741">
        <w:rPr>
          <w:rFonts w:ascii="Times New Roman" w:hAnsi="Times New Roman" w:cs="Times New Roman"/>
        </w:rPr>
        <w:t>нелицензируемых</w:t>
      </w:r>
      <w:proofErr w:type="spellEnd"/>
      <w:r w:rsidRPr="00D91741">
        <w:rPr>
          <w:rFonts w:ascii="Times New Roman" w:hAnsi="Times New Roman" w:cs="Times New Roman"/>
        </w:rPr>
        <w:t xml:space="preserve"> ISM-частотах (ISM - </w:t>
      </w:r>
      <w:proofErr w:type="spellStart"/>
      <w:r w:rsidRPr="00D91741">
        <w:rPr>
          <w:rFonts w:ascii="Times New Roman" w:hAnsi="Times New Roman" w:cs="Times New Roman"/>
        </w:rPr>
        <w:t>Industrial</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Scientific</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Medical</w:t>
      </w:r>
      <w:proofErr w:type="spellEnd"/>
      <w:r w:rsidRPr="00D91741">
        <w:rPr>
          <w:rFonts w:ascii="Times New Roman" w:hAnsi="Times New Roman" w:cs="Times New Roman"/>
        </w:rPr>
        <w:t xml:space="preserve">) — не нужно никого уведомлять, получать разрешения на вещание в таких диапазонах, а главное — платить. Это делает </w:t>
      </w:r>
      <w:proofErr w:type="spellStart"/>
      <w:r w:rsidRPr="00D91741">
        <w:rPr>
          <w:rFonts w:ascii="Times New Roman" w:hAnsi="Times New Roman" w:cs="Times New Roman"/>
        </w:rPr>
        <w:t>LoRaWAN</w:t>
      </w:r>
      <w:proofErr w:type="spellEnd"/>
      <w:r w:rsidRPr="00D91741">
        <w:rPr>
          <w:rFonts w:ascii="Times New Roman" w:hAnsi="Times New Roman" w:cs="Times New Roman"/>
        </w:rPr>
        <w:t xml:space="preserve"> идеальной средой передачи данных для развитие интернета вещей в грядущей четвёртой промышленной революции.</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В рамках пилотного проекта Базовая станция </w:t>
      </w:r>
      <w:proofErr w:type="spellStart"/>
      <w:r w:rsidRPr="00D91741">
        <w:rPr>
          <w:rFonts w:ascii="Times New Roman" w:hAnsi="Times New Roman" w:cs="Times New Roman"/>
        </w:rPr>
        <w:t>LoRa</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Wan</w:t>
      </w:r>
      <w:proofErr w:type="spellEnd"/>
      <w:r w:rsidRPr="00D91741">
        <w:rPr>
          <w:rFonts w:ascii="Times New Roman" w:hAnsi="Times New Roman" w:cs="Times New Roman"/>
        </w:rPr>
        <w:t xml:space="preserve"> установлена на здании </w:t>
      </w:r>
      <w:proofErr w:type="spellStart"/>
      <w:r w:rsidRPr="00D91741">
        <w:rPr>
          <w:rFonts w:ascii="Times New Roman" w:hAnsi="Times New Roman" w:cs="Times New Roman"/>
        </w:rPr>
        <w:t>Таттелеком</w:t>
      </w:r>
      <w:proofErr w:type="spellEnd"/>
      <w:r w:rsidRPr="00D91741">
        <w:rPr>
          <w:rFonts w:ascii="Times New Roman" w:hAnsi="Times New Roman" w:cs="Times New Roman"/>
        </w:rPr>
        <w:t xml:space="preserve"> по адресу Маяковского, 34. На сегодняшний день производится закупка базовых станций для развертывания сети </w:t>
      </w:r>
      <w:proofErr w:type="spellStart"/>
      <w:r w:rsidRPr="00D91741">
        <w:rPr>
          <w:rFonts w:ascii="Times New Roman" w:hAnsi="Times New Roman" w:cs="Times New Roman"/>
        </w:rPr>
        <w:t>LoRa</w:t>
      </w:r>
      <w:proofErr w:type="spellEnd"/>
      <w:r w:rsidRPr="00D91741">
        <w:rPr>
          <w:rFonts w:ascii="Times New Roman" w:hAnsi="Times New Roman" w:cs="Times New Roman"/>
        </w:rPr>
        <w:t xml:space="preserve"> в </w:t>
      </w:r>
      <w:proofErr w:type="spellStart"/>
      <w:r w:rsidRPr="00D91741">
        <w:rPr>
          <w:rFonts w:ascii="Times New Roman" w:hAnsi="Times New Roman" w:cs="Times New Roman"/>
        </w:rPr>
        <w:t>г.Альметьевск</w:t>
      </w:r>
      <w:proofErr w:type="spellEnd"/>
      <w:r w:rsidRPr="00D91741">
        <w:rPr>
          <w:rFonts w:ascii="Times New Roman" w:hAnsi="Times New Roman" w:cs="Times New Roman"/>
        </w:rPr>
        <w:t xml:space="preserve">. А также прорабатывается запуск пилотного проекта по сбору показателей с датчиков приборов учета ООО «Водоканал» с целью минимизировать потери воды.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Кроме этого в городе 70 точек доступа по 62 адресам на объектах социальной инфраструктуры. Данные точки дают возможность получить доступ в интернет всем желающим на скорости 128 кбит/с, а абонентам </w:t>
      </w:r>
      <w:proofErr w:type="spellStart"/>
      <w:r w:rsidRPr="00D91741">
        <w:rPr>
          <w:rFonts w:ascii="Times New Roman" w:hAnsi="Times New Roman" w:cs="Times New Roman"/>
        </w:rPr>
        <w:t>Таттелеком</w:t>
      </w:r>
      <w:proofErr w:type="spellEnd"/>
      <w:r w:rsidRPr="00D91741">
        <w:rPr>
          <w:rFonts w:ascii="Times New Roman" w:hAnsi="Times New Roman" w:cs="Times New Roman"/>
        </w:rPr>
        <w:t xml:space="preserve"> скорость увеличена до 5 Мбит\с.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В текущем году в рамках пилотного проекта был протестирован </w:t>
      </w:r>
      <w:proofErr w:type="spellStart"/>
      <w:r w:rsidRPr="00D91741">
        <w:rPr>
          <w:rFonts w:ascii="Times New Roman" w:hAnsi="Times New Roman" w:cs="Times New Roman"/>
        </w:rPr>
        <w:t>WIfi</w:t>
      </w:r>
      <w:proofErr w:type="spellEnd"/>
      <w:r w:rsidRPr="00D91741">
        <w:rPr>
          <w:rFonts w:ascii="Times New Roman" w:hAnsi="Times New Roman" w:cs="Times New Roman"/>
        </w:rPr>
        <w:t xml:space="preserve"> в общественном транспорте, тестирование прошло успешно. На следующий год планируется реализовать данный проект в коммерческой эксплуатации.</w:t>
      </w:r>
    </w:p>
    <w:p w:rsidR="00EF1F68" w:rsidRPr="00D91741" w:rsidRDefault="00EF1F68" w:rsidP="00EF1F68">
      <w:pPr>
        <w:spacing w:after="120"/>
        <w:ind w:firstLine="567"/>
        <w:rPr>
          <w:rFonts w:ascii="Times New Roman" w:hAnsi="Times New Roman" w:cs="Times New Roman"/>
        </w:rPr>
      </w:pP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2.</w:t>
      </w:r>
      <w:r w:rsidRPr="00D91741">
        <w:rPr>
          <w:rFonts w:ascii="Times New Roman" w:hAnsi="Times New Roman" w:cs="Times New Roman"/>
        </w:rPr>
        <w:tab/>
        <w:t xml:space="preserve">Программа «Безопасный Альметьевск» — это обширная система видеонаблюдения, которая позволяет следить за обстановкой на крупных автомагистралях города, аварийными ситуациями, обеспечить жилые дома системами видеонаблюдения для контроля за домовыми территориями.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 «Распознавание лиц»</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В настоящее время в Альметьевском муниципальном районе установлена 3481 видеокамера с выводом изображения в отдел УВД. В рамках пилотного проекта, с целью поиска правонарушителей и контроля за соблюдением правил регистрации и проживания жителей, совместно с МВД по РТ на трех многоквартирных жилых домах и двух детских садах установлена 21 фронтальная IP-камера, совмещенная с системой распознавания лиц. Полученные в ходе реализации проекта результаты, позволяют заявить, что развертывание </w:t>
      </w:r>
      <w:r w:rsidRPr="00D91741">
        <w:rPr>
          <w:rFonts w:ascii="Times New Roman" w:hAnsi="Times New Roman" w:cs="Times New Roman"/>
        </w:rPr>
        <w:lastRenderedPageBreak/>
        <w:t xml:space="preserve">системы на подъезды всех многоквартирных домов в </w:t>
      </w:r>
      <w:proofErr w:type="spellStart"/>
      <w:r w:rsidRPr="00D91741">
        <w:rPr>
          <w:rFonts w:ascii="Times New Roman" w:hAnsi="Times New Roman" w:cs="Times New Roman"/>
        </w:rPr>
        <w:t>г.Альметьевске</w:t>
      </w:r>
      <w:proofErr w:type="spellEnd"/>
      <w:r w:rsidRPr="00D91741">
        <w:rPr>
          <w:rFonts w:ascii="Times New Roman" w:hAnsi="Times New Roman" w:cs="Times New Roman"/>
        </w:rPr>
        <w:t xml:space="preserve"> позволит уверенно идентифицировать разыскиваемых лиц, если они хотя бы единожды появятся в поле зрения одной камеры, несмотря на различные способы маскировки. По результатам внедрения АПК «Безопасный город» на территории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Отделом МВД России по </w:t>
      </w:r>
      <w:proofErr w:type="spellStart"/>
      <w:r w:rsidRPr="00D91741">
        <w:rPr>
          <w:rFonts w:ascii="Times New Roman" w:hAnsi="Times New Roman" w:cs="Times New Roman"/>
        </w:rPr>
        <w:t>Альметьевскому</w:t>
      </w:r>
      <w:proofErr w:type="spellEnd"/>
      <w:r w:rsidRPr="00D91741">
        <w:rPr>
          <w:rFonts w:ascii="Times New Roman" w:hAnsi="Times New Roman" w:cs="Times New Roman"/>
        </w:rPr>
        <w:t xml:space="preserve"> району в 2017 году раскрыто 33 преступления, было составлено 158 протоколов об административных правонарушениях.</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 «OPPEN Город»</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Также в рамках программы «Безопасный город» внедрен проект OPPEN Город - глобальная система управления интеллектуальным доступом:</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ВАШ ТЕЛЕФОН ЗАМЕНИТ ВСЕ КЛЮЧИ!</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w:t>
      </w:r>
      <w:proofErr w:type="gramStart"/>
      <w:r w:rsidRPr="00D91741">
        <w:rPr>
          <w:rFonts w:ascii="Times New Roman" w:hAnsi="Times New Roman" w:cs="Times New Roman"/>
        </w:rPr>
        <w:t>предназначена</w:t>
      </w:r>
      <w:proofErr w:type="gramEnd"/>
      <w:r w:rsidRPr="00D91741">
        <w:rPr>
          <w:rFonts w:ascii="Times New Roman" w:hAnsi="Times New Roman" w:cs="Times New Roman"/>
        </w:rPr>
        <w:t xml:space="preserve"> для повышения уровня безопасности и комфорта граждан при осуществлении доступа к жилым, муниципальным, коммерческим и прочим объектам; ускор</w:t>
      </w:r>
      <w:r w:rsidR="00907670">
        <w:rPr>
          <w:rFonts w:ascii="Times New Roman" w:hAnsi="Times New Roman" w:cs="Times New Roman"/>
        </w:rPr>
        <w:t>я</w:t>
      </w:r>
      <w:r w:rsidRPr="00D91741">
        <w:rPr>
          <w:rFonts w:ascii="Times New Roman" w:hAnsi="Times New Roman" w:cs="Times New Roman"/>
        </w:rPr>
        <w:t>ет цифровую трансформацию городов, сбор и анализа данных</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-позволяет отказаться от использования физических ключей в пользу приложения на смартфоне или защищенной метки-транспондера. Квартира, дом, автомобиль, шлагбаумы, ворота, дверь подъезда откроются, как только вы подойдете;</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Контроллер позволяет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фиксировать проходы (дата/время), отличать своих от чужих, не позволяя проникать посторонним; открывать устройства управления через приложение OPPEN (IOS/</w:t>
      </w:r>
      <w:proofErr w:type="spellStart"/>
      <w:r w:rsidRPr="00D91741">
        <w:rPr>
          <w:rFonts w:ascii="Times New Roman" w:hAnsi="Times New Roman" w:cs="Times New Roman"/>
        </w:rPr>
        <w:t>Android</w:t>
      </w:r>
      <w:proofErr w:type="spellEnd"/>
      <w:r w:rsidRPr="00D91741">
        <w:rPr>
          <w:rFonts w:ascii="Times New Roman" w:hAnsi="Times New Roman" w:cs="Times New Roman"/>
        </w:rPr>
        <w:t xml:space="preserve">) или просто приблизиться к объекту для его отпирания (необходим смартфон или специальная метка-транспондер, которая может быть в вашем кармане);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 хранить все ваши ключи в одном аккаунте;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 поделиться гостевым доступом на ограниченное время от 1 часа до суток;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удаленно добавлять или удалять пользователей; оповещать пользователей приложения.</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 настоящее время система установлена на 4 жилых домах, в которых проживает 3853 чел. Планируется 100%-</w:t>
      </w:r>
      <w:proofErr w:type="spellStart"/>
      <w:r w:rsidRPr="00D91741">
        <w:rPr>
          <w:rFonts w:ascii="Times New Roman" w:hAnsi="Times New Roman" w:cs="Times New Roman"/>
        </w:rPr>
        <w:t>ный</w:t>
      </w:r>
      <w:proofErr w:type="spellEnd"/>
      <w:r w:rsidRPr="00D91741">
        <w:rPr>
          <w:rFonts w:ascii="Times New Roman" w:hAnsi="Times New Roman" w:cs="Times New Roman"/>
        </w:rPr>
        <w:t xml:space="preserve"> охват домов. В настоящее время определяются источники финансирования.</w:t>
      </w:r>
    </w:p>
    <w:p w:rsidR="00EF1F68" w:rsidRPr="00D91741" w:rsidRDefault="00EF1F68" w:rsidP="00EF1F68">
      <w:pPr>
        <w:spacing w:after="120"/>
        <w:ind w:firstLine="567"/>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3. Сервис «ОК’ДОКТОР»</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24 апреля в Альметьевске  состоялось открытие  первого  в Приволжском федеральном округе  центра телемедицины. «Цифровая поликлиника  «Ок, Доктор».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Основная идея открытия центра – максимально приблизить к каждому пациенту возможность получения в комфортных условиях оперативных консультаций  квалифицированных врачей  из Казани, Москвы, Санкт-Петербурга, не выезжая из Альметьевска. Также с помощью специальных устройств </w:t>
      </w:r>
      <w:proofErr w:type="spellStart"/>
      <w:r w:rsidRPr="00D91741">
        <w:rPr>
          <w:rFonts w:ascii="Times New Roman" w:hAnsi="Times New Roman" w:cs="Times New Roman"/>
        </w:rPr>
        <w:t>мониторить</w:t>
      </w:r>
      <w:proofErr w:type="spellEnd"/>
      <w:r w:rsidRPr="00D91741">
        <w:rPr>
          <w:rFonts w:ascii="Times New Roman" w:hAnsi="Times New Roman" w:cs="Times New Roman"/>
        </w:rPr>
        <w:t xml:space="preserve"> в режиме реального времени состояние здоровья, хранить и передавать в оцифрованном виде медицинскую документацию, в автоматическом режиме напоминать пациенту о прохождении обследований и приеме лекарств.</w:t>
      </w:r>
    </w:p>
    <w:p w:rsidR="00EF1F68" w:rsidRPr="00D91741" w:rsidRDefault="00EF1F68" w:rsidP="00EF1F68">
      <w:pPr>
        <w:spacing w:after="120"/>
        <w:ind w:firstLine="567"/>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4. «Умное тепло»</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  С целью экономии ресурсов внедряются проекты по Дистанционному управлению теплом, освещением и водоснабжением.</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«Умное тепло» - программно-аппаратный комплекс, позволяющий в режиме онлайн контролировать параметры теплоносителя (температура, расход, давление, количество </w:t>
      </w:r>
      <w:proofErr w:type="spellStart"/>
      <w:r w:rsidRPr="00D91741">
        <w:rPr>
          <w:rFonts w:ascii="Times New Roman" w:hAnsi="Times New Roman" w:cs="Times New Roman"/>
        </w:rPr>
        <w:t>гигакалорий</w:t>
      </w:r>
      <w:proofErr w:type="spellEnd"/>
      <w:r w:rsidRPr="00D91741">
        <w:rPr>
          <w:rFonts w:ascii="Times New Roman" w:hAnsi="Times New Roman" w:cs="Times New Roman"/>
        </w:rPr>
        <w:t>, затопление помещений, аварийные ситуации), а также дистанционно производить регулировку температуры, комфортности, изменение графика подачи теплоносителя в жилом доме. На сегодня подключен 821 дом.</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С помощью комплекса «Умное  тепло» за 2017 год зафиксировано 50 отклонений параметров горячего водоснабжения (температурный режим, отклонение параметров давления, отключение насоса) и 28 отклонений режима работы системы центрального отопления в зависимости от температуры наружного воздуха (</w:t>
      </w:r>
      <w:proofErr w:type="spellStart"/>
      <w:r w:rsidRPr="00D91741">
        <w:rPr>
          <w:rFonts w:ascii="Times New Roman" w:hAnsi="Times New Roman" w:cs="Times New Roman"/>
        </w:rPr>
        <w:t>перетоп</w:t>
      </w:r>
      <w:proofErr w:type="spellEnd"/>
      <w:r w:rsidRPr="00D91741">
        <w:rPr>
          <w:rFonts w:ascii="Times New Roman" w:hAnsi="Times New Roman" w:cs="Times New Roman"/>
        </w:rPr>
        <w:t xml:space="preserve">, недопоставка), что позволило </w:t>
      </w:r>
      <w:r w:rsidRPr="00D91741">
        <w:rPr>
          <w:rFonts w:ascii="Times New Roman" w:hAnsi="Times New Roman" w:cs="Times New Roman"/>
        </w:rPr>
        <w:lastRenderedPageBreak/>
        <w:t xml:space="preserve">оперативно устранить недочеты.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Внедряется Дистанционный съем показаний индивидуальных приборов учета холодного водоснабжения. Суть его заключается в том, что инкассатор, оснащенный смартфоном с конвертором, перемещается от объекта к объекту, оснащенных приборами учета воды с радио модулями. При считывании показаний, присутствие владельцев жилья не обязательно, так как процесс проходит вне жилых помещений.</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Так же устанавливается Дистанционная система учета электроэнергии в многоквартирных домах.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Оба проекта позволят снизить уровень ОДН в два раза.                   </w:t>
      </w:r>
    </w:p>
    <w:p w:rsidR="00EF1F68" w:rsidRPr="00D91741" w:rsidRDefault="00EF1F68" w:rsidP="00EF1F68">
      <w:pPr>
        <w:spacing w:after="120"/>
        <w:ind w:firstLine="567"/>
        <w:rPr>
          <w:rFonts w:ascii="Times New Roman" w:hAnsi="Times New Roman" w:cs="Times New Roman"/>
        </w:rPr>
      </w:pP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5. Проведение </w:t>
      </w:r>
      <w:proofErr w:type="spellStart"/>
      <w:r w:rsidRPr="00D91741">
        <w:rPr>
          <w:rFonts w:ascii="Times New Roman" w:hAnsi="Times New Roman" w:cs="Times New Roman"/>
        </w:rPr>
        <w:t>энергоэффективных</w:t>
      </w:r>
      <w:proofErr w:type="spellEnd"/>
      <w:r w:rsidRPr="00D91741">
        <w:rPr>
          <w:rFonts w:ascii="Times New Roman" w:hAnsi="Times New Roman" w:cs="Times New Roman"/>
        </w:rPr>
        <w:t xml:space="preserve"> мероприятий - модернизация освещения всех улиц города, микрорайонов, а также внутриквартальное освещение. Реализация данного проекта позволит достичь положительных результатов в энергосбережении и повысить эффективность использования энергетических ресурсов города.</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В настоящее время работает система телеметрии. Планируется подписание </w:t>
      </w:r>
      <w:proofErr w:type="spellStart"/>
      <w:r w:rsidRPr="00D91741">
        <w:rPr>
          <w:rFonts w:ascii="Times New Roman" w:hAnsi="Times New Roman" w:cs="Times New Roman"/>
        </w:rPr>
        <w:t>энергосервисного</w:t>
      </w:r>
      <w:proofErr w:type="spellEnd"/>
      <w:r w:rsidRPr="00D91741">
        <w:rPr>
          <w:rFonts w:ascii="Times New Roman" w:hAnsi="Times New Roman" w:cs="Times New Roman"/>
        </w:rPr>
        <w:t xml:space="preserve"> контракта в рамках которого будет внедрена автоматизированная система управления наружным освещением (АСУНО).</w:t>
      </w:r>
    </w:p>
    <w:p w:rsidR="00EF1F68" w:rsidRPr="00D91741" w:rsidRDefault="00EF1F68" w:rsidP="00EF1F68">
      <w:pPr>
        <w:spacing w:after="120"/>
        <w:ind w:firstLine="567"/>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6. «Открытый Альметьевск»</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 целях получения оперативной и достоверной обратной связи от жителей города и для своевременного и объективного осуществления  регулирующего воздействия на городскую систему работает проект «Открытый Альметьевск»</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Открытый Альметьевск - программный продукт для удобного и быстрого решения вопросов в сфере ЖКХ, внедрен разработчиками проекта «Открытый город» группы компаний «FIX» </w:t>
      </w:r>
      <w:proofErr w:type="spellStart"/>
      <w:r w:rsidRPr="00D91741">
        <w:rPr>
          <w:rFonts w:ascii="Times New Roman" w:hAnsi="Times New Roman" w:cs="Times New Roman"/>
        </w:rPr>
        <w:t>г.Казань</w:t>
      </w:r>
      <w:proofErr w:type="spellEnd"/>
      <w:r w:rsidRPr="00D91741">
        <w:rPr>
          <w:rFonts w:ascii="Times New Roman" w:hAnsi="Times New Roman" w:cs="Times New Roman"/>
        </w:rPr>
        <w:t>.</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Оставить заявку можно через диспетчера  по телефону,  либо зарегистрировавшись в личном кабинете на сайте Openalmetyevsk.ru</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Управляющая компания после выполнения заявки  загружает в систему наряд-заказ, далее диспетчер </w:t>
      </w:r>
      <w:proofErr w:type="spellStart"/>
      <w:r w:rsidRPr="00D91741">
        <w:rPr>
          <w:rFonts w:ascii="Times New Roman" w:hAnsi="Times New Roman" w:cs="Times New Roman"/>
        </w:rPr>
        <w:t>Call</w:t>
      </w:r>
      <w:proofErr w:type="spellEnd"/>
      <w:r w:rsidRPr="00D91741">
        <w:rPr>
          <w:rFonts w:ascii="Times New Roman" w:hAnsi="Times New Roman" w:cs="Times New Roman"/>
        </w:rPr>
        <w:t xml:space="preserve">-центра Открытый Альметьевск посредством обратной связи уточняет у заявителя факт исполнения заявки.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На сегодняшний день за весь период работы данной системы поступила 11051 заявка,  система удобна в работе и положительно воспринимается населением.</w:t>
      </w:r>
    </w:p>
    <w:p w:rsidR="00EF1F68" w:rsidRDefault="00EF1F68" w:rsidP="00751638">
      <w:pPr>
        <w:ind w:firstLine="567"/>
        <w:rPr>
          <w:rFonts w:ascii="Times New Roman" w:hAnsi="Times New Roman" w:cs="Times New Roman"/>
        </w:rPr>
      </w:pPr>
      <w:r w:rsidRPr="00D91741">
        <w:rPr>
          <w:rFonts w:ascii="Times New Roman" w:hAnsi="Times New Roman" w:cs="Times New Roman"/>
        </w:rPr>
        <w:t xml:space="preserve">Кроме этого активно используются социальные сети. В </w:t>
      </w:r>
      <w:proofErr w:type="spellStart"/>
      <w:r w:rsidRPr="00D91741">
        <w:rPr>
          <w:rFonts w:ascii="Times New Roman" w:hAnsi="Times New Roman" w:cs="Times New Roman"/>
        </w:rPr>
        <w:t>инстаграм</w:t>
      </w:r>
      <w:proofErr w:type="spellEnd"/>
      <w:r w:rsidRPr="00D91741">
        <w:rPr>
          <w:rFonts w:ascii="Times New Roman" w:hAnsi="Times New Roman" w:cs="Times New Roman"/>
        </w:rPr>
        <w:t xml:space="preserve"> Главы поступают вопросы и предложения от жителей района. Данный метод работы позволяет оперативно решать проблемы населения.</w:t>
      </w:r>
    </w:p>
    <w:p w:rsidR="00751638" w:rsidRPr="00D91741" w:rsidRDefault="00751638" w:rsidP="00751638">
      <w:pPr>
        <w:ind w:firstLine="567"/>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7. Геоинформационная система</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В настоящее время  </w:t>
      </w:r>
      <w:proofErr w:type="spellStart"/>
      <w:r w:rsidRPr="00D91741">
        <w:rPr>
          <w:rFonts w:ascii="Times New Roman" w:hAnsi="Times New Roman" w:cs="Times New Roman"/>
        </w:rPr>
        <w:t>Альметьевский</w:t>
      </w:r>
      <w:proofErr w:type="spellEnd"/>
      <w:r w:rsidRPr="00D91741">
        <w:rPr>
          <w:rFonts w:ascii="Times New Roman" w:hAnsi="Times New Roman" w:cs="Times New Roman"/>
        </w:rPr>
        <w:t xml:space="preserve"> муниципальный район совместно с Университетом </w:t>
      </w:r>
      <w:proofErr w:type="spellStart"/>
      <w:r w:rsidRPr="00D91741">
        <w:rPr>
          <w:rFonts w:ascii="Times New Roman" w:hAnsi="Times New Roman" w:cs="Times New Roman"/>
        </w:rPr>
        <w:t>Иннополис</w:t>
      </w:r>
      <w:proofErr w:type="spellEnd"/>
      <w:r w:rsidRPr="00D91741">
        <w:rPr>
          <w:rFonts w:ascii="Times New Roman" w:hAnsi="Times New Roman" w:cs="Times New Roman"/>
        </w:rPr>
        <w:t xml:space="preserve"> ведет работу по разработке и внедрению комплексной муниципальной геоинформационной системы (КМГИС).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 данной системе  будут отражены достоверные и актуальные сведения об инфраструктуре инженерных сетей, необходимые при осуществлении градостроительной, инвестиционной и иной хозяйственной деятельности, проведения землеустройства.</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Разработка электронной модели  учета позволит создать единую точку сбора, хранения и выдачи всех данных о городской инфраструктуре, облачную картографическую платформу для учета, эксплуатации, проектирования и развития сетей, а также классифицировать, актуализировать  информацию о существующих коммуникациях. Обеспечит быстрое и комфортное получение информации в электронном виде.</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Система предназначена для обеспечения возможности перехода к новой форме организации деятельности органов государственной власти и органов местного самоуправления, для предоставления качественного нового уровня оперативности, управляемости и удобства </w:t>
      </w:r>
      <w:r w:rsidRPr="00D91741">
        <w:rPr>
          <w:rFonts w:ascii="Times New Roman" w:hAnsi="Times New Roman" w:cs="Times New Roman"/>
        </w:rPr>
        <w:lastRenderedPageBreak/>
        <w:t>получения организациями и гражданами государственных и муниципальных услуг, а также обеспечения публичности о результатах деятельности органов власти.</w:t>
      </w:r>
    </w:p>
    <w:p w:rsidR="00EF1F68" w:rsidRPr="00D91741" w:rsidRDefault="00EF1F68" w:rsidP="00EF1F68">
      <w:pPr>
        <w:spacing w:after="120"/>
        <w:ind w:firstLine="567"/>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8. «Раздельный сбор мусора»</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В целях пропаганды и стимулирования раздельного сбора мусора в городе устанавливаются </w:t>
      </w:r>
      <w:proofErr w:type="spellStart"/>
      <w:r w:rsidRPr="00D91741">
        <w:rPr>
          <w:rFonts w:ascii="Times New Roman" w:hAnsi="Times New Roman" w:cs="Times New Roman"/>
        </w:rPr>
        <w:t>Пандоматы</w:t>
      </w:r>
      <w:proofErr w:type="spellEnd"/>
      <w:r w:rsidRPr="00D91741">
        <w:rPr>
          <w:rFonts w:ascii="Times New Roman" w:hAnsi="Times New Roman" w:cs="Times New Roman"/>
        </w:rPr>
        <w:t xml:space="preserve">.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Автоматизированные </w:t>
      </w:r>
      <w:proofErr w:type="spellStart"/>
      <w:r w:rsidRPr="00D91741">
        <w:rPr>
          <w:rFonts w:ascii="Times New Roman" w:hAnsi="Times New Roman" w:cs="Times New Roman"/>
        </w:rPr>
        <w:t>пандоматы</w:t>
      </w:r>
      <w:proofErr w:type="spellEnd"/>
      <w:r w:rsidRPr="00D91741">
        <w:rPr>
          <w:rFonts w:ascii="Times New Roman" w:hAnsi="Times New Roman" w:cs="Times New Roman"/>
        </w:rPr>
        <w:t xml:space="preserve"> по приему пластиковой и алюминиевой тары установили в 3 торговых центрах города. За сданную бутылку или банку можно получить деньги. Для этого тару нужно опустить в специальное устройство. Затем </w:t>
      </w:r>
      <w:proofErr w:type="spellStart"/>
      <w:r w:rsidRPr="00D91741">
        <w:rPr>
          <w:rFonts w:ascii="Times New Roman" w:hAnsi="Times New Roman" w:cs="Times New Roman"/>
        </w:rPr>
        <w:t>пандомат</w:t>
      </w:r>
      <w:proofErr w:type="spellEnd"/>
      <w:r w:rsidRPr="00D91741">
        <w:rPr>
          <w:rFonts w:ascii="Times New Roman" w:hAnsi="Times New Roman" w:cs="Times New Roman"/>
        </w:rPr>
        <w:t xml:space="preserve"> выдаст чек, который можно обменять на деньги в пунктах приема вторсырья. Стоимость одного чека – 40 копеек. В ближайшее время планируют организовать обмен бутылок на оплату проката велосипедов по проекту </w:t>
      </w:r>
      <w:proofErr w:type="spellStart"/>
      <w:r w:rsidRPr="00D91741">
        <w:rPr>
          <w:rFonts w:ascii="Times New Roman" w:hAnsi="Times New Roman" w:cs="Times New Roman"/>
        </w:rPr>
        <w:t>Gobike</w:t>
      </w:r>
      <w:proofErr w:type="spellEnd"/>
      <w:r w:rsidRPr="00D91741">
        <w:rPr>
          <w:rFonts w:ascii="Times New Roman" w:hAnsi="Times New Roman" w:cs="Times New Roman"/>
        </w:rPr>
        <w:t>.</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По всему городу установили контейнеры для раздельного сбора бумаги, пластика, стекла, несортированных отходов, в учреждениях стоят контейнеры для утилизации батареек.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Кроме того, в офисах 10 управляющих компаний стоят специализированные боксы для сбора ртутных ламп и термометров. 8 таких контейнеров расположены в различных частях города. Также у жителей есть возможность сдавать на утилизацию и батарейки. Они также попадают под класс опасных отходов. Один такой источник энергии содержит ртуть, свинец, кадмий - металлы, которые отрицательно влияют на здоровье. Для раздельного сбора батареек в Альметьевске установлены 72 контейнера. Все отходы, которые раздельно собираются по городу, отправляются на переработку.</w:t>
      </w:r>
    </w:p>
    <w:p w:rsidR="00EF1F68" w:rsidRPr="00D91741" w:rsidRDefault="00EF1F68" w:rsidP="00EF1F68">
      <w:pPr>
        <w:spacing w:after="120"/>
        <w:ind w:firstLine="567"/>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 xml:space="preserve">9. Внедрение новых технологий.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Умный город невозможно реализовать без умных жителей.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 данной связи в 2016 году впервые был реализован образовательный проект по IT-предпринимательству - «ДАЙ5!», который направлен на обучение школьников технологическому предпринимательству и представляет собой системное освоение школьниками процесса предпринимательского творчества и изобретательства, а также создание и управления высокотехнологичными проектами. В данном проекте уже приняли участие более 5000 школьников. Участники проекта  обучились программированию, создали собственные бизнес-проекты на базе современных интернет-технологий.</w:t>
      </w:r>
    </w:p>
    <w:p w:rsidR="00EF1F68" w:rsidRPr="00D91741" w:rsidRDefault="00EF1F68" w:rsidP="00EF1F68">
      <w:pPr>
        <w:spacing w:after="120"/>
        <w:ind w:firstLine="567"/>
        <w:rPr>
          <w:rFonts w:ascii="Times New Roman" w:hAnsi="Times New Roman" w:cs="Times New Roman"/>
        </w:rPr>
      </w:pP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10. В 2017 году был открыт детский технопарк «</w:t>
      </w:r>
      <w:proofErr w:type="spellStart"/>
      <w:r w:rsidRPr="00D91741">
        <w:rPr>
          <w:rFonts w:ascii="Times New Roman" w:hAnsi="Times New Roman" w:cs="Times New Roman"/>
        </w:rPr>
        <w:t>Кванториум</w:t>
      </w:r>
      <w:proofErr w:type="spellEnd"/>
      <w:r w:rsidRPr="00D91741">
        <w:rPr>
          <w:rFonts w:ascii="Times New Roman" w:hAnsi="Times New Roman" w:cs="Times New Roman"/>
        </w:rPr>
        <w:t>». Это новый формат дополнительного образования для школьников, имеющих склонность к инженерному творчеству и научной работе. Это образовательная площадка, оснащенная высокотехнологичным оборудованием. Сейчас здесь работают 5 «</w:t>
      </w:r>
      <w:proofErr w:type="spellStart"/>
      <w:r w:rsidRPr="00D91741">
        <w:rPr>
          <w:rFonts w:ascii="Times New Roman" w:hAnsi="Times New Roman" w:cs="Times New Roman"/>
        </w:rPr>
        <w:t>квантумов</w:t>
      </w:r>
      <w:proofErr w:type="spellEnd"/>
      <w:r w:rsidRPr="00D91741">
        <w:rPr>
          <w:rFonts w:ascii="Times New Roman" w:hAnsi="Times New Roman" w:cs="Times New Roman"/>
        </w:rPr>
        <w:t xml:space="preserve">». Обучая детей IT-направлениям, мы готовим себе специалистов, способствующих появлению и развитию элементов «Умного города».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Дети «</w:t>
      </w:r>
      <w:proofErr w:type="spellStart"/>
      <w:r w:rsidRPr="00D91741">
        <w:rPr>
          <w:rFonts w:ascii="Times New Roman" w:hAnsi="Times New Roman" w:cs="Times New Roman"/>
        </w:rPr>
        <w:t>Кванториума</w:t>
      </w:r>
      <w:proofErr w:type="spellEnd"/>
      <w:r w:rsidRPr="00D91741">
        <w:rPr>
          <w:rFonts w:ascii="Times New Roman" w:hAnsi="Times New Roman" w:cs="Times New Roman"/>
        </w:rPr>
        <w:t>» участвовали во всероссийских олимпиадах, фестивалях, даже успели побывать в «</w:t>
      </w:r>
      <w:proofErr w:type="spellStart"/>
      <w:r w:rsidRPr="00D91741">
        <w:rPr>
          <w:rFonts w:ascii="Times New Roman" w:hAnsi="Times New Roman" w:cs="Times New Roman"/>
        </w:rPr>
        <w:t>Сколково</w:t>
      </w:r>
      <w:proofErr w:type="spellEnd"/>
      <w:r w:rsidRPr="00D91741">
        <w:rPr>
          <w:rFonts w:ascii="Times New Roman" w:hAnsi="Times New Roman" w:cs="Times New Roman"/>
        </w:rPr>
        <w:t>» и «</w:t>
      </w:r>
      <w:proofErr w:type="spellStart"/>
      <w:r w:rsidRPr="00D91741">
        <w:rPr>
          <w:rFonts w:ascii="Times New Roman" w:hAnsi="Times New Roman" w:cs="Times New Roman"/>
        </w:rPr>
        <w:t>Иннополисе</w:t>
      </w:r>
      <w:proofErr w:type="spellEnd"/>
      <w:r w:rsidRPr="00D91741">
        <w:rPr>
          <w:rFonts w:ascii="Times New Roman" w:hAnsi="Times New Roman" w:cs="Times New Roman"/>
        </w:rPr>
        <w:t xml:space="preserve">». Технопарк реализовал множество проектов и не собирается останавливаться.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 начале сентября на площадке «</w:t>
      </w:r>
      <w:proofErr w:type="spellStart"/>
      <w:r w:rsidRPr="00D91741">
        <w:rPr>
          <w:rFonts w:ascii="Times New Roman" w:hAnsi="Times New Roman" w:cs="Times New Roman"/>
        </w:rPr>
        <w:t>Кванториума</w:t>
      </w:r>
      <w:proofErr w:type="spellEnd"/>
      <w:r w:rsidRPr="00D91741">
        <w:rPr>
          <w:rFonts w:ascii="Times New Roman" w:hAnsi="Times New Roman" w:cs="Times New Roman"/>
        </w:rPr>
        <w:t xml:space="preserve">» состоялся всероссийский </w:t>
      </w:r>
      <w:proofErr w:type="spellStart"/>
      <w:r w:rsidRPr="00D91741">
        <w:rPr>
          <w:rFonts w:ascii="Times New Roman" w:hAnsi="Times New Roman" w:cs="Times New Roman"/>
        </w:rPr>
        <w:t>робофестиваль</w:t>
      </w:r>
      <w:proofErr w:type="spellEnd"/>
      <w:r w:rsidRPr="00D91741">
        <w:rPr>
          <w:rFonts w:ascii="Times New Roman" w:hAnsi="Times New Roman" w:cs="Times New Roman"/>
        </w:rPr>
        <w:t>,  который объединил более 130 участников, 40 команд из 25 городов России.</w:t>
      </w:r>
    </w:p>
    <w:p w:rsidR="00EF1F68" w:rsidRPr="00D91741" w:rsidRDefault="00EF1F68" w:rsidP="00EF1F68">
      <w:pPr>
        <w:spacing w:after="120"/>
        <w:ind w:firstLine="567"/>
        <w:rPr>
          <w:rFonts w:ascii="Times New Roman" w:hAnsi="Times New Roman" w:cs="Times New Roman"/>
        </w:rPr>
      </w:pP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11. В целях решения задачи по созданию удобной и оперативной в  использовании социальной инфраструктуры внедряются проекты в Общественном транспорте.</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Общественный транспорт - АВИБУС - комплексная система, внедренная на автовокзале и интегрированной  на официальном сайте АО «АПОПАТ», каждый житель нашего города может в любое время купить билет на междугородний и пригородный  автобус не выходя из дома.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Также в целях информирования и обратной связи с клиентами АО «АПОПАТ» ведет </w:t>
      </w:r>
      <w:r w:rsidRPr="00D91741">
        <w:rPr>
          <w:rFonts w:ascii="Times New Roman" w:hAnsi="Times New Roman" w:cs="Times New Roman"/>
        </w:rPr>
        <w:lastRenderedPageBreak/>
        <w:t xml:space="preserve">интенсивную работу в социальных сетях. Официальные группы имеются в </w:t>
      </w:r>
      <w:proofErr w:type="spellStart"/>
      <w:r w:rsidRPr="00D91741">
        <w:rPr>
          <w:rFonts w:ascii="Times New Roman" w:hAnsi="Times New Roman" w:cs="Times New Roman"/>
        </w:rPr>
        <w:t>Вконтакте</w:t>
      </w:r>
      <w:proofErr w:type="spellEnd"/>
      <w:r w:rsidRPr="00D91741">
        <w:rPr>
          <w:rFonts w:ascii="Times New Roman" w:hAnsi="Times New Roman" w:cs="Times New Roman"/>
        </w:rPr>
        <w:t xml:space="preserve"> и </w:t>
      </w:r>
      <w:proofErr w:type="spellStart"/>
      <w:r w:rsidRPr="00D91741">
        <w:rPr>
          <w:rFonts w:ascii="Times New Roman" w:hAnsi="Times New Roman" w:cs="Times New Roman"/>
        </w:rPr>
        <w:t>Instagram</w:t>
      </w:r>
      <w:proofErr w:type="spellEnd"/>
      <w:r w:rsidRPr="00D91741">
        <w:rPr>
          <w:rFonts w:ascii="Times New Roman" w:hAnsi="Times New Roman" w:cs="Times New Roman"/>
        </w:rPr>
        <w:t>.</w:t>
      </w:r>
    </w:p>
    <w:p w:rsidR="00EF1F68" w:rsidRPr="00D91741" w:rsidRDefault="00EF1F68" w:rsidP="00EF1F68">
      <w:pPr>
        <w:spacing w:after="120"/>
        <w:ind w:firstLine="567"/>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t>«Умный транспорт».</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В транспортную сеть города успешно внедрено и работает  приложение «Умный транспорт». Данное приложение позволяет прогнозировать прибытие транспорта на интересующую клиента остановку.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Для визуального воспроизведения нумерации маршрутов следования пассажирского общественного транспорта, отображения наименований остановок на остановках общественного транспорта установлены информационные табло.</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ГЛОНАСС</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В автобусы и троллейбусы  внедрена система ГЛОНАСС для мониторинга транспорта на линии, обеспечения полного контроля транспорта, соблюдения интервала между автобусами и троллейбусами, обеспечения безопасности движения, путем предупреждения  патовых ситуаций.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Веб-программа «ПИЛОТ»</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Внедрен и успешно функционирует Центр оперативного мониторинга транспорта на линии, который обеспечен всем необходимым современным оборудованием, для постоянного наблюдения за движением транспорта на линии, соблюдением трудовой, финансовой дисциплины и правил ПДД водителем транспортного средства. Программа «ПИЛОТ» позволяет формировать отчеты по каждому транспортному средству.</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«Оплата проезда»</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Автоматическая Система Оплаты Проезда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Для исключения фактов нарушения оплаты проезда была внедрена в работу системы  АСОП (Автоматическая Система Оплаты Проезда) и УП (Управление Перевозками), которая отслеживает работу транспортного средства в режиме реального времени, что позволит оперативно выявлять ошибки в работе водителя и его отклонения от путевого задания.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Автоматическая система контроля платности проезда позволяет эффективно бороться с безбилетным проездом, точно учитывать число льготных поездок (погрешность менее 1%) . Данная Система контроля позволяет уменьшить число билетных контролёров.  </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Современные из них это: оплата транспортной или банковской картой и оплата через функцию NFC, то есть оплата будет производиться с помощью телефона (что позволяет экономить время оплаты).</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«Троллейбус с накопителем энергии»</w:t>
      </w:r>
    </w:p>
    <w:p w:rsidR="00AD0496" w:rsidRPr="00AD0496" w:rsidRDefault="00AD0496" w:rsidP="00751638">
      <w:pPr>
        <w:widowControl/>
        <w:pBdr>
          <w:top w:val="nil"/>
          <w:left w:val="nil"/>
          <w:bottom w:val="nil"/>
          <w:right w:val="nil"/>
          <w:between w:val="nil"/>
          <w:bar w:val="nil"/>
        </w:pBdr>
        <w:autoSpaceDE/>
        <w:autoSpaceDN/>
        <w:adjustRightInd/>
        <w:ind w:firstLine="708"/>
        <w:rPr>
          <w:rFonts w:ascii="Times New Roman" w:eastAsia="Arial Unicode MS" w:hAnsi="Times New Roman" w:cs="Times New Roman"/>
          <w:u w:color="000000"/>
          <w:bdr w:val="nil"/>
        </w:rPr>
      </w:pPr>
      <w:r w:rsidRPr="00AD0496">
        <w:rPr>
          <w:rFonts w:ascii="Times New Roman" w:eastAsia="Arial Unicode MS" w:hAnsi="Times New Roman" w:cs="Times New Roman"/>
          <w:u w:color="000000"/>
          <w:bdr w:val="nil"/>
        </w:rPr>
        <w:t>Приобретение троллейбусов с автономным ходом до 20 км позволит охватить троллейбусным сообщением отдаленные микрорайоны без дополнительных затрат на строительство тяговых подстанций и контактных сетей.</w:t>
      </w:r>
    </w:p>
    <w:p w:rsidR="00AD0496" w:rsidRDefault="00AD0496" w:rsidP="00EF1F68">
      <w:pPr>
        <w:spacing w:after="120"/>
        <w:ind w:firstLine="567"/>
        <w:rPr>
          <w:rFonts w:ascii="Times New Roman" w:hAnsi="Times New Roman" w:cs="Times New Roman"/>
        </w:rPr>
      </w:pP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Безопасности пешеходов уделяется большое внимание. В связи с этим установлен Светофор под ногами – это световая брусчатка, которая располагается в начале пешеходного перехода. Световой ряд синхронизирован с основным светофором и меняет сигнал, предупреждая вас о том, когда можно переходить проезжую часть. Светофор может быть выполнен в нескольких вариантах. Первый – световой ряд с красным или зеленым свечением. Второй – световой ряд с надписями "СТОЙ" и "ИДИ". Интерактивная составляющая – один из главных трендов проектов по городскому благоустройству. Наш умный светофор идет в ногу с этим трендом.</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Умный светофор позволяет привлекать внимание детей к процессу пересечения проезжей части. Кроме того, он является дополнительным предупреждающим фактором, воздействующим на психологическое восприятие дороги пешеходами. Также такой светофор крайне удобен для слабовидящих людей. В Альметьевске установлено 2 таких светофора.</w:t>
      </w:r>
    </w:p>
    <w:p w:rsidR="00EF1F68" w:rsidRPr="00D91741" w:rsidRDefault="00EF1F68" w:rsidP="00EF1F68">
      <w:pPr>
        <w:spacing w:after="120"/>
        <w:ind w:firstLine="567"/>
        <w:rPr>
          <w:rFonts w:ascii="Times New Roman" w:hAnsi="Times New Roman" w:cs="Times New Roman"/>
        </w:rPr>
      </w:pPr>
    </w:p>
    <w:p w:rsidR="00EF1F68" w:rsidRPr="00D91741" w:rsidRDefault="00EF1F68" w:rsidP="00EF1F68">
      <w:pPr>
        <w:spacing w:after="120"/>
        <w:ind w:firstLine="567"/>
        <w:rPr>
          <w:rFonts w:ascii="Times New Roman" w:hAnsi="Times New Roman" w:cs="Times New Roman"/>
        </w:rPr>
      </w:pPr>
      <w:r w:rsidRPr="00D91741">
        <w:rPr>
          <w:rFonts w:ascii="Times New Roman" w:hAnsi="Times New Roman" w:cs="Times New Roman"/>
        </w:rPr>
        <w:lastRenderedPageBreak/>
        <w:t>12. Проект «</w:t>
      </w:r>
      <w:proofErr w:type="spellStart"/>
      <w:r w:rsidRPr="00D91741">
        <w:rPr>
          <w:rFonts w:ascii="Times New Roman" w:hAnsi="Times New Roman" w:cs="Times New Roman"/>
        </w:rPr>
        <w:t>Gobike</w:t>
      </w:r>
      <w:proofErr w:type="spellEnd"/>
      <w:r w:rsidRPr="00D91741">
        <w:rPr>
          <w:rFonts w:ascii="Times New Roman" w:hAnsi="Times New Roman" w:cs="Times New Roman"/>
        </w:rPr>
        <w:t>»</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 xml:space="preserve">С 2017 года внедрен новый проект </w:t>
      </w:r>
      <w:proofErr w:type="spellStart"/>
      <w:r w:rsidRPr="00D91741">
        <w:rPr>
          <w:rFonts w:ascii="Times New Roman" w:hAnsi="Times New Roman" w:cs="Times New Roman"/>
        </w:rPr>
        <w:t>Gobike</w:t>
      </w:r>
      <w:proofErr w:type="spellEnd"/>
      <w:r w:rsidRPr="00D91741">
        <w:rPr>
          <w:rFonts w:ascii="Times New Roman" w:hAnsi="Times New Roman" w:cs="Times New Roman"/>
        </w:rPr>
        <w:t xml:space="preserve">. </w:t>
      </w:r>
      <w:proofErr w:type="spellStart"/>
      <w:r w:rsidRPr="00D91741">
        <w:rPr>
          <w:rFonts w:ascii="Times New Roman" w:hAnsi="Times New Roman" w:cs="Times New Roman"/>
        </w:rPr>
        <w:t>Байкшеринг</w:t>
      </w:r>
      <w:proofErr w:type="spellEnd"/>
      <w:r w:rsidRPr="00D91741">
        <w:rPr>
          <w:rFonts w:ascii="Times New Roman" w:hAnsi="Times New Roman" w:cs="Times New Roman"/>
        </w:rPr>
        <w:t xml:space="preserve"> - система аренды велосипедов через приложение в телефоне без фиксированных станций. Велосипед  можно взять, установив на смартфон приложение </w:t>
      </w:r>
      <w:proofErr w:type="spellStart"/>
      <w:r w:rsidRPr="00D91741">
        <w:rPr>
          <w:rFonts w:ascii="Times New Roman" w:hAnsi="Times New Roman" w:cs="Times New Roman"/>
        </w:rPr>
        <w:t>GoBike</w:t>
      </w:r>
      <w:proofErr w:type="spellEnd"/>
      <w:r w:rsidRPr="00D91741">
        <w:rPr>
          <w:rFonts w:ascii="Times New Roman" w:hAnsi="Times New Roman" w:cs="Times New Roman"/>
        </w:rPr>
        <w:t xml:space="preserve">. Стоимость получаса поездки 10 рублей. </w:t>
      </w:r>
      <w:proofErr w:type="spellStart"/>
      <w:r w:rsidRPr="00D91741">
        <w:rPr>
          <w:rFonts w:ascii="Times New Roman" w:hAnsi="Times New Roman" w:cs="Times New Roman"/>
        </w:rPr>
        <w:t>Альметьевцы</w:t>
      </w:r>
      <w:proofErr w:type="spellEnd"/>
      <w:r w:rsidRPr="00D91741">
        <w:rPr>
          <w:rFonts w:ascii="Times New Roman" w:hAnsi="Times New Roman" w:cs="Times New Roman"/>
        </w:rPr>
        <w:t xml:space="preserve"> используют его ежедневно, как альтернативу городскому транспорту. Протяженность велодорожек 250 км. Это позволит добраться до любой точки города на велосипеде. Количество велосипедов - 250 шт.</w:t>
      </w:r>
    </w:p>
    <w:p w:rsidR="00EF1F68" w:rsidRPr="00D91741" w:rsidRDefault="00EF1F68" w:rsidP="00751638">
      <w:pPr>
        <w:ind w:firstLine="567"/>
        <w:rPr>
          <w:rFonts w:ascii="Times New Roman" w:hAnsi="Times New Roman" w:cs="Times New Roman"/>
        </w:rPr>
      </w:pPr>
      <w:r w:rsidRPr="00D91741">
        <w:rPr>
          <w:rFonts w:ascii="Times New Roman" w:hAnsi="Times New Roman" w:cs="Times New Roman"/>
        </w:rPr>
        <w:t>Велосипеды «</w:t>
      </w:r>
      <w:proofErr w:type="spellStart"/>
      <w:r w:rsidRPr="00D91741">
        <w:rPr>
          <w:rFonts w:ascii="Times New Roman" w:hAnsi="Times New Roman" w:cs="Times New Roman"/>
        </w:rPr>
        <w:t>Gobike</w:t>
      </w:r>
      <w:proofErr w:type="spellEnd"/>
      <w:r w:rsidRPr="00D91741">
        <w:rPr>
          <w:rFonts w:ascii="Times New Roman" w:hAnsi="Times New Roman" w:cs="Times New Roman"/>
        </w:rPr>
        <w:t>» — антивандальные. Они оснащены спутниковой навигацией и умными замками на солнечных батареях. При попытке взлома замок в режиме онлайн сигнализирует в диспетчерский центр. В целях безопасности и сохранности велосипедов, каждый отслеживается через систему GPS.</w:t>
      </w:r>
    </w:p>
    <w:p w:rsidR="00EF1F68" w:rsidRPr="00D91741" w:rsidRDefault="00EF1F68" w:rsidP="00EF1F68">
      <w:pPr>
        <w:spacing w:after="120"/>
        <w:ind w:left="709" w:firstLine="0"/>
        <w:rPr>
          <w:rFonts w:ascii="Times New Roman" w:hAnsi="Times New Roman" w:cs="Times New Roman"/>
        </w:rPr>
      </w:pPr>
    </w:p>
    <w:p w:rsidR="005B5E39" w:rsidRPr="00D91741" w:rsidRDefault="000A5EBC" w:rsidP="005B5E39">
      <w:pPr>
        <w:pStyle w:val="1"/>
        <w:rPr>
          <w:rFonts w:ascii="Times New Roman" w:hAnsi="Times New Roman" w:cs="Times New Roman"/>
          <w:color w:val="auto"/>
          <w:sz w:val="28"/>
          <w:szCs w:val="28"/>
        </w:rPr>
      </w:pPr>
      <w:bookmarkStart w:id="37" w:name="_Toc445113337"/>
      <w:bookmarkStart w:id="38" w:name="sub_122"/>
      <w:r w:rsidRPr="00D91741">
        <w:rPr>
          <w:rFonts w:ascii="Times New Roman" w:hAnsi="Times New Roman" w:cs="Times New Roman"/>
          <w:color w:val="auto"/>
          <w:sz w:val="28"/>
          <w:szCs w:val="28"/>
        </w:rPr>
        <w:t>5</w:t>
      </w:r>
      <w:r w:rsidR="005B5E39" w:rsidRPr="00D91741">
        <w:rPr>
          <w:rFonts w:ascii="Times New Roman" w:hAnsi="Times New Roman" w:cs="Times New Roman"/>
          <w:color w:val="auto"/>
          <w:sz w:val="28"/>
          <w:szCs w:val="28"/>
        </w:rPr>
        <w:t>. Механизмы реализации Стратегии</w:t>
      </w:r>
    </w:p>
    <w:p w:rsidR="005B5E39" w:rsidRPr="00D91741" w:rsidRDefault="000A5EBC" w:rsidP="006A69AC">
      <w:pPr>
        <w:pStyle w:val="1"/>
        <w:spacing w:after="240"/>
        <w:rPr>
          <w:rFonts w:ascii="Times New Roman" w:hAnsi="Times New Roman" w:cs="Times New Roman"/>
          <w:color w:val="auto"/>
          <w:sz w:val="28"/>
          <w:szCs w:val="28"/>
        </w:rPr>
      </w:pPr>
      <w:r w:rsidRPr="00D91741">
        <w:rPr>
          <w:rFonts w:ascii="Times New Roman" w:hAnsi="Times New Roman" w:cs="Times New Roman"/>
          <w:color w:val="auto"/>
          <w:sz w:val="28"/>
          <w:szCs w:val="28"/>
        </w:rPr>
        <w:t>5</w:t>
      </w:r>
      <w:r w:rsidR="005B5E39" w:rsidRPr="00D91741">
        <w:rPr>
          <w:rFonts w:ascii="Times New Roman" w:hAnsi="Times New Roman" w:cs="Times New Roman"/>
          <w:color w:val="auto"/>
          <w:sz w:val="28"/>
          <w:szCs w:val="28"/>
        </w:rPr>
        <w:t>.1. Сроки и этапы реализации Стратегии</w:t>
      </w:r>
      <w:bookmarkEnd w:id="37"/>
    </w:p>
    <w:bookmarkEnd w:id="38"/>
    <w:p w:rsidR="005B5E39" w:rsidRPr="00D91741" w:rsidRDefault="005B5E39" w:rsidP="005B5E39">
      <w:pPr>
        <w:rPr>
          <w:rFonts w:ascii="Times New Roman" w:hAnsi="Times New Roman" w:cs="Times New Roman"/>
        </w:rPr>
      </w:pPr>
      <w:r w:rsidRPr="00D91741">
        <w:rPr>
          <w:rFonts w:ascii="Times New Roman" w:hAnsi="Times New Roman" w:cs="Times New Roman"/>
        </w:rPr>
        <w:t>Стратегия определена на 15 лет (2016-2030 годы) и предполагает четыре этапа (три трехлетних и один шестилетний). При этом при необходимости раз в три года будет проходить корректировка, а раз в шесть лет - обновление Стратегии.</w:t>
      </w:r>
    </w:p>
    <w:p w:rsidR="005B5E39" w:rsidRPr="00D91741" w:rsidRDefault="005B5E39" w:rsidP="005B5E39">
      <w:pPr>
        <w:rPr>
          <w:rFonts w:ascii="Times New Roman" w:hAnsi="Times New Roman" w:cs="Times New Roman"/>
        </w:rPr>
      </w:pPr>
      <w:r w:rsidRPr="00D91741">
        <w:rPr>
          <w:rFonts w:ascii="Times New Roman" w:hAnsi="Times New Roman" w:cs="Times New Roman"/>
        </w:rPr>
        <w:t>Этапы реализации различаются по условиям, факторам, рискам социально-экономического развития и приоритетам экономической политики республики.</w:t>
      </w:r>
    </w:p>
    <w:p w:rsidR="005B5E39" w:rsidRPr="00D91741" w:rsidRDefault="005B5E39" w:rsidP="005B5E39">
      <w:pPr>
        <w:rPr>
          <w:rFonts w:ascii="Times New Roman" w:hAnsi="Times New Roman" w:cs="Times New Roman"/>
        </w:rPr>
      </w:pPr>
      <w:r w:rsidRPr="00D91741">
        <w:rPr>
          <w:rStyle w:val="a3"/>
          <w:rFonts w:ascii="Times New Roman" w:hAnsi="Times New Roman" w:cs="Times New Roman"/>
          <w:bCs/>
          <w:color w:val="auto"/>
        </w:rPr>
        <w:t>Первый этап (2016-2018 годы)</w:t>
      </w:r>
      <w:r w:rsidRPr="00D91741">
        <w:rPr>
          <w:rFonts w:ascii="Times New Roman" w:hAnsi="Times New Roman" w:cs="Times New Roman"/>
        </w:rPr>
        <w:t xml:space="preserve"> базируется на реализации и расширении тех конкурентных преимуществ, которыми обладает экономика республики с целью повышения эффективности и управляемости экономики, роста качества человеческого капитала и формирования предпосылок значительного роста конкурентоспособности. На данном этапе необходимо будет структурировать систему государственных программ с формированием программы развития ключевых экономических направлений, проработать набор приоритетных проектов развития, структурированных в рамках портфеля региональных кластеров (запускается и дает первые результаты модель кластерной активации). Темпы роста будут низкими в силу ряда глобальных и российских факторов. Будут реализованы проекты </w:t>
      </w:r>
      <w:proofErr w:type="spellStart"/>
      <w:r w:rsidRPr="00D91741">
        <w:rPr>
          <w:rFonts w:ascii="Times New Roman" w:hAnsi="Times New Roman" w:cs="Times New Roman"/>
        </w:rPr>
        <w:t>импортозамещения</w:t>
      </w:r>
      <w:proofErr w:type="spellEnd"/>
      <w:r w:rsidRPr="00D91741">
        <w:rPr>
          <w:rFonts w:ascii="Times New Roman" w:hAnsi="Times New Roman" w:cs="Times New Roman"/>
        </w:rPr>
        <w:t>.</w:t>
      </w:r>
    </w:p>
    <w:p w:rsidR="005B5E39" w:rsidRPr="00D91741" w:rsidRDefault="005B5E39" w:rsidP="005B5E39">
      <w:pPr>
        <w:rPr>
          <w:rFonts w:ascii="Times New Roman" w:hAnsi="Times New Roman" w:cs="Times New Roman"/>
        </w:rPr>
      </w:pPr>
      <w:r w:rsidRPr="00D91741">
        <w:rPr>
          <w:rFonts w:ascii="Times New Roman" w:hAnsi="Times New Roman" w:cs="Times New Roman"/>
        </w:rPr>
        <w:t xml:space="preserve">Реализация первого этапа Стратегии в условиях продолжающегося геополитического кризиса, в совокупности с низкой ценой на нефть, а также вызванного указанными факторами ухудшения экономической ситуации сопряжена с существенными рисками </w:t>
      </w:r>
      <w:proofErr w:type="spellStart"/>
      <w:r w:rsidRPr="00D91741">
        <w:rPr>
          <w:rFonts w:ascii="Times New Roman" w:hAnsi="Times New Roman" w:cs="Times New Roman"/>
        </w:rPr>
        <w:t>недостижения</w:t>
      </w:r>
      <w:proofErr w:type="spellEnd"/>
      <w:r w:rsidRPr="00D91741">
        <w:rPr>
          <w:rFonts w:ascii="Times New Roman" w:hAnsi="Times New Roman" w:cs="Times New Roman"/>
        </w:rPr>
        <w:t xml:space="preserve"> целевых значений показателей реализации Стратегии на данном этапе и обуславливает вероятность существенных корректировок системы стратегических документов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Республики Татарстан.</w:t>
      </w:r>
    </w:p>
    <w:p w:rsidR="005B5E39" w:rsidRPr="00D91741" w:rsidRDefault="005B5E39" w:rsidP="005B5E39">
      <w:pPr>
        <w:rPr>
          <w:rFonts w:ascii="Times New Roman" w:hAnsi="Times New Roman" w:cs="Times New Roman"/>
        </w:rPr>
      </w:pPr>
      <w:r w:rsidRPr="00D91741">
        <w:rPr>
          <w:rStyle w:val="a3"/>
          <w:rFonts w:ascii="Times New Roman" w:hAnsi="Times New Roman" w:cs="Times New Roman"/>
          <w:bCs/>
          <w:color w:val="auto"/>
        </w:rPr>
        <w:t>Второй этап (2019-2021 годы)</w:t>
      </w:r>
      <w:r w:rsidRPr="00D91741">
        <w:rPr>
          <w:rFonts w:ascii="Times New Roman" w:hAnsi="Times New Roman" w:cs="Times New Roman"/>
        </w:rPr>
        <w:t xml:space="preserve"> базируется на модели роста конкурентоспособности. Будут создаваться институциональные условия и технологические заделы развития. В рамках кластерной активации ускорится модернизация "современной экономики" и начнется создание заделов "умной экономики", стартуют проекты межрегиональной и международной интеграции. Внешняя конъюнктура улучшится, темпы роста повысятся.</w:t>
      </w:r>
    </w:p>
    <w:p w:rsidR="005B5E39" w:rsidRPr="00D91741" w:rsidRDefault="005B5E39" w:rsidP="005B5E39">
      <w:pPr>
        <w:rPr>
          <w:rFonts w:ascii="Times New Roman" w:hAnsi="Times New Roman" w:cs="Times New Roman"/>
        </w:rPr>
      </w:pPr>
      <w:r w:rsidRPr="00D91741">
        <w:rPr>
          <w:rStyle w:val="a3"/>
          <w:rFonts w:ascii="Times New Roman" w:hAnsi="Times New Roman" w:cs="Times New Roman"/>
          <w:bCs/>
          <w:color w:val="auto"/>
        </w:rPr>
        <w:t>Третий этап (2022-2024 годы)</w:t>
      </w:r>
      <w:r w:rsidRPr="00D91741">
        <w:rPr>
          <w:rFonts w:ascii="Times New Roman" w:hAnsi="Times New Roman" w:cs="Times New Roman"/>
        </w:rPr>
        <w:t xml:space="preserve"> - кластерная активация обеспечит заметный рост конкурентоспособности экономики и социальной сферы </w:t>
      </w:r>
      <w:proofErr w:type="spellStart"/>
      <w:r w:rsidRPr="00D91741">
        <w:rPr>
          <w:rFonts w:ascii="Times New Roman" w:hAnsi="Times New Roman" w:cs="Times New Roman"/>
        </w:rPr>
        <w:t>Альметьевского</w:t>
      </w:r>
      <w:proofErr w:type="spellEnd"/>
      <w:r w:rsidRPr="00D91741">
        <w:rPr>
          <w:rFonts w:ascii="Times New Roman" w:hAnsi="Times New Roman" w:cs="Times New Roman"/>
        </w:rPr>
        <w:t xml:space="preserve"> муниципального района Республики Татарстан, на основе перехода на новую сбалансированную модель развития, значительного улучшения качества человеческого потенциала и социального пространства, углубления структурной модернизации "современной экономики", значительного развития новой "умной экономики", превращения инноваций в ведущий фактор экономического роста.</w:t>
      </w:r>
    </w:p>
    <w:p w:rsidR="005B5E39" w:rsidRPr="00D91741" w:rsidRDefault="005B5E39" w:rsidP="005B5E39">
      <w:pPr>
        <w:rPr>
          <w:rFonts w:ascii="Times New Roman" w:hAnsi="Times New Roman" w:cs="Times New Roman"/>
        </w:rPr>
      </w:pPr>
      <w:r w:rsidRPr="00D91741">
        <w:rPr>
          <w:rStyle w:val="a3"/>
          <w:rFonts w:ascii="Times New Roman" w:hAnsi="Times New Roman" w:cs="Times New Roman"/>
          <w:bCs/>
          <w:color w:val="auto"/>
        </w:rPr>
        <w:t xml:space="preserve">Четвертый этап (2025-2030 годы и далее) </w:t>
      </w:r>
      <w:r w:rsidRPr="00D91741">
        <w:rPr>
          <w:rFonts w:ascii="Times New Roman" w:hAnsi="Times New Roman" w:cs="Times New Roman"/>
        </w:rPr>
        <w:t xml:space="preserve">- произойдет рывок в повышении конкурентоспособности экономики, будут созданы условия для достижения глобальной конкурентоспособности </w:t>
      </w:r>
      <w:r w:rsidR="006A69AC" w:rsidRPr="00D91741">
        <w:rPr>
          <w:rFonts w:ascii="Times New Roman" w:hAnsi="Times New Roman" w:cs="Times New Roman"/>
        </w:rPr>
        <w:t>муниципального района.</w:t>
      </w:r>
    </w:p>
    <w:p w:rsidR="005B5E39" w:rsidRPr="00D91741" w:rsidRDefault="005B5E39" w:rsidP="005B5E39">
      <w:pPr>
        <w:rPr>
          <w:rFonts w:ascii="Times New Roman" w:hAnsi="Times New Roman" w:cs="Times New Roman"/>
        </w:rPr>
      </w:pPr>
      <w:r w:rsidRPr="00D91741">
        <w:rPr>
          <w:rFonts w:ascii="Times New Roman" w:hAnsi="Times New Roman" w:cs="Times New Roman"/>
        </w:rPr>
        <w:t>Неопределенность прогноза внешних условий обуславливает необходимость использования сценарных вариантов реализации Стратегии. Предложено три сценария:</w:t>
      </w:r>
    </w:p>
    <w:p w:rsidR="005B5E39" w:rsidRPr="00D91741" w:rsidRDefault="005B5E39" w:rsidP="005B5E39">
      <w:pPr>
        <w:rPr>
          <w:rFonts w:ascii="Times New Roman" w:hAnsi="Times New Roman" w:cs="Times New Roman"/>
        </w:rPr>
      </w:pPr>
      <w:r w:rsidRPr="00D91741">
        <w:rPr>
          <w:rFonts w:ascii="Times New Roman" w:hAnsi="Times New Roman" w:cs="Times New Roman"/>
        </w:rPr>
        <w:lastRenderedPageBreak/>
        <w:t>- сценарий 1 - инерционный (сценарий жестких ресурсных ограничений);</w:t>
      </w:r>
    </w:p>
    <w:p w:rsidR="005B5E39" w:rsidRPr="00D91741" w:rsidRDefault="005B5E39" w:rsidP="005B5E39">
      <w:pPr>
        <w:rPr>
          <w:rFonts w:ascii="Times New Roman" w:hAnsi="Times New Roman" w:cs="Times New Roman"/>
        </w:rPr>
      </w:pPr>
      <w:r w:rsidRPr="00D91741">
        <w:rPr>
          <w:rFonts w:ascii="Times New Roman" w:hAnsi="Times New Roman" w:cs="Times New Roman"/>
        </w:rPr>
        <w:t>- сценарий 2 - базовый (сценарий умеренных ресурсных ограничений);</w:t>
      </w:r>
    </w:p>
    <w:p w:rsidR="005B5E39" w:rsidRPr="00D91741" w:rsidRDefault="005B5E39" w:rsidP="005B5E39">
      <w:pPr>
        <w:rPr>
          <w:rFonts w:ascii="Times New Roman" w:hAnsi="Times New Roman" w:cs="Times New Roman"/>
        </w:rPr>
      </w:pPr>
      <w:r w:rsidRPr="00D91741">
        <w:rPr>
          <w:rFonts w:ascii="Times New Roman" w:hAnsi="Times New Roman" w:cs="Times New Roman"/>
        </w:rPr>
        <w:t>- сценарий 3 - оптимистический (сценарий мягких ресурсных ограничений).</w:t>
      </w:r>
    </w:p>
    <w:p w:rsidR="005B5E39" w:rsidRPr="00D91741" w:rsidRDefault="005B5E39" w:rsidP="005B5E39">
      <w:pPr>
        <w:rPr>
          <w:rFonts w:ascii="Times New Roman" w:hAnsi="Times New Roman" w:cs="Times New Roman"/>
        </w:rPr>
      </w:pPr>
      <w:r w:rsidRPr="00D91741">
        <w:rPr>
          <w:rStyle w:val="a3"/>
          <w:rFonts w:ascii="Times New Roman" w:hAnsi="Times New Roman" w:cs="Times New Roman"/>
          <w:bCs/>
          <w:color w:val="auto"/>
        </w:rPr>
        <w:t>Инерционный сценарий</w:t>
      </w:r>
      <w:r w:rsidRPr="00D91741">
        <w:rPr>
          <w:rFonts w:ascii="Times New Roman" w:hAnsi="Times New Roman" w:cs="Times New Roman"/>
        </w:rPr>
        <w:t>. Данный сценарий не предполагает ускорения темпов экономического роста (возможно временное ухудшение положения в зависимости от влияния внешних факторов, для этих условий будет рассматриваться инерционный пессимистический сценарий), развитие идет по "стандартным" инерционным трендам, ресурсные ограничения не преодолеваются. 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w:t>
      </w:r>
    </w:p>
    <w:p w:rsidR="005B5E39" w:rsidRPr="00D91741" w:rsidRDefault="005B5E39" w:rsidP="005B5E39">
      <w:pPr>
        <w:rPr>
          <w:rFonts w:ascii="Times New Roman" w:hAnsi="Times New Roman" w:cs="Times New Roman"/>
        </w:rPr>
      </w:pPr>
      <w:r w:rsidRPr="00D91741">
        <w:rPr>
          <w:rFonts w:ascii="Times New Roman" w:hAnsi="Times New Roman" w:cs="Times New Roman"/>
        </w:rPr>
        <w:t>Основные параметры сценария:</w:t>
      </w:r>
    </w:p>
    <w:p w:rsidR="005B5E39" w:rsidRPr="00D91741" w:rsidRDefault="005B5E39" w:rsidP="005B5E39">
      <w:pPr>
        <w:rPr>
          <w:rFonts w:ascii="Times New Roman" w:hAnsi="Times New Roman" w:cs="Times New Roman"/>
        </w:rPr>
      </w:pPr>
      <w:r w:rsidRPr="00D91741">
        <w:rPr>
          <w:rFonts w:ascii="Times New Roman" w:hAnsi="Times New Roman" w:cs="Times New Roman"/>
        </w:rPr>
        <w:t>- закрепление и расширение конкурентных преимуществ в традиционных сферах с целью формирования устойчивой модели развития, позволяющей обеспечить незначительное сокращение разрыва в конкурентоспособности большинства отраслей экономики республики от уровня лучших иностранных производителей, что приведет к незначительной модернизации экономической структуры республики;</w:t>
      </w:r>
    </w:p>
    <w:p w:rsidR="005B5E39" w:rsidRPr="00D91741" w:rsidRDefault="005B5E39" w:rsidP="005B5E39">
      <w:pPr>
        <w:rPr>
          <w:rFonts w:ascii="Times New Roman" w:hAnsi="Times New Roman" w:cs="Times New Roman"/>
        </w:rPr>
      </w:pPr>
      <w:r w:rsidRPr="00D91741">
        <w:rPr>
          <w:rFonts w:ascii="Times New Roman" w:hAnsi="Times New Roman" w:cs="Times New Roman"/>
        </w:rPr>
        <w:t>- небольшой рост человеческого капитала;</w:t>
      </w:r>
    </w:p>
    <w:p w:rsidR="005B5E39" w:rsidRPr="00D91741" w:rsidRDefault="005B5E39" w:rsidP="005B5E39">
      <w:pPr>
        <w:rPr>
          <w:rFonts w:ascii="Times New Roman" w:hAnsi="Times New Roman" w:cs="Times New Roman"/>
        </w:rPr>
      </w:pPr>
      <w:r w:rsidRPr="00D91741">
        <w:rPr>
          <w:rFonts w:ascii="Times New Roman" w:hAnsi="Times New Roman" w:cs="Times New Roman"/>
        </w:rPr>
        <w:t>- реализация ограниченного количества долгосрочных приоритетных проектов и программ, реализующих сравнительные преимущества экономики и социальной сферы;</w:t>
      </w:r>
    </w:p>
    <w:p w:rsidR="005B5E39" w:rsidRPr="00D91741" w:rsidRDefault="005B5E39" w:rsidP="005B5E39">
      <w:pPr>
        <w:rPr>
          <w:rFonts w:ascii="Times New Roman" w:hAnsi="Times New Roman" w:cs="Times New Roman"/>
        </w:rPr>
      </w:pPr>
      <w:r w:rsidRPr="00D91741">
        <w:rPr>
          <w:rFonts w:ascii="Times New Roman" w:hAnsi="Times New Roman" w:cs="Times New Roman"/>
        </w:rPr>
        <w:t>- небольшой рост инвестиционной привлекательности;</w:t>
      </w:r>
    </w:p>
    <w:p w:rsidR="005B5E39" w:rsidRPr="00D91741" w:rsidRDefault="005B5E39" w:rsidP="005B5E39">
      <w:pPr>
        <w:rPr>
          <w:rFonts w:ascii="Times New Roman" w:hAnsi="Times New Roman" w:cs="Times New Roman"/>
        </w:rPr>
      </w:pPr>
      <w:r w:rsidRPr="00D91741">
        <w:rPr>
          <w:rFonts w:ascii="Times New Roman" w:hAnsi="Times New Roman" w:cs="Times New Roman"/>
        </w:rPr>
        <w:t>- формирование условий пространственного развития;</w:t>
      </w:r>
    </w:p>
    <w:p w:rsidR="005B5E39" w:rsidRPr="00D91741" w:rsidRDefault="005B5E39" w:rsidP="005B5E39">
      <w:pPr>
        <w:rPr>
          <w:rFonts w:ascii="Times New Roman" w:hAnsi="Times New Roman" w:cs="Times New Roman"/>
        </w:rPr>
      </w:pPr>
      <w:r w:rsidRPr="00D91741">
        <w:rPr>
          <w:rFonts w:ascii="Times New Roman" w:hAnsi="Times New Roman" w:cs="Times New Roman"/>
        </w:rPr>
        <w:t>- расширение интеграционных процессов в межрегиональное и международное социально-экономическое пространство;</w:t>
      </w:r>
    </w:p>
    <w:p w:rsidR="005B5E39" w:rsidRPr="00D91741" w:rsidRDefault="005B5E39" w:rsidP="005B5E39">
      <w:pPr>
        <w:rPr>
          <w:rFonts w:ascii="Times New Roman" w:hAnsi="Times New Roman" w:cs="Times New Roman"/>
        </w:rPr>
      </w:pPr>
      <w:r w:rsidRPr="00D91741">
        <w:rPr>
          <w:rFonts w:ascii="Times New Roman" w:hAnsi="Times New Roman" w:cs="Times New Roman"/>
        </w:rPr>
        <w:t>- развитие институциональной среды, способствующей сбалансированному устойчивому развитию;</w:t>
      </w:r>
    </w:p>
    <w:p w:rsidR="005B5E39" w:rsidRPr="00D91741" w:rsidRDefault="005B5E39" w:rsidP="005B5E39">
      <w:pPr>
        <w:rPr>
          <w:rFonts w:ascii="Times New Roman" w:hAnsi="Times New Roman" w:cs="Times New Roman"/>
        </w:rPr>
      </w:pPr>
      <w:r w:rsidRPr="00D91741">
        <w:rPr>
          <w:rFonts w:ascii="Times New Roman" w:hAnsi="Times New Roman" w:cs="Times New Roman"/>
        </w:rPr>
        <w:t>- стабильный уровень безопасности.</w:t>
      </w:r>
    </w:p>
    <w:p w:rsidR="005B5E39" w:rsidRPr="00D91741" w:rsidRDefault="005B5E39" w:rsidP="005B5E39">
      <w:pPr>
        <w:rPr>
          <w:rFonts w:ascii="Times New Roman" w:hAnsi="Times New Roman" w:cs="Times New Roman"/>
        </w:rPr>
      </w:pPr>
      <w:r w:rsidRPr="00D91741">
        <w:rPr>
          <w:rStyle w:val="a3"/>
          <w:rFonts w:ascii="Times New Roman" w:hAnsi="Times New Roman" w:cs="Times New Roman"/>
          <w:bCs/>
          <w:color w:val="auto"/>
        </w:rPr>
        <w:t>Базовый сценарий</w:t>
      </w:r>
      <w:r w:rsidRPr="00D91741">
        <w:rPr>
          <w:rFonts w:ascii="Times New Roman" w:hAnsi="Times New Roman" w:cs="Times New Roman"/>
        </w:rPr>
        <w:t>. Данный сценарий предполагает, что будут проведены необходимые меры, направленные на преодоление ресурсных ограничений. Преимущественно реализуются проекты с низким риском реализации в прогнозируемые сроки и ряд ключевых крупных проектов, сопряженных с повышенными рисками.</w:t>
      </w:r>
    </w:p>
    <w:p w:rsidR="005B5E39" w:rsidRPr="00D91741" w:rsidRDefault="005B5E39" w:rsidP="005B5E39">
      <w:pPr>
        <w:rPr>
          <w:rFonts w:ascii="Times New Roman" w:hAnsi="Times New Roman" w:cs="Times New Roman"/>
        </w:rPr>
      </w:pPr>
      <w:r w:rsidRPr="00D91741">
        <w:rPr>
          <w:rFonts w:ascii="Times New Roman" w:hAnsi="Times New Roman" w:cs="Times New Roman"/>
        </w:rPr>
        <w:t>Основные параметры сценария:</w:t>
      </w:r>
    </w:p>
    <w:p w:rsidR="005B5E39" w:rsidRPr="00D91741" w:rsidRDefault="005B5E39" w:rsidP="005B5E39">
      <w:pPr>
        <w:rPr>
          <w:rFonts w:ascii="Times New Roman" w:hAnsi="Times New Roman" w:cs="Times New Roman"/>
        </w:rPr>
      </w:pPr>
      <w:r w:rsidRPr="00D91741">
        <w:rPr>
          <w:rFonts w:ascii="Times New Roman" w:hAnsi="Times New Roman" w:cs="Times New Roman"/>
        </w:rPr>
        <w:t xml:space="preserve">- высокая степень реализации потенциала развития </w:t>
      </w:r>
      <w:r w:rsidR="006A69AC" w:rsidRPr="00D91741">
        <w:rPr>
          <w:rFonts w:ascii="Times New Roman" w:hAnsi="Times New Roman" w:cs="Times New Roman"/>
        </w:rPr>
        <w:t>района</w:t>
      </w:r>
      <w:r w:rsidRPr="00D91741">
        <w:rPr>
          <w:rFonts w:ascii="Times New Roman" w:hAnsi="Times New Roman" w:cs="Times New Roman"/>
        </w:rPr>
        <w:t>;</w:t>
      </w:r>
    </w:p>
    <w:p w:rsidR="005B5E39" w:rsidRPr="00D91741" w:rsidRDefault="005B5E39" w:rsidP="005B5E39">
      <w:pPr>
        <w:rPr>
          <w:rFonts w:ascii="Times New Roman" w:hAnsi="Times New Roman" w:cs="Times New Roman"/>
        </w:rPr>
      </w:pPr>
      <w:r w:rsidRPr="00D91741">
        <w:rPr>
          <w:rFonts w:ascii="Times New Roman" w:hAnsi="Times New Roman" w:cs="Times New Roman"/>
        </w:rPr>
        <w:t>- закрепление и расширение конкурентных преимуществ в традиционных сферах (в том числе на базе повышения технологического уровня и роста производительности труда во всех отраслях экономики и социальной сферы), стимулирование роста конкурентоспособности в новых отраслях с целью формирования устойчивой сбалансированной модели развития на основе кластерной активации, соблюдающей баланс индустриальных и постиндустриальных факторов развития;</w:t>
      </w:r>
    </w:p>
    <w:p w:rsidR="005B5E39" w:rsidRPr="00D91741" w:rsidRDefault="005B5E39" w:rsidP="005B5E39">
      <w:pPr>
        <w:rPr>
          <w:rFonts w:ascii="Times New Roman" w:hAnsi="Times New Roman" w:cs="Times New Roman"/>
        </w:rPr>
      </w:pPr>
      <w:r w:rsidRPr="00D91741">
        <w:rPr>
          <w:rFonts w:ascii="Times New Roman" w:hAnsi="Times New Roman" w:cs="Times New Roman"/>
        </w:rPr>
        <w:t>- развитие человеческого потенциала на базе высокого благосостояния, социального благополучия, согласия и безопасности через глубокую модернизацию социальной сферы;</w:t>
      </w:r>
    </w:p>
    <w:p w:rsidR="005B5E39" w:rsidRPr="00D91741" w:rsidRDefault="005B5E39" w:rsidP="005B5E39">
      <w:pPr>
        <w:rPr>
          <w:rFonts w:ascii="Times New Roman" w:hAnsi="Times New Roman" w:cs="Times New Roman"/>
        </w:rPr>
      </w:pPr>
      <w:r w:rsidRPr="00D91741">
        <w:rPr>
          <w:rFonts w:ascii="Times New Roman" w:hAnsi="Times New Roman" w:cs="Times New Roman"/>
        </w:rPr>
        <w:t>- осуществление большинства долгосрочных приоритетных проектов и программ, реализующих сравнительные преимущества экономики;</w:t>
      </w:r>
    </w:p>
    <w:p w:rsidR="005B5E39" w:rsidRPr="00D91741" w:rsidRDefault="005B5E39" w:rsidP="005B5E39">
      <w:pPr>
        <w:rPr>
          <w:rFonts w:ascii="Times New Roman" w:hAnsi="Times New Roman" w:cs="Times New Roman"/>
        </w:rPr>
      </w:pPr>
      <w:r w:rsidRPr="00D91741">
        <w:rPr>
          <w:rFonts w:ascii="Times New Roman" w:hAnsi="Times New Roman" w:cs="Times New Roman"/>
        </w:rPr>
        <w:t>- существенное улучшение инвестиционного климата, в том числе для иностранных инвесторов;</w:t>
      </w:r>
    </w:p>
    <w:p w:rsidR="005B5E39" w:rsidRPr="00D91741" w:rsidRDefault="005B5E39" w:rsidP="005B5E39">
      <w:pPr>
        <w:rPr>
          <w:rFonts w:ascii="Times New Roman" w:hAnsi="Times New Roman" w:cs="Times New Roman"/>
        </w:rPr>
      </w:pPr>
      <w:r w:rsidRPr="00D91741">
        <w:rPr>
          <w:rFonts w:ascii="Times New Roman" w:hAnsi="Times New Roman" w:cs="Times New Roman"/>
        </w:rPr>
        <w:t>- сбалансированное пространственное развитие (создание новых центров экономического развития, рост качества пространства) и значительная интеграция в межрегиональное и международное социально-экономическое пространство;</w:t>
      </w:r>
    </w:p>
    <w:p w:rsidR="005B5E39" w:rsidRPr="00D91741" w:rsidRDefault="005B5E39" w:rsidP="005B5E39">
      <w:pPr>
        <w:rPr>
          <w:rFonts w:ascii="Times New Roman" w:hAnsi="Times New Roman" w:cs="Times New Roman"/>
        </w:rPr>
      </w:pPr>
      <w:r w:rsidRPr="00D91741">
        <w:rPr>
          <w:rFonts w:ascii="Times New Roman" w:hAnsi="Times New Roman" w:cs="Times New Roman"/>
        </w:rPr>
        <w:t>- создание институциональной среды, способствующей устойчивому развитию.</w:t>
      </w:r>
    </w:p>
    <w:p w:rsidR="005B5E39" w:rsidRPr="00D91741" w:rsidRDefault="005B5E39" w:rsidP="005B5E39">
      <w:pPr>
        <w:rPr>
          <w:rFonts w:ascii="Times New Roman" w:hAnsi="Times New Roman" w:cs="Times New Roman"/>
        </w:rPr>
      </w:pPr>
      <w:r w:rsidRPr="00D91741">
        <w:rPr>
          <w:rStyle w:val="a3"/>
          <w:rFonts w:ascii="Times New Roman" w:hAnsi="Times New Roman" w:cs="Times New Roman"/>
          <w:bCs/>
          <w:color w:val="auto"/>
        </w:rPr>
        <w:t>Оптимистический сценарий</w:t>
      </w:r>
      <w:r w:rsidRPr="00D91741">
        <w:rPr>
          <w:rFonts w:ascii="Times New Roman" w:hAnsi="Times New Roman" w:cs="Times New Roman"/>
        </w:rPr>
        <w:t xml:space="preserve">. Предполагает полное раскрытие потенциала развития, достижение глобальной конкурентоспособности. Успешно реализуется кластерная активация: полностью модернизируется "современная экономика" (преимущественно четвертого с элементами пятого технологического уклада), создается сектор "умной экономики" (пятого-шестого технологических укладов, с возможностью появления седьмого технологического </w:t>
      </w:r>
      <w:r w:rsidRPr="00D91741">
        <w:rPr>
          <w:rFonts w:ascii="Times New Roman" w:hAnsi="Times New Roman" w:cs="Times New Roman"/>
        </w:rPr>
        <w:lastRenderedPageBreak/>
        <w:t>уклада). Большинство намеченных проектов реализуется в плановые сроки.</w:t>
      </w:r>
    </w:p>
    <w:p w:rsidR="005B5E39" w:rsidRPr="00D91741" w:rsidRDefault="005B5E39" w:rsidP="005B5E39">
      <w:pPr>
        <w:rPr>
          <w:rFonts w:ascii="Times New Roman" w:hAnsi="Times New Roman" w:cs="Times New Roman"/>
        </w:rPr>
      </w:pPr>
    </w:p>
    <w:p w:rsidR="000E403D" w:rsidRPr="00D91741" w:rsidRDefault="000A5EBC" w:rsidP="000E403D">
      <w:pPr>
        <w:pStyle w:val="1"/>
        <w:rPr>
          <w:rFonts w:ascii="Times New Roman" w:hAnsi="Times New Roman" w:cs="Times New Roman"/>
          <w:color w:val="auto"/>
          <w:sz w:val="28"/>
          <w:szCs w:val="28"/>
        </w:rPr>
      </w:pPr>
      <w:r w:rsidRPr="00D91741">
        <w:rPr>
          <w:rFonts w:ascii="Times New Roman" w:hAnsi="Times New Roman" w:cs="Times New Roman"/>
          <w:color w:val="auto"/>
          <w:sz w:val="28"/>
          <w:szCs w:val="28"/>
        </w:rPr>
        <w:t>5</w:t>
      </w:r>
      <w:r w:rsidR="00E240FE" w:rsidRPr="00D91741">
        <w:rPr>
          <w:rFonts w:ascii="Times New Roman" w:hAnsi="Times New Roman" w:cs="Times New Roman"/>
          <w:color w:val="auto"/>
          <w:sz w:val="28"/>
          <w:szCs w:val="28"/>
        </w:rPr>
        <w:t>.2.</w:t>
      </w:r>
      <w:r w:rsidR="000E403D" w:rsidRPr="00D91741">
        <w:rPr>
          <w:rFonts w:ascii="Times New Roman" w:hAnsi="Times New Roman" w:cs="Times New Roman"/>
          <w:color w:val="auto"/>
          <w:sz w:val="28"/>
          <w:szCs w:val="28"/>
        </w:rPr>
        <w:t xml:space="preserve"> Оценка финансовых ресурсов, необходимых для реализации Стратегии</w:t>
      </w:r>
    </w:p>
    <w:p w:rsidR="000E403D" w:rsidRPr="00D91741" w:rsidRDefault="000E403D" w:rsidP="000E403D">
      <w:pPr>
        <w:rPr>
          <w:rFonts w:ascii="Times New Roman" w:hAnsi="Times New Roman" w:cs="Times New Roman"/>
        </w:rPr>
      </w:pPr>
      <w:r w:rsidRPr="00D91741">
        <w:rPr>
          <w:rFonts w:ascii="Times New Roman" w:hAnsi="Times New Roman" w:cs="Times New Roman"/>
        </w:rPr>
        <w:t xml:space="preserve">Для обеспечения реализации базового сценария за период 2016-2030 годов общий объем финансовых ресурсов, направляемых на инвестиции в основной капитал, составит </w:t>
      </w:r>
      <w:r w:rsidR="00EF7835" w:rsidRPr="00D91741">
        <w:rPr>
          <w:rFonts w:ascii="Times New Roman" w:hAnsi="Times New Roman" w:cs="Times New Roman"/>
        </w:rPr>
        <w:t>23 579</w:t>
      </w:r>
      <w:r w:rsidR="000E1C03" w:rsidRPr="00D91741">
        <w:rPr>
          <w:rFonts w:ascii="Times New Roman" w:hAnsi="Times New Roman" w:cs="Times New Roman"/>
        </w:rPr>
        <w:t>,6 млн. руб</w:t>
      </w:r>
      <w:r w:rsidRPr="00D91741">
        <w:rPr>
          <w:rFonts w:ascii="Times New Roman" w:hAnsi="Times New Roman" w:cs="Times New Roman"/>
        </w:rPr>
        <w:t>., в том числе:</w:t>
      </w:r>
    </w:p>
    <w:p w:rsidR="00EF7835" w:rsidRPr="00D91741" w:rsidRDefault="00EF7835" w:rsidP="00EF7835">
      <w:pPr>
        <w:spacing w:line="288" w:lineRule="auto"/>
        <w:ind w:firstLine="249"/>
        <w:rPr>
          <w:rFonts w:ascii="Times New Roman" w:hAnsi="Times New Roman" w:cs="Times New Roman"/>
        </w:rPr>
      </w:pPr>
      <w:r w:rsidRPr="00D91741">
        <w:rPr>
          <w:rFonts w:ascii="Times New Roman" w:hAnsi="Times New Roman" w:cs="Times New Roman"/>
        </w:rPr>
        <w:t>Муниципальный бюджет - 62,5 млн. руб.</w:t>
      </w:r>
    </w:p>
    <w:p w:rsidR="00EF7835" w:rsidRPr="00D91741" w:rsidRDefault="00EF7835" w:rsidP="00EF7835">
      <w:pPr>
        <w:spacing w:line="288" w:lineRule="auto"/>
        <w:ind w:firstLine="249"/>
        <w:rPr>
          <w:rFonts w:ascii="Times New Roman" w:hAnsi="Times New Roman" w:cs="Times New Roman"/>
        </w:rPr>
      </w:pPr>
      <w:r w:rsidRPr="00D91741">
        <w:rPr>
          <w:rFonts w:ascii="Times New Roman" w:hAnsi="Times New Roman" w:cs="Times New Roman"/>
        </w:rPr>
        <w:t>Республиканский бюджет - 1 907,9 млн. руб.</w:t>
      </w:r>
    </w:p>
    <w:p w:rsidR="00EF7835" w:rsidRDefault="00EF7835" w:rsidP="00163FBC">
      <w:pPr>
        <w:spacing w:line="288" w:lineRule="auto"/>
        <w:ind w:firstLine="249"/>
        <w:rPr>
          <w:rFonts w:ascii="Times New Roman" w:hAnsi="Times New Roman" w:cs="Times New Roman"/>
        </w:rPr>
      </w:pPr>
      <w:r w:rsidRPr="00D91741">
        <w:rPr>
          <w:rFonts w:ascii="Times New Roman" w:hAnsi="Times New Roman" w:cs="Times New Roman"/>
        </w:rPr>
        <w:t>Внебюджетные средства - 21 609,2 млн. руб.</w:t>
      </w:r>
    </w:p>
    <w:p w:rsidR="00751638" w:rsidRPr="00D91741" w:rsidRDefault="00751638" w:rsidP="00163FBC">
      <w:pPr>
        <w:spacing w:line="288" w:lineRule="auto"/>
        <w:ind w:firstLine="249"/>
        <w:rPr>
          <w:rFonts w:ascii="Times New Roman" w:hAnsi="Times New Roman" w:cs="Times New Roman"/>
        </w:rPr>
      </w:pPr>
    </w:p>
    <w:p w:rsidR="005D5094" w:rsidRPr="00D91741" w:rsidRDefault="000A5EBC" w:rsidP="00163FBC">
      <w:pPr>
        <w:pStyle w:val="1"/>
        <w:spacing w:before="0" w:after="0"/>
        <w:rPr>
          <w:rFonts w:ascii="Times New Roman" w:hAnsi="Times New Roman" w:cs="Times New Roman"/>
          <w:color w:val="auto"/>
          <w:sz w:val="28"/>
          <w:szCs w:val="28"/>
        </w:rPr>
      </w:pPr>
      <w:r w:rsidRPr="00D91741">
        <w:rPr>
          <w:rFonts w:ascii="Times New Roman" w:hAnsi="Times New Roman" w:cs="Times New Roman"/>
          <w:color w:val="auto"/>
          <w:sz w:val="28"/>
          <w:szCs w:val="28"/>
        </w:rPr>
        <w:t>5</w:t>
      </w:r>
      <w:r w:rsidR="006809C7" w:rsidRPr="00D91741">
        <w:rPr>
          <w:rFonts w:ascii="Times New Roman" w:hAnsi="Times New Roman" w:cs="Times New Roman"/>
          <w:color w:val="auto"/>
          <w:sz w:val="28"/>
          <w:szCs w:val="28"/>
        </w:rPr>
        <w:t>.3</w:t>
      </w:r>
      <w:r w:rsidR="005D5094" w:rsidRPr="00D91741">
        <w:rPr>
          <w:rFonts w:ascii="Times New Roman" w:hAnsi="Times New Roman" w:cs="Times New Roman"/>
          <w:color w:val="auto"/>
          <w:sz w:val="28"/>
          <w:szCs w:val="28"/>
        </w:rPr>
        <w:t xml:space="preserve"> Сценарии развития </w:t>
      </w:r>
      <w:proofErr w:type="spellStart"/>
      <w:r w:rsidR="005D5094" w:rsidRPr="00D91741">
        <w:rPr>
          <w:rFonts w:ascii="Times New Roman" w:hAnsi="Times New Roman" w:cs="Times New Roman"/>
          <w:color w:val="auto"/>
          <w:sz w:val="28"/>
          <w:szCs w:val="28"/>
        </w:rPr>
        <w:t>Альметьевского</w:t>
      </w:r>
      <w:proofErr w:type="spellEnd"/>
      <w:r w:rsidR="005D5094" w:rsidRPr="00D91741">
        <w:rPr>
          <w:rFonts w:ascii="Times New Roman" w:hAnsi="Times New Roman" w:cs="Times New Roman"/>
          <w:color w:val="auto"/>
          <w:sz w:val="28"/>
          <w:szCs w:val="28"/>
        </w:rPr>
        <w:t xml:space="preserve"> муниципального района </w:t>
      </w:r>
    </w:p>
    <w:tbl>
      <w:tblPr>
        <w:tblStyle w:val="affff7"/>
        <w:tblW w:w="11055" w:type="dxa"/>
        <w:tblInd w:w="-459" w:type="dxa"/>
        <w:tblLayout w:type="fixed"/>
        <w:tblLook w:val="04A0" w:firstRow="1" w:lastRow="0" w:firstColumn="1" w:lastColumn="0" w:noHBand="0" w:noVBand="1"/>
      </w:tblPr>
      <w:tblGrid>
        <w:gridCol w:w="2409"/>
        <w:gridCol w:w="1842"/>
        <w:gridCol w:w="850"/>
        <w:gridCol w:w="816"/>
        <w:gridCol w:w="886"/>
        <w:gridCol w:w="850"/>
        <w:gridCol w:w="851"/>
        <w:gridCol w:w="850"/>
        <w:gridCol w:w="851"/>
        <w:gridCol w:w="850"/>
      </w:tblGrid>
      <w:tr w:rsidR="005D5094" w:rsidRPr="00D91741" w:rsidTr="00013AFE">
        <w:trPr>
          <w:tblHeader/>
        </w:trPr>
        <w:tc>
          <w:tcPr>
            <w:tcW w:w="2409"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firstLine="33"/>
              <w:jc w:val="center"/>
              <w:rPr>
                <w:rFonts w:ascii="Times New Roman" w:hAnsi="Times New Roman" w:cs="Times New Roman"/>
                <w:sz w:val="20"/>
                <w:szCs w:val="20"/>
              </w:rPr>
            </w:pPr>
            <w:r w:rsidRPr="00D91741">
              <w:rPr>
                <w:rFonts w:ascii="Times New Roman" w:hAnsi="Times New Roman" w:cs="Times New Roman"/>
                <w:sz w:val="20"/>
                <w:szCs w:val="20"/>
              </w:rPr>
              <w:t>Показатели</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firstLine="35"/>
              <w:jc w:val="center"/>
              <w:rPr>
                <w:rFonts w:ascii="Times New Roman" w:hAnsi="Times New Roman" w:cs="Times New Roman"/>
                <w:sz w:val="20"/>
                <w:szCs w:val="20"/>
              </w:rPr>
            </w:pPr>
            <w:r w:rsidRPr="00D91741">
              <w:rPr>
                <w:rFonts w:ascii="Times New Roman" w:hAnsi="Times New Roman" w:cs="Times New Roman"/>
                <w:sz w:val="20"/>
                <w:szCs w:val="20"/>
              </w:rPr>
              <w:t>Годы</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jc w:val="center"/>
              <w:rPr>
                <w:rFonts w:ascii="Times New Roman" w:hAnsi="Times New Roman" w:cs="Times New Roman"/>
                <w:sz w:val="20"/>
                <w:szCs w:val="20"/>
              </w:rPr>
            </w:pPr>
            <w:r w:rsidRPr="00D91741">
              <w:rPr>
                <w:rFonts w:ascii="Times New Roman" w:hAnsi="Times New Roman" w:cs="Times New Roman"/>
                <w:sz w:val="20"/>
                <w:szCs w:val="20"/>
              </w:rPr>
              <w:t>2015</w:t>
            </w:r>
          </w:p>
        </w:tc>
        <w:tc>
          <w:tcPr>
            <w:tcW w:w="816"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jc w:val="center"/>
              <w:rPr>
                <w:rFonts w:ascii="Times New Roman" w:hAnsi="Times New Roman" w:cs="Times New Roman"/>
                <w:sz w:val="20"/>
                <w:szCs w:val="20"/>
              </w:rPr>
            </w:pPr>
            <w:r w:rsidRPr="00D91741">
              <w:rPr>
                <w:rFonts w:ascii="Times New Roman" w:hAnsi="Times New Roman" w:cs="Times New Roman"/>
                <w:sz w:val="20"/>
                <w:szCs w:val="20"/>
              </w:rPr>
              <w:t>2016</w:t>
            </w:r>
          </w:p>
        </w:tc>
        <w:tc>
          <w:tcPr>
            <w:tcW w:w="886"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jc w:val="center"/>
              <w:rPr>
                <w:rFonts w:ascii="Times New Roman" w:hAnsi="Times New Roman" w:cs="Times New Roman"/>
                <w:sz w:val="20"/>
                <w:szCs w:val="20"/>
              </w:rPr>
            </w:pPr>
            <w:r w:rsidRPr="00D91741">
              <w:rPr>
                <w:rFonts w:ascii="Times New Roman" w:hAnsi="Times New Roman" w:cs="Times New Roman"/>
                <w:sz w:val="20"/>
                <w:szCs w:val="20"/>
              </w:rPr>
              <w:t>2018</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jc w:val="center"/>
              <w:rPr>
                <w:rFonts w:ascii="Times New Roman" w:hAnsi="Times New Roman" w:cs="Times New Roman"/>
                <w:sz w:val="20"/>
                <w:szCs w:val="20"/>
              </w:rPr>
            </w:pPr>
            <w:r w:rsidRPr="00D91741">
              <w:rPr>
                <w:rFonts w:ascii="Times New Roman"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jc w:val="center"/>
              <w:rPr>
                <w:rFonts w:ascii="Times New Roman" w:hAnsi="Times New Roman" w:cs="Times New Roman"/>
                <w:sz w:val="20"/>
                <w:szCs w:val="20"/>
              </w:rPr>
            </w:pPr>
            <w:r w:rsidRPr="00D91741">
              <w:rPr>
                <w:rFonts w:ascii="Times New Roman" w:hAnsi="Times New Roman" w:cs="Times New Roman"/>
                <w:sz w:val="20"/>
                <w:szCs w:val="20"/>
              </w:rPr>
              <w:t>2021</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jc w:val="center"/>
              <w:rPr>
                <w:rFonts w:ascii="Times New Roman" w:hAnsi="Times New Roman" w:cs="Times New Roman"/>
                <w:sz w:val="20"/>
                <w:szCs w:val="20"/>
              </w:rPr>
            </w:pPr>
            <w:r w:rsidRPr="00D91741">
              <w:rPr>
                <w:rFonts w:ascii="Times New Roman" w:hAnsi="Times New Roman" w:cs="Times New Roman"/>
                <w:sz w:val="20"/>
                <w:szCs w:val="20"/>
              </w:rPr>
              <w:t>2024</w:t>
            </w:r>
          </w:p>
        </w:tc>
        <w:tc>
          <w:tcPr>
            <w:tcW w:w="851"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jc w:val="center"/>
              <w:rPr>
                <w:rFonts w:ascii="Times New Roman" w:hAnsi="Times New Roman" w:cs="Times New Roman"/>
                <w:sz w:val="20"/>
                <w:szCs w:val="20"/>
              </w:rPr>
            </w:pPr>
            <w:r w:rsidRPr="00D91741">
              <w:rPr>
                <w:rFonts w:ascii="Times New Roman" w:hAnsi="Times New Roman" w:cs="Times New Roman"/>
                <w:sz w:val="20"/>
                <w:szCs w:val="20"/>
              </w:rPr>
              <w:t>2025</w:t>
            </w:r>
            <w:r w:rsidR="006553B2" w:rsidRPr="00D91741">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2030</w:t>
            </w:r>
          </w:p>
        </w:tc>
      </w:tr>
      <w:tr w:rsidR="005D5094" w:rsidRPr="00D91741" w:rsidTr="0014682C">
        <w:trPr>
          <w:trHeight w:val="417"/>
        </w:trPr>
        <w:tc>
          <w:tcPr>
            <w:tcW w:w="2409" w:type="dxa"/>
            <w:vMerge w:val="restart"/>
            <w:tcBorders>
              <w:top w:val="single" w:sz="4" w:space="0" w:color="auto"/>
              <w:left w:val="single" w:sz="4" w:space="0" w:color="auto"/>
              <w:bottom w:val="single" w:sz="4" w:space="0" w:color="auto"/>
              <w:right w:val="single" w:sz="4" w:space="0" w:color="auto"/>
            </w:tcBorders>
            <w:hideMark/>
          </w:tcPr>
          <w:p w:rsidR="005D5094" w:rsidRPr="00D91741" w:rsidRDefault="00866EBA" w:rsidP="00013AFE">
            <w:pPr>
              <w:ind w:firstLine="33"/>
              <w:jc w:val="center"/>
              <w:rPr>
                <w:rFonts w:ascii="Times New Roman" w:hAnsi="Times New Roman" w:cs="Times New Roman"/>
              </w:rPr>
            </w:pPr>
            <w:r w:rsidRPr="00D91741">
              <w:rPr>
                <w:rFonts w:ascii="Times New Roman" w:hAnsi="Times New Roman" w:cs="Times New Roman"/>
              </w:rPr>
              <w:t>Темп роста ВТП</w:t>
            </w:r>
          </w:p>
          <w:p w:rsidR="00742FAF" w:rsidRPr="00D91741" w:rsidRDefault="00742FAF" w:rsidP="00866EBA">
            <w:pPr>
              <w:ind w:firstLine="33"/>
              <w:jc w:val="center"/>
              <w:rPr>
                <w:rFonts w:ascii="Times New Roman" w:hAnsi="Times New Roman" w:cs="Times New Roman"/>
              </w:rPr>
            </w:pPr>
            <w:r w:rsidRPr="00D91741">
              <w:rPr>
                <w:rFonts w:ascii="Times New Roman" w:hAnsi="Times New Roman" w:cs="Times New Roman"/>
              </w:rPr>
              <w:t xml:space="preserve">в сопоставимых </w:t>
            </w:r>
            <w:r w:rsidR="00866EBA" w:rsidRPr="00D91741">
              <w:rPr>
                <w:rFonts w:ascii="Times New Roman" w:hAnsi="Times New Roman" w:cs="Times New Roman"/>
              </w:rPr>
              <w:t>ценах</w:t>
            </w:r>
            <w:r w:rsidR="006553B2" w:rsidRPr="00D91741">
              <w:rPr>
                <w:rFonts w:ascii="Times New Roman" w:hAnsi="Times New Roman" w:cs="Times New Roman"/>
              </w:rPr>
              <w:t xml:space="preserve"> к 2015 году</w:t>
            </w:r>
            <w:r w:rsidR="00866EBA" w:rsidRPr="00D91741">
              <w:rPr>
                <w:rFonts w:ascii="Times New Roman" w:hAnsi="Times New Roman" w:cs="Times New Roman"/>
              </w:rPr>
              <w:t>, %</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D5094" w:rsidP="00013AFE">
            <w:pPr>
              <w:ind w:left="-697"/>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5D5094" w:rsidRPr="00D91741" w:rsidRDefault="006403CC" w:rsidP="0014682C">
            <w:pPr>
              <w:ind w:left="-697"/>
              <w:rPr>
                <w:rFonts w:ascii="Times New Roman" w:hAnsi="Times New Roman" w:cs="Times New Roman"/>
                <w:sz w:val="20"/>
                <w:szCs w:val="20"/>
              </w:rPr>
            </w:pPr>
            <w:r w:rsidRPr="00D91741">
              <w:rPr>
                <w:rFonts w:ascii="Times New Roman" w:hAnsi="Times New Roman" w:cs="Times New Roman"/>
                <w:sz w:val="20"/>
                <w:szCs w:val="20"/>
              </w:rPr>
              <w:t>1</w:t>
            </w:r>
            <w:r w:rsidR="0014682C" w:rsidRPr="00D91741">
              <w:rPr>
                <w:rFonts w:ascii="Times New Roman" w:hAnsi="Times New Roman" w:cs="Times New Roman"/>
                <w:sz w:val="20"/>
                <w:szCs w:val="20"/>
              </w:rPr>
              <w:t>03,7</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14682C" w:rsidP="00013AFE">
            <w:pPr>
              <w:ind w:left="-697"/>
              <w:rPr>
                <w:rFonts w:ascii="Times New Roman" w:hAnsi="Times New Roman" w:cs="Times New Roman"/>
                <w:sz w:val="20"/>
                <w:szCs w:val="20"/>
              </w:rPr>
            </w:pPr>
            <w:r w:rsidRPr="00D91741">
              <w:rPr>
                <w:rFonts w:ascii="Times New Roman" w:hAnsi="Times New Roman" w:cs="Times New Roman"/>
                <w:sz w:val="20"/>
                <w:szCs w:val="20"/>
              </w:rPr>
              <w:t>118,6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14682C" w:rsidP="006403CC">
            <w:pPr>
              <w:ind w:left="-697"/>
              <w:rPr>
                <w:rFonts w:ascii="Times New Roman" w:hAnsi="Times New Roman" w:cs="Times New Roman"/>
                <w:sz w:val="20"/>
                <w:szCs w:val="20"/>
              </w:rPr>
            </w:pPr>
            <w:r w:rsidRPr="00D91741">
              <w:rPr>
                <w:rFonts w:ascii="Times New Roman" w:hAnsi="Times New Roman" w:cs="Times New Roman"/>
                <w:sz w:val="20"/>
                <w:szCs w:val="20"/>
              </w:rPr>
              <w:t>170,5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14682C" w:rsidP="00013AFE">
            <w:pPr>
              <w:ind w:left="-697"/>
              <w:rPr>
                <w:rFonts w:ascii="Times New Roman" w:hAnsi="Times New Roman" w:cs="Times New Roman"/>
                <w:sz w:val="20"/>
                <w:szCs w:val="20"/>
              </w:rPr>
            </w:pPr>
            <w:r w:rsidRPr="00D91741">
              <w:rPr>
                <w:rFonts w:ascii="Times New Roman" w:hAnsi="Times New Roman" w:cs="Times New Roman"/>
                <w:sz w:val="20"/>
                <w:szCs w:val="20"/>
              </w:rPr>
              <w:t>181,1</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14682C" w:rsidP="006403CC">
            <w:pPr>
              <w:ind w:left="-697"/>
              <w:rPr>
                <w:rFonts w:ascii="Times New Roman" w:hAnsi="Times New Roman" w:cs="Times New Roman"/>
                <w:sz w:val="20"/>
                <w:szCs w:val="20"/>
              </w:rPr>
            </w:pPr>
            <w:r w:rsidRPr="00D91741">
              <w:rPr>
                <w:rFonts w:ascii="Times New Roman" w:hAnsi="Times New Roman" w:cs="Times New Roman"/>
                <w:sz w:val="20"/>
                <w:szCs w:val="20"/>
              </w:rPr>
              <w:t>195,6</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14682C" w:rsidP="00013AFE">
            <w:pPr>
              <w:ind w:left="-697"/>
              <w:rPr>
                <w:rFonts w:ascii="Times New Roman" w:hAnsi="Times New Roman" w:cs="Times New Roman"/>
                <w:sz w:val="20"/>
                <w:szCs w:val="20"/>
              </w:rPr>
            </w:pPr>
            <w:r w:rsidRPr="00D91741">
              <w:rPr>
                <w:rFonts w:ascii="Times New Roman" w:hAnsi="Times New Roman" w:cs="Times New Roman"/>
                <w:sz w:val="20"/>
                <w:szCs w:val="20"/>
              </w:rPr>
              <w:t>200,1</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14682C" w:rsidP="00C14B92">
            <w:pPr>
              <w:ind w:left="-697"/>
              <w:rPr>
                <w:rFonts w:ascii="Times New Roman" w:hAnsi="Times New Roman" w:cs="Times New Roman"/>
                <w:sz w:val="20"/>
                <w:szCs w:val="20"/>
              </w:rPr>
            </w:pPr>
            <w:r w:rsidRPr="00D91741">
              <w:rPr>
                <w:rFonts w:ascii="Times New Roman" w:hAnsi="Times New Roman" w:cs="Times New Roman"/>
                <w:sz w:val="20"/>
                <w:szCs w:val="20"/>
              </w:rPr>
              <w:t>233,6</w:t>
            </w:r>
          </w:p>
        </w:tc>
      </w:tr>
      <w:tr w:rsidR="005D5094" w:rsidRPr="00D91741" w:rsidTr="0014682C">
        <w:trPr>
          <w:trHeight w:val="268"/>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D5094" w:rsidP="00013AFE">
            <w:pPr>
              <w:ind w:left="-697"/>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5D5094" w:rsidRPr="00D91741" w:rsidRDefault="006403CC" w:rsidP="0014682C">
            <w:pPr>
              <w:ind w:left="-697"/>
              <w:rPr>
                <w:rFonts w:ascii="Times New Roman" w:hAnsi="Times New Roman" w:cs="Times New Roman"/>
                <w:sz w:val="20"/>
                <w:szCs w:val="20"/>
              </w:rPr>
            </w:pPr>
            <w:r w:rsidRPr="00D91741">
              <w:rPr>
                <w:rFonts w:ascii="Times New Roman" w:hAnsi="Times New Roman" w:cs="Times New Roman"/>
                <w:sz w:val="20"/>
                <w:szCs w:val="20"/>
              </w:rPr>
              <w:t>10</w:t>
            </w:r>
            <w:r w:rsidR="0014682C" w:rsidRPr="00D91741">
              <w:rPr>
                <w:rFonts w:ascii="Times New Roman" w:hAnsi="Times New Roman" w:cs="Times New Roman"/>
                <w:sz w:val="20"/>
                <w:szCs w:val="20"/>
              </w:rPr>
              <w:t>3,7</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14682C" w:rsidP="00013AFE">
            <w:pPr>
              <w:ind w:left="-697"/>
              <w:rPr>
                <w:rFonts w:ascii="Times New Roman" w:hAnsi="Times New Roman" w:cs="Times New Roman"/>
                <w:sz w:val="20"/>
                <w:szCs w:val="20"/>
              </w:rPr>
            </w:pPr>
            <w:r w:rsidRPr="00D91741">
              <w:rPr>
                <w:rFonts w:ascii="Times New Roman" w:hAnsi="Times New Roman" w:cs="Times New Roman"/>
                <w:sz w:val="20"/>
                <w:szCs w:val="20"/>
              </w:rPr>
              <w:t>118,6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14682C" w:rsidP="00013AFE">
            <w:pPr>
              <w:ind w:left="-697"/>
              <w:rPr>
                <w:rFonts w:ascii="Times New Roman" w:hAnsi="Times New Roman" w:cs="Times New Roman"/>
                <w:sz w:val="20"/>
                <w:szCs w:val="20"/>
              </w:rPr>
            </w:pPr>
            <w:r w:rsidRPr="00D91741">
              <w:rPr>
                <w:rFonts w:ascii="Times New Roman" w:hAnsi="Times New Roman" w:cs="Times New Roman"/>
                <w:sz w:val="20"/>
                <w:szCs w:val="20"/>
              </w:rPr>
              <w:t>177,5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14682C" w:rsidP="00013AFE">
            <w:pPr>
              <w:ind w:left="-697"/>
              <w:rPr>
                <w:rFonts w:ascii="Times New Roman" w:hAnsi="Times New Roman" w:cs="Times New Roman"/>
                <w:sz w:val="20"/>
                <w:szCs w:val="20"/>
              </w:rPr>
            </w:pPr>
            <w:r w:rsidRPr="00D91741">
              <w:rPr>
                <w:rFonts w:ascii="Times New Roman" w:hAnsi="Times New Roman" w:cs="Times New Roman"/>
                <w:sz w:val="20"/>
                <w:szCs w:val="20"/>
              </w:rPr>
              <w:t>185,3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14682C" w:rsidP="00013AFE">
            <w:pPr>
              <w:ind w:left="-697"/>
              <w:rPr>
                <w:rFonts w:ascii="Times New Roman" w:hAnsi="Times New Roman" w:cs="Times New Roman"/>
                <w:sz w:val="20"/>
                <w:szCs w:val="20"/>
              </w:rPr>
            </w:pPr>
            <w:r w:rsidRPr="00D91741">
              <w:rPr>
                <w:rFonts w:ascii="Times New Roman" w:hAnsi="Times New Roman" w:cs="Times New Roman"/>
                <w:sz w:val="20"/>
                <w:szCs w:val="20"/>
              </w:rPr>
              <w:t>200,4</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14682C" w:rsidP="00013AFE">
            <w:pPr>
              <w:ind w:left="-697"/>
              <w:rPr>
                <w:rFonts w:ascii="Times New Roman" w:hAnsi="Times New Roman" w:cs="Times New Roman"/>
                <w:sz w:val="20"/>
                <w:szCs w:val="20"/>
              </w:rPr>
            </w:pPr>
            <w:r w:rsidRPr="00D91741">
              <w:rPr>
                <w:rFonts w:ascii="Times New Roman" w:hAnsi="Times New Roman" w:cs="Times New Roman"/>
                <w:sz w:val="20"/>
                <w:szCs w:val="20"/>
              </w:rPr>
              <w:t>204,5</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14682C" w:rsidP="00013AFE">
            <w:pPr>
              <w:ind w:left="-697"/>
              <w:rPr>
                <w:rFonts w:ascii="Times New Roman" w:hAnsi="Times New Roman" w:cs="Times New Roman"/>
                <w:sz w:val="20"/>
                <w:szCs w:val="20"/>
              </w:rPr>
            </w:pPr>
            <w:r w:rsidRPr="00D91741">
              <w:rPr>
                <w:rFonts w:ascii="Times New Roman" w:hAnsi="Times New Roman" w:cs="Times New Roman"/>
                <w:sz w:val="20"/>
                <w:szCs w:val="20"/>
              </w:rPr>
              <w:t>239,8</w:t>
            </w:r>
          </w:p>
        </w:tc>
      </w:tr>
      <w:tr w:rsidR="005D5094" w:rsidRPr="00D91741" w:rsidTr="0014682C">
        <w:trPr>
          <w:trHeight w:val="429"/>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D5094" w:rsidP="00013AFE">
            <w:pPr>
              <w:ind w:left="-697"/>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5D5094" w:rsidRPr="00D91741" w:rsidRDefault="006403CC" w:rsidP="0014682C">
            <w:pPr>
              <w:ind w:left="-697"/>
              <w:rPr>
                <w:rFonts w:ascii="Times New Roman" w:hAnsi="Times New Roman" w:cs="Times New Roman"/>
                <w:sz w:val="20"/>
                <w:szCs w:val="20"/>
              </w:rPr>
            </w:pPr>
            <w:r w:rsidRPr="00D91741">
              <w:rPr>
                <w:rFonts w:ascii="Times New Roman" w:hAnsi="Times New Roman" w:cs="Times New Roman"/>
                <w:sz w:val="20"/>
                <w:szCs w:val="20"/>
              </w:rPr>
              <w:t>10</w:t>
            </w:r>
            <w:r w:rsidR="0014682C" w:rsidRPr="00D91741">
              <w:rPr>
                <w:rFonts w:ascii="Times New Roman" w:hAnsi="Times New Roman" w:cs="Times New Roman"/>
                <w:sz w:val="20"/>
                <w:szCs w:val="20"/>
              </w:rPr>
              <w:t>3,7</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14682C" w:rsidP="006403CC">
            <w:pPr>
              <w:ind w:left="-697"/>
              <w:rPr>
                <w:rFonts w:ascii="Times New Roman" w:hAnsi="Times New Roman" w:cs="Times New Roman"/>
                <w:sz w:val="20"/>
                <w:szCs w:val="20"/>
              </w:rPr>
            </w:pPr>
            <w:r w:rsidRPr="00D91741">
              <w:rPr>
                <w:rFonts w:ascii="Times New Roman" w:hAnsi="Times New Roman" w:cs="Times New Roman"/>
                <w:sz w:val="20"/>
                <w:szCs w:val="20"/>
              </w:rPr>
              <w:t>118,6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14682C" w:rsidP="007844D3">
            <w:pPr>
              <w:ind w:left="-697"/>
              <w:rPr>
                <w:rFonts w:ascii="Times New Roman" w:hAnsi="Times New Roman" w:cs="Times New Roman"/>
                <w:sz w:val="20"/>
                <w:szCs w:val="20"/>
              </w:rPr>
            </w:pPr>
            <w:r w:rsidRPr="00D91741">
              <w:rPr>
                <w:rFonts w:ascii="Times New Roman" w:hAnsi="Times New Roman" w:cs="Times New Roman"/>
                <w:sz w:val="20"/>
                <w:szCs w:val="20"/>
              </w:rPr>
              <w:t>178,0</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14682C" w:rsidP="007844D3">
            <w:pPr>
              <w:ind w:left="-697"/>
              <w:rPr>
                <w:rFonts w:ascii="Times New Roman" w:hAnsi="Times New Roman" w:cs="Times New Roman"/>
                <w:sz w:val="20"/>
                <w:szCs w:val="20"/>
              </w:rPr>
            </w:pPr>
            <w:r w:rsidRPr="00D91741">
              <w:rPr>
                <w:rFonts w:ascii="Times New Roman" w:hAnsi="Times New Roman" w:cs="Times New Roman"/>
                <w:sz w:val="20"/>
                <w:szCs w:val="20"/>
              </w:rPr>
              <w:t>186,2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14682C" w:rsidP="007844D3">
            <w:pPr>
              <w:ind w:left="-697"/>
              <w:rPr>
                <w:rFonts w:ascii="Times New Roman" w:hAnsi="Times New Roman" w:cs="Times New Roman"/>
                <w:sz w:val="20"/>
                <w:szCs w:val="20"/>
              </w:rPr>
            </w:pPr>
            <w:r w:rsidRPr="00D91741">
              <w:rPr>
                <w:rFonts w:ascii="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14682C" w:rsidP="006403CC">
            <w:pPr>
              <w:ind w:left="-697"/>
              <w:rPr>
                <w:rFonts w:ascii="Times New Roman" w:hAnsi="Times New Roman" w:cs="Times New Roman"/>
                <w:sz w:val="20"/>
                <w:szCs w:val="20"/>
              </w:rPr>
            </w:pPr>
            <w:r w:rsidRPr="00D91741">
              <w:rPr>
                <w:rFonts w:ascii="Times New Roman" w:hAnsi="Times New Roman" w:cs="Times New Roman"/>
                <w:sz w:val="20"/>
                <w:szCs w:val="20"/>
              </w:rPr>
              <w:t>206,7</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14682C" w:rsidP="007844D3">
            <w:pPr>
              <w:ind w:left="-697"/>
              <w:rPr>
                <w:rFonts w:ascii="Times New Roman" w:hAnsi="Times New Roman" w:cs="Times New Roman"/>
                <w:sz w:val="20"/>
                <w:szCs w:val="20"/>
              </w:rPr>
            </w:pPr>
            <w:r w:rsidRPr="00D91741">
              <w:rPr>
                <w:rFonts w:ascii="Times New Roman" w:hAnsi="Times New Roman" w:cs="Times New Roman"/>
                <w:sz w:val="20"/>
                <w:szCs w:val="20"/>
              </w:rPr>
              <w:t>241,7</w:t>
            </w:r>
          </w:p>
        </w:tc>
      </w:tr>
      <w:tr w:rsidR="005D5094" w:rsidRPr="00D91741" w:rsidTr="002F2D64">
        <w:tc>
          <w:tcPr>
            <w:tcW w:w="2409" w:type="dxa"/>
            <w:vMerge w:val="restart"/>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firstLine="33"/>
              <w:jc w:val="center"/>
              <w:rPr>
                <w:rFonts w:ascii="Times New Roman" w:hAnsi="Times New Roman" w:cs="Times New Roman"/>
              </w:rPr>
            </w:pPr>
            <w:r w:rsidRPr="00D91741">
              <w:rPr>
                <w:rFonts w:ascii="Times New Roman" w:hAnsi="Times New Roman" w:cs="Times New Roman"/>
              </w:rPr>
              <w:t>Производительность труда,  млн. рублей</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013AFE">
            <w:pPr>
              <w:ind w:left="-697"/>
              <w:rPr>
                <w:rFonts w:ascii="Times New Roman" w:hAnsi="Times New Roman" w:cs="Times New Roman"/>
                <w:sz w:val="20"/>
                <w:szCs w:val="20"/>
              </w:rPr>
            </w:pPr>
            <w:r w:rsidRPr="00D91741">
              <w:rPr>
                <w:rFonts w:ascii="Times New Roman" w:hAnsi="Times New Roman" w:cs="Times New Roman"/>
                <w:sz w:val="20"/>
                <w:szCs w:val="20"/>
              </w:rPr>
              <w:t>7,1</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2F2D64" w:rsidP="00013AFE">
            <w:pPr>
              <w:ind w:left="-697"/>
              <w:rPr>
                <w:rFonts w:ascii="Times New Roman" w:hAnsi="Times New Roman" w:cs="Times New Roman"/>
                <w:sz w:val="20"/>
                <w:szCs w:val="20"/>
              </w:rPr>
            </w:pPr>
            <w:r w:rsidRPr="00D91741">
              <w:rPr>
                <w:rFonts w:ascii="Times New Roman" w:hAnsi="Times New Roman" w:cs="Times New Roman"/>
                <w:sz w:val="20"/>
                <w:szCs w:val="20"/>
              </w:rPr>
              <w:t>7,1</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12,4</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13,2</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14,0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14,7</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16,5</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18,1</w:t>
            </w:r>
          </w:p>
        </w:tc>
      </w:tr>
      <w:tr w:rsidR="005D5094" w:rsidRPr="00D91741" w:rsidTr="002F2D64">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013AFE">
            <w:pPr>
              <w:ind w:left="-697"/>
              <w:rPr>
                <w:rFonts w:ascii="Times New Roman" w:hAnsi="Times New Roman" w:cs="Times New Roman"/>
                <w:sz w:val="20"/>
                <w:szCs w:val="20"/>
              </w:rPr>
            </w:pPr>
            <w:r w:rsidRPr="00D91741">
              <w:rPr>
                <w:rFonts w:ascii="Times New Roman" w:hAnsi="Times New Roman" w:cs="Times New Roman"/>
                <w:sz w:val="20"/>
                <w:szCs w:val="20"/>
              </w:rPr>
              <w:t>7,1</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2F2D64" w:rsidP="00013AFE">
            <w:pPr>
              <w:ind w:left="-697"/>
              <w:rPr>
                <w:rFonts w:ascii="Times New Roman" w:hAnsi="Times New Roman" w:cs="Times New Roman"/>
                <w:sz w:val="20"/>
                <w:szCs w:val="20"/>
              </w:rPr>
            </w:pPr>
            <w:r w:rsidRPr="00D91741">
              <w:rPr>
                <w:rFonts w:ascii="Times New Roman" w:hAnsi="Times New Roman" w:cs="Times New Roman"/>
                <w:sz w:val="20"/>
                <w:szCs w:val="20"/>
              </w:rPr>
              <w:t>7,1</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12,4</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13,6</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14,3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15,1</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16,7</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7844D3">
            <w:pPr>
              <w:ind w:left="-697"/>
              <w:rPr>
                <w:rFonts w:ascii="Times New Roman" w:hAnsi="Times New Roman" w:cs="Times New Roman"/>
                <w:sz w:val="20"/>
                <w:szCs w:val="20"/>
              </w:rPr>
            </w:pPr>
            <w:r w:rsidRPr="00D91741">
              <w:rPr>
                <w:rFonts w:ascii="Times New Roman" w:hAnsi="Times New Roman" w:cs="Times New Roman"/>
                <w:sz w:val="20"/>
                <w:szCs w:val="20"/>
              </w:rPr>
              <w:t>18,5</w:t>
            </w:r>
          </w:p>
        </w:tc>
      </w:tr>
      <w:tr w:rsidR="005D5094" w:rsidRPr="00D91741" w:rsidTr="002F2D64">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013AFE">
            <w:pPr>
              <w:ind w:left="-697"/>
              <w:rPr>
                <w:rFonts w:ascii="Times New Roman" w:hAnsi="Times New Roman" w:cs="Times New Roman"/>
                <w:sz w:val="20"/>
                <w:szCs w:val="20"/>
              </w:rPr>
            </w:pPr>
            <w:r w:rsidRPr="00D91741">
              <w:rPr>
                <w:rFonts w:ascii="Times New Roman" w:hAnsi="Times New Roman" w:cs="Times New Roman"/>
                <w:sz w:val="20"/>
                <w:szCs w:val="20"/>
              </w:rPr>
              <w:t>7,1</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2F2D64" w:rsidP="00013AFE">
            <w:pPr>
              <w:ind w:left="-697"/>
              <w:rPr>
                <w:rFonts w:ascii="Times New Roman" w:hAnsi="Times New Roman" w:cs="Times New Roman"/>
                <w:sz w:val="20"/>
                <w:szCs w:val="20"/>
              </w:rPr>
            </w:pPr>
            <w:r w:rsidRPr="00D91741">
              <w:rPr>
                <w:rFonts w:ascii="Times New Roman" w:hAnsi="Times New Roman" w:cs="Times New Roman"/>
                <w:sz w:val="20"/>
                <w:szCs w:val="20"/>
              </w:rPr>
              <w:t>7,1</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2F2D64" w:rsidP="0071251B">
            <w:pPr>
              <w:ind w:left="-697"/>
              <w:rPr>
                <w:rFonts w:ascii="Times New Roman" w:hAnsi="Times New Roman" w:cs="Times New Roman"/>
                <w:sz w:val="20"/>
                <w:szCs w:val="20"/>
              </w:rPr>
            </w:pPr>
            <w:r w:rsidRPr="00D91741">
              <w:rPr>
                <w:rFonts w:ascii="Times New Roman" w:hAnsi="Times New Roman" w:cs="Times New Roman"/>
                <w:sz w:val="20"/>
                <w:szCs w:val="20"/>
              </w:rPr>
              <w:t>12,4</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71251B">
            <w:pPr>
              <w:ind w:left="-697"/>
              <w:rPr>
                <w:rFonts w:ascii="Times New Roman" w:hAnsi="Times New Roman" w:cs="Times New Roman"/>
                <w:sz w:val="20"/>
                <w:szCs w:val="20"/>
              </w:rPr>
            </w:pPr>
            <w:r w:rsidRPr="00D91741">
              <w:rPr>
                <w:rFonts w:ascii="Times New Roman" w:hAnsi="Times New Roman" w:cs="Times New Roman"/>
                <w:sz w:val="20"/>
                <w:szCs w:val="20"/>
              </w:rPr>
              <w:t>13,8</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F2D64" w:rsidP="0071251B">
            <w:pPr>
              <w:ind w:left="-697"/>
              <w:rPr>
                <w:rFonts w:ascii="Times New Roman" w:hAnsi="Times New Roman" w:cs="Times New Roman"/>
                <w:sz w:val="20"/>
                <w:szCs w:val="20"/>
              </w:rPr>
            </w:pPr>
            <w:r w:rsidRPr="00D91741">
              <w:rPr>
                <w:rFonts w:ascii="Times New Roman" w:hAnsi="Times New Roman" w:cs="Times New Roman"/>
                <w:sz w:val="20"/>
                <w:szCs w:val="20"/>
              </w:rPr>
              <w:t>14,5</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71251B">
            <w:pPr>
              <w:ind w:left="-697"/>
              <w:rPr>
                <w:rFonts w:ascii="Times New Roman" w:hAnsi="Times New Roman" w:cs="Times New Roman"/>
                <w:sz w:val="20"/>
                <w:szCs w:val="20"/>
              </w:rPr>
            </w:pPr>
            <w:r w:rsidRPr="00D91741">
              <w:rPr>
                <w:rFonts w:ascii="Times New Roman" w:hAnsi="Times New Roman" w:cs="Times New Roman"/>
                <w:sz w:val="20"/>
                <w:szCs w:val="20"/>
              </w:rPr>
              <w:t>15,3</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F2D64" w:rsidP="0071251B">
            <w:pPr>
              <w:ind w:left="-697"/>
              <w:rPr>
                <w:rFonts w:ascii="Times New Roman" w:hAnsi="Times New Roman" w:cs="Times New Roman"/>
                <w:sz w:val="20"/>
                <w:szCs w:val="20"/>
              </w:rPr>
            </w:pPr>
            <w:r w:rsidRPr="00D91741">
              <w:rPr>
                <w:rFonts w:ascii="Times New Roman" w:hAnsi="Times New Roman" w:cs="Times New Roman"/>
                <w:sz w:val="20"/>
                <w:szCs w:val="20"/>
              </w:rPr>
              <w:t>16,9</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F2D64" w:rsidP="0071251B">
            <w:pPr>
              <w:ind w:left="-697"/>
              <w:rPr>
                <w:rFonts w:ascii="Times New Roman" w:hAnsi="Times New Roman" w:cs="Times New Roman"/>
                <w:sz w:val="20"/>
                <w:szCs w:val="20"/>
              </w:rPr>
            </w:pPr>
            <w:r w:rsidRPr="00D91741">
              <w:rPr>
                <w:rFonts w:ascii="Times New Roman" w:hAnsi="Times New Roman" w:cs="Times New Roman"/>
                <w:sz w:val="20"/>
                <w:szCs w:val="20"/>
              </w:rPr>
              <w:t>18,8</w:t>
            </w:r>
          </w:p>
        </w:tc>
      </w:tr>
      <w:tr w:rsidR="005D5094" w:rsidRPr="00D91741" w:rsidTr="00253B84">
        <w:tc>
          <w:tcPr>
            <w:tcW w:w="2409" w:type="dxa"/>
            <w:vMerge w:val="restart"/>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firstLine="33"/>
              <w:jc w:val="center"/>
              <w:rPr>
                <w:rFonts w:ascii="Times New Roman" w:hAnsi="Times New Roman" w:cs="Times New Roman"/>
              </w:rPr>
            </w:pPr>
            <w:r w:rsidRPr="00D91741">
              <w:rPr>
                <w:rFonts w:ascii="Times New Roman" w:hAnsi="Times New Roman" w:cs="Times New Roman"/>
              </w:rPr>
              <w:t>Среднегодовая численность населения, тыс. чел.</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203,4</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204,8</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207,8</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209,1</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209,8</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211,9</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212,6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216,1</w:t>
            </w:r>
          </w:p>
        </w:tc>
      </w:tr>
      <w:tr w:rsidR="005D5094" w:rsidRPr="00D91741" w:rsidTr="00253B84">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203,4</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204,8</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207,8</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210,6</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211,4</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213,8</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214,6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218,6</w:t>
            </w:r>
          </w:p>
        </w:tc>
      </w:tr>
      <w:tr w:rsidR="005D5094" w:rsidRPr="00D91741" w:rsidTr="00253B84">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203,4</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204,8</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207,8</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210,9</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212,0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215,9</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217,2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53B84" w:rsidP="00013AFE">
            <w:pPr>
              <w:ind w:left="-697"/>
              <w:rPr>
                <w:rFonts w:ascii="Times New Roman" w:hAnsi="Times New Roman" w:cs="Times New Roman"/>
                <w:sz w:val="20"/>
                <w:szCs w:val="20"/>
              </w:rPr>
            </w:pPr>
            <w:r w:rsidRPr="00D91741">
              <w:rPr>
                <w:rFonts w:ascii="Times New Roman" w:hAnsi="Times New Roman" w:cs="Times New Roman"/>
                <w:sz w:val="20"/>
                <w:szCs w:val="20"/>
              </w:rPr>
              <w:t>223,7</w:t>
            </w:r>
          </w:p>
        </w:tc>
      </w:tr>
      <w:tr w:rsidR="00490546" w:rsidRPr="00D91741" w:rsidTr="00013AFE">
        <w:tc>
          <w:tcPr>
            <w:tcW w:w="2409" w:type="dxa"/>
            <w:vMerge w:val="restart"/>
            <w:tcBorders>
              <w:top w:val="single" w:sz="4" w:space="0" w:color="auto"/>
              <w:left w:val="single" w:sz="4" w:space="0" w:color="auto"/>
              <w:bottom w:val="single" w:sz="4" w:space="0" w:color="auto"/>
              <w:right w:val="single" w:sz="4" w:space="0" w:color="auto"/>
            </w:tcBorders>
            <w:hideMark/>
          </w:tcPr>
          <w:p w:rsidR="00490546" w:rsidRPr="00D91741" w:rsidRDefault="00490546" w:rsidP="00013AFE">
            <w:pPr>
              <w:ind w:firstLine="33"/>
              <w:jc w:val="center"/>
              <w:rPr>
                <w:rFonts w:ascii="Times New Roman" w:hAnsi="Times New Roman" w:cs="Times New Roman"/>
              </w:rPr>
            </w:pPr>
            <w:r w:rsidRPr="00D91741">
              <w:rPr>
                <w:rFonts w:ascii="Times New Roman" w:hAnsi="Times New Roman" w:cs="Times New Roman"/>
              </w:rPr>
              <w:t>Уровень безработицы, %</w:t>
            </w:r>
          </w:p>
        </w:tc>
        <w:tc>
          <w:tcPr>
            <w:tcW w:w="1842" w:type="dxa"/>
            <w:tcBorders>
              <w:top w:val="single" w:sz="4" w:space="0" w:color="auto"/>
              <w:left w:val="single" w:sz="4" w:space="0" w:color="auto"/>
              <w:bottom w:val="single" w:sz="4" w:space="0" w:color="auto"/>
              <w:right w:val="single" w:sz="4" w:space="0" w:color="auto"/>
            </w:tcBorders>
            <w:hideMark/>
          </w:tcPr>
          <w:p w:rsidR="00490546" w:rsidRPr="00D91741" w:rsidRDefault="00490546"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4,6</w:t>
            </w:r>
          </w:p>
        </w:tc>
        <w:tc>
          <w:tcPr>
            <w:tcW w:w="816"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4,6</w:t>
            </w:r>
          </w:p>
        </w:tc>
        <w:tc>
          <w:tcPr>
            <w:tcW w:w="886"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4,3</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4,5</w:t>
            </w:r>
          </w:p>
        </w:tc>
        <w:tc>
          <w:tcPr>
            <w:tcW w:w="851"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4,5</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4,4</w:t>
            </w:r>
          </w:p>
        </w:tc>
        <w:tc>
          <w:tcPr>
            <w:tcW w:w="851"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4,4</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4,2</w:t>
            </w:r>
          </w:p>
        </w:tc>
      </w:tr>
      <w:tr w:rsidR="00490546" w:rsidRPr="00D91741" w:rsidTr="00013AFE">
        <w:tc>
          <w:tcPr>
            <w:tcW w:w="2409" w:type="dxa"/>
            <w:vMerge/>
            <w:tcBorders>
              <w:top w:val="single" w:sz="4" w:space="0" w:color="auto"/>
              <w:left w:val="single" w:sz="4" w:space="0" w:color="auto"/>
              <w:bottom w:val="single" w:sz="4" w:space="0" w:color="auto"/>
              <w:right w:val="single" w:sz="4" w:space="0" w:color="auto"/>
            </w:tcBorders>
            <w:vAlign w:val="center"/>
            <w:hideMark/>
          </w:tcPr>
          <w:p w:rsidR="00490546" w:rsidRPr="00D91741" w:rsidRDefault="00490546"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490546" w:rsidRPr="00D91741" w:rsidRDefault="00490546"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4,6</w:t>
            </w:r>
          </w:p>
        </w:tc>
        <w:tc>
          <w:tcPr>
            <w:tcW w:w="816"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4,6</w:t>
            </w:r>
          </w:p>
        </w:tc>
        <w:tc>
          <w:tcPr>
            <w:tcW w:w="886"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4,3</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4,3</w:t>
            </w:r>
          </w:p>
        </w:tc>
        <w:tc>
          <w:tcPr>
            <w:tcW w:w="851"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4,3</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4,2</w:t>
            </w:r>
          </w:p>
        </w:tc>
        <w:tc>
          <w:tcPr>
            <w:tcW w:w="851"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4,2</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4,0</w:t>
            </w:r>
          </w:p>
        </w:tc>
      </w:tr>
      <w:tr w:rsidR="00490546" w:rsidRPr="00D91741" w:rsidTr="00013AFE">
        <w:tc>
          <w:tcPr>
            <w:tcW w:w="2409" w:type="dxa"/>
            <w:vMerge/>
            <w:tcBorders>
              <w:top w:val="single" w:sz="4" w:space="0" w:color="auto"/>
              <w:left w:val="single" w:sz="4" w:space="0" w:color="auto"/>
              <w:bottom w:val="single" w:sz="4" w:space="0" w:color="auto"/>
              <w:right w:val="single" w:sz="4" w:space="0" w:color="auto"/>
            </w:tcBorders>
            <w:vAlign w:val="center"/>
            <w:hideMark/>
          </w:tcPr>
          <w:p w:rsidR="00490546" w:rsidRPr="00D91741" w:rsidRDefault="00490546"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490546" w:rsidRPr="00D91741" w:rsidRDefault="00490546"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4,6</w:t>
            </w:r>
          </w:p>
        </w:tc>
        <w:tc>
          <w:tcPr>
            <w:tcW w:w="816"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4,6</w:t>
            </w:r>
          </w:p>
        </w:tc>
        <w:tc>
          <w:tcPr>
            <w:tcW w:w="886"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4,3</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4,1</w:t>
            </w:r>
          </w:p>
        </w:tc>
        <w:tc>
          <w:tcPr>
            <w:tcW w:w="851"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4,1</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4,0</w:t>
            </w:r>
          </w:p>
        </w:tc>
        <w:tc>
          <w:tcPr>
            <w:tcW w:w="851"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4,0</w:t>
            </w:r>
          </w:p>
        </w:tc>
        <w:tc>
          <w:tcPr>
            <w:tcW w:w="850" w:type="dxa"/>
            <w:tcBorders>
              <w:top w:val="single" w:sz="4" w:space="0" w:color="auto"/>
              <w:left w:val="single" w:sz="4" w:space="0" w:color="auto"/>
              <w:bottom w:val="single" w:sz="4" w:space="0" w:color="auto"/>
              <w:right w:val="single" w:sz="4" w:space="0" w:color="auto"/>
            </w:tcBorders>
            <w:hideMark/>
          </w:tcPr>
          <w:p w:rsidR="00490546" w:rsidRPr="00D91741" w:rsidRDefault="00490546">
            <w:pPr>
              <w:ind w:left="-697"/>
              <w:rPr>
                <w:rFonts w:ascii="Times New Roman" w:hAnsi="Times New Roman"/>
                <w:sz w:val="20"/>
                <w:szCs w:val="20"/>
                <w:lang w:eastAsia="ru-RU"/>
              </w:rPr>
            </w:pPr>
            <w:r w:rsidRPr="00D91741">
              <w:rPr>
                <w:rFonts w:ascii="Times New Roman" w:hAnsi="Times New Roman"/>
                <w:sz w:val="20"/>
                <w:szCs w:val="20"/>
                <w:lang w:eastAsia="ru-RU"/>
              </w:rPr>
              <w:t>3,8</w:t>
            </w:r>
          </w:p>
        </w:tc>
      </w:tr>
      <w:tr w:rsidR="005D5094" w:rsidRPr="00D91741" w:rsidTr="005137BB">
        <w:trPr>
          <w:trHeight w:val="310"/>
        </w:trPr>
        <w:tc>
          <w:tcPr>
            <w:tcW w:w="2409" w:type="dxa"/>
            <w:vMerge w:val="restart"/>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firstLine="33"/>
              <w:jc w:val="center"/>
              <w:rPr>
                <w:rFonts w:ascii="Times New Roman" w:hAnsi="Times New Roman" w:cs="Times New Roman"/>
              </w:rPr>
            </w:pPr>
            <w:r w:rsidRPr="00D91741">
              <w:rPr>
                <w:rFonts w:ascii="Times New Roman" w:hAnsi="Times New Roman" w:cs="Times New Roman"/>
              </w:rPr>
              <w:t>Среднесписочная численность работающих, тыс. чел.</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77,4</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77,5</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75,1</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75,4</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75,5</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75,6</w:t>
            </w:r>
          </w:p>
        </w:tc>
      </w:tr>
      <w:tr w:rsidR="005D5094" w:rsidRPr="00D91741" w:rsidTr="005137BB">
        <w:trPr>
          <w:trHeight w:val="310"/>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77,4</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77,5</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75,3</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75,9</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76,2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76,5</w:t>
            </w:r>
          </w:p>
        </w:tc>
      </w:tr>
      <w:tr w:rsidR="005D5094" w:rsidRPr="00D91741" w:rsidTr="005137BB">
        <w:trPr>
          <w:trHeight w:val="285"/>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firstLine="0"/>
              <w:rPr>
                <w:rFonts w:ascii="Times New Roman" w:hAnsi="Times New Roman" w:cs="Times New Roman"/>
                <w:sz w:val="20"/>
                <w:szCs w:val="20"/>
              </w:rPr>
            </w:pPr>
            <w:r w:rsidRPr="00D91741">
              <w:rPr>
                <w:rFonts w:ascii="Times New Roman" w:hAnsi="Times New Roman" w:cs="Times New Roman"/>
                <w:sz w:val="20"/>
                <w:szCs w:val="20"/>
              </w:rPr>
              <w:t>77,4</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77,5</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75,7</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76,3</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76,6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137BB" w:rsidP="00013AFE">
            <w:pPr>
              <w:ind w:left="-697"/>
              <w:rPr>
                <w:rFonts w:ascii="Times New Roman" w:hAnsi="Times New Roman" w:cs="Times New Roman"/>
                <w:sz w:val="20"/>
                <w:szCs w:val="20"/>
              </w:rPr>
            </w:pPr>
            <w:r w:rsidRPr="00D91741">
              <w:rPr>
                <w:rFonts w:ascii="Times New Roman" w:hAnsi="Times New Roman" w:cs="Times New Roman"/>
                <w:sz w:val="20"/>
                <w:szCs w:val="20"/>
              </w:rPr>
              <w:t>77,5</w:t>
            </w:r>
          </w:p>
        </w:tc>
      </w:tr>
      <w:tr w:rsidR="005D5094" w:rsidRPr="00D91741" w:rsidTr="000C58B3">
        <w:tc>
          <w:tcPr>
            <w:tcW w:w="2409" w:type="dxa"/>
            <w:vMerge w:val="restart"/>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firstLine="33"/>
              <w:jc w:val="center"/>
              <w:rPr>
                <w:rFonts w:ascii="Times New Roman" w:hAnsi="Times New Roman" w:cs="Times New Roman"/>
              </w:rPr>
            </w:pPr>
            <w:r w:rsidRPr="00D91741">
              <w:rPr>
                <w:rFonts w:ascii="Times New Roman" w:hAnsi="Times New Roman" w:cs="Times New Roman"/>
              </w:rPr>
              <w:t>Обеспеченность общей площадью жилья в расчете на одного жителя, кв. метров</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25,8</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26,2</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27,1</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28,1</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28,3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28,6</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28,7</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29,4</w:t>
            </w:r>
          </w:p>
        </w:tc>
      </w:tr>
      <w:tr w:rsidR="005D5094" w:rsidRPr="00D91741" w:rsidTr="000C58B3">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25,8</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26,2</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27,1</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28,3</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28,5</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29,1</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29,3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30,4</w:t>
            </w:r>
          </w:p>
        </w:tc>
      </w:tr>
      <w:tr w:rsidR="005D5094" w:rsidRPr="00D91741" w:rsidTr="000C58B3">
        <w:trPr>
          <w:trHeight w:val="499"/>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25,8</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26,2</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27,1</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28,5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28,9</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29,6</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30,1</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0C58B3" w:rsidP="00013AFE">
            <w:pPr>
              <w:ind w:left="-697"/>
              <w:rPr>
                <w:rFonts w:ascii="Times New Roman" w:hAnsi="Times New Roman" w:cs="Times New Roman"/>
                <w:sz w:val="20"/>
                <w:szCs w:val="20"/>
              </w:rPr>
            </w:pPr>
            <w:r w:rsidRPr="00D91741">
              <w:rPr>
                <w:rFonts w:ascii="Times New Roman" w:hAnsi="Times New Roman" w:cs="Times New Roman"/>
                <w:sz w:val="20"/>
                <w:szCs w:val="20"/>
              </w:rPr>
              <w:t>31,5</w:t>
            </w:r>
          </w:p>
        </w:tc>
      </w:tr>
      <w:tr w:rsidR="00A73EB2" w:rsidRPr="00D91741" w:rsidTr="00013AFE">
        <w:trPr>
          <w:trHeight w:val="557"/>
        </w:trPr>
        <w:tc>
          <w:tcPr>
            <w:tcW w:w="2409" w:type="dxa"/>
            <w:vMerge w:val="restart"/>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firstLine="33"/>
              <w:jc w:val="center"/>
              <w:rPr>
                <w:rFonts w:ascii="Times New Roman" w:hAnsi="Times New Roman" w:cs="Times New Roman"/>
              </w:rPr>
            </w:pPr>
            <w:r w:rsidRPr="00D91741">
              <w:rPr>
                <w:rFonts w:ascii="Times New Roman" w:hAnsi="Times New Roman" w:cs="Times New Roman"/>
              </w:rPr>
              <w:t>Доля населения, систематически занимающихся физической культурой и спортом, %</w:t>
            </w:r>
          </w:p>
        </w:tc>
        <w:tc>
          <w:tcPr>
            <w:tcW w:w="1842" w:type="dxa"/>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left="-697"/>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left="-697"/>
              <w:rPr>
                <w:rFonts w:ascii="Times New Roman"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left="-697"/>
              <w:rPr>
                <w:rFonts w:ascii="Times New Roman" w:hAnsi="Times New Roman" w:cs="Times New Roman"/>
                <w:sz w:val="20"/>
                <w:szCs w:val="20"/>
              </w:rPr>
            </w:pPr>
            <w:r w:rsidRPr="00D91741">
              <w:rPr>
                <w:rFonts w:ascii="Times New Roman" w:hAnsi="Times New Roman" w:cs="Times New Roman"/>
                <w:sz w:val="20"/>
                <w:szCs w:val="20"/>
              </w:rPr>
              <w:t>44,4</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left="-697"/>
              <w:rPr>
                <w:rFonts w:ascii="Times New Roman" w:hAnsi="Times New Roman" w:cs="Times New Roman"/>
                <w:sz w:val="20"/>
                <w:szCs w:val="20"/>
              </w:rPr>
            </w:pPr>
            <w:r w:rsidRPr="00D91741">
              <w:rPr>
                <w:rFonts w:ascii="Times New Roman" w:hAnsi="Times New Roman" w:cs="Times New Roman"/>
                <w:sz w:val="20"/>
                <w:szCs w:val="20"/>
              </w:rPr>
              <w:t>44,5</w:t>
            </w:r>
          </w:p>
        </w:tc>
        <w:tc>
          <w:tcPr>
            <w:tcW w:w="851" w:type="dxa"/>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left="-697"/>
              <w:rPr>
                <w:rFonts w:ascii="Times New Roman" w:hAnsi="Times New Roman" w:cs="Times New Roman"/>
                <w:sz w:val="20"/>
                <w:szCs w:val="20"/>
              </w:rPr>
            </w:pPr>
            <w:r w:rsidRPr="00D91741">
              <w:rPr>
                <w:rFonts w:ascii="Times New Roman" w:hAnsi="Times New Roman" w:cs="Times New Roman"/>
                <w:sz w:val="20"/>
                <w:szCs w:val="20"/>
              </w:rPr>
              <w:t>44,7</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left="-697"/>
              <w:rPr>
                <w:rFonts w:ascii="Times New Roman" w:hAnsi="Times New Roman" w:cs="Times New Roman"/>
                <w:sz w:val="20"/>
                <w:szCs w:val="20"/>
              </w:rPr>
            </w:pPr>
            <w:r w:rsidRPr="00D91741">
              <w:rPr>
                <w:rFonts w:ascii="Times New Roman" w:hAnsi="Times New Roman" w:cs="Times New Roman"/>
                <w:sz w:val="20"/>
                <w:szCs w:val="20"/>
              </w:rPr>
              <w:t>44,9</w:t>
            </w:r>
          </w:p>
        </w:tc>
        <w:tc>
          <w:tcPr>
            <w:tcW w:w="851" w:type="dxa"/>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left="-697"/>
              <w:rPr>
                <w:rFonts w:ascii="Times New Roman" w:hAnsi="Times New Roman" w:cs="Times New Roman"/>
                <w:sz w:val="20"/>
                <w:szCs w:val="20"/>
              </w:rPr>
            </w:pPr>
            <w:r w:rsidRPr="00D91741">
              <w:rPr>
                <w:rFonts w:ascii="Times New Roman" w:hAnsi="Times New Roman" w:cs="Times New Roman"/>
                <w:sz w:val="20"/>
                <w:szCs w:val="20"/>
              </w:rPr>
              <w:t>45,0</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A50CC8">
            <w:pPr>
              <w:ind w:left="-697"/>
              <w:rPr>
                <w:rFonts w:ascii="Times New Roman" w:hAnsi="Times New Roman" w:cs="Times New Roman"/>
                <w:sz w:val="20"/>
                <w:szCs w:val="20"/>
              </w:rPr>
            </w:pPr>
            <w:r w:rsidRPr="00D91741">
              <w:rPr>
                <w:rFonts w:ascii="Times New Roman" w:hAnsi="Times New Roman" w:cs="Times New Roman"/>
                <w:sz w:val="20"/>
                <w:szCs w:val="20"/>
              </w:rPr>
              <w:t>45,2</w:t>
            </w:r>
          </w:p>
        </w:tc>
      </w:tr>
      <w:tr w:rsidR="00A73EB2" w:rsidRPr="00D91741" w:rsidTr="00013AFE">
        <w:trPr>
          <w:trHeight w:val="471"/>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A73EB2" w:rsidRPr="00D91741" w:rsidRDefault="00A73EB2"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44,4</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44,7</w:t>
            </w:r>
          </w:p>
        </w:tc>
        <w:tc>
          <w:tcPr>
            <w:tcW w:w="851"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44,9</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45,1</w:t>
            </w:r>
          </w:p>
        </w:tc>
        <w:tc>
          <w:tcPr>
            <w:tcW w:w="851"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45,3</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45,5</w:t>
            </w:r>
          </w:p>
        </w:tc>
      </w:tr>
      <w:tr w:rsidR="00A73EB2" w:rsidRPr="00D91741" w:rsidTr="00013AFE">
        <w:trPr>
          <w:trHeight w:val="48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A73EB2" w:rsidRPr="00D91741" w:rsidRDefault="00A73EB2"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p>
        </w:tc>
        <w:tc>
          <w:tcPr>
            <w:tcW w:w="886"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44,4</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44,9</w:t>
            </w:r>
          </w:p>
        </w:tc>
        <w:tc>
          <w:tcPr>
            <w:tcW w:w="851"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45,3</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45,8</w:t>
            </w:r>
          </w:p>
        </w:tc>
        <w:tc>
          <w:tcPr>
            <w:tcW w:w="851"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46,1</w:t>
            </w:r>
          </w:p>
        </w:tc>
        <w:tc>
          <w:tcPr>
            <w:tcW w:w="850" w:type="dxa"/>
            <w:tcBorders>
              <w:top w:val="single" w:sz="4" w:space="0" w:color="auto"/>
              <w:left w:val="single" w:sz="4" w:space="0" w:color="auto"/>
              <w:bottom w:val="single" w:sz="4" w:space="0" w:color="auto"/>
              <w:right w:val="single" w:sz="4" w:space="0" w:color="auto"/>
            </w:tcBorders>
            <w:hideMark/>
          </w:tcPr>
          <w:p w:rsidR="00A73EB2" w:rsidRPr="00D91741" w:rsidRDefault="00A73EB2" w:rsidP="00013AFE">
            <w:pPr>
              <w:ind w:left="-697"/>
              <w:rPr>
                <w:rFonts w:ascii="Times New Roman" w:hAnsi="Times New Roman" w:cs="Times New Roman"/>
                <w:sz w:val="20"/>
                <w:szCs w:val="20"/>
              </w:rPr>
            </w:pPr>
            <w:r w:rsidRPr="00D91741">
              <w:rPr>
                <w:rFonts w:ascii="Times New Roman" w:hAnsi="Times New Roman" w:cs="Times New Roman"/>
                <w:sz w:val="20"/>
                <w:szCs w:val="20"/>
              </w:rPr>
              <w:t>46,4</w:t>
            </w:r>
          </w:p>
        </w:tc>
      </w:tr>
      <w:tr w:rsidR="005D5094" w:rsidRPr="00D91741" w:rsidTr="00DC3B7D">
        <w:trPr>
          <w:trHeight w:val="463"/>
        </w:trPr>
        <w:tc>
          <w:tcPr>
            <w:tcW w:w="2409" w:type="dxa"/>
            <w:vMerge w:val="restart"/>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firstLine="33"/>
              <w:jc w:val="center"/>
              <w:rPr>
                <w:rFonts w:ascii="Times New Roman" w:hAnsi="Times New Roman" w:cs="Times New Roman"/>
              </w:rPr>
            </w:pPr>
            <w:r w:rsidRPr="00D91741">
              <w:rPr>
                <w:rFonts w:ascii="Times New Roman" w:hAnsi="Times New Roman" w:cs="Times New Roman"/>
              </w:rPr>
              <w:lastRenderedPageBreak/>
              <w:t>Доля малого и среднего бизнеса в ВТП, %</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9,3</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10,0</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8,4</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8,8</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9,2</w:t>
            </w:r>
          </w:p>
        </w:tc>
      </w:tr>
      <w:tr w:rsidR="005D5094" w:rsidRPr="00D91741" w:rsidTr="00DC3B7D">
        <w:trPr>
          <w:trHeight w:val="358"/>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9,3</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10,0</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8,9</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9,5</w:t>
            </w:r>
          </w:p>
        </w:tc>
      </w:tr>
      <w:tr w:rsidR="005D5094" w:rsidRPr="00D91741" w:rsidTr="00DC3B7D">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9,3</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10,0</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8,9</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9,4</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9,7</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C3B7D" w:rsidP="00013AFE">
            <w:pPr>
              <w:ind w:left="-697"/>
              <w:rPr>
                <w:rFonts w:ascii="Times New Roman" w:hAnsi="Times New Roman" w:cs="Times New Roman"/>
                <w:sz w:val="20"/>
                <w:szCs w:val="20"/>
              </w:rPr>
            </w:pPr>
            <w:r w:rsidRPr="00D91741">
              <w:rPr>
                <w:rFonts w:ascii="Times New Roman" w:hAnsi="Times New Roman" w:cs="Times New Roman"/>
                <w:sz w:val="20"/>
                <w:szCs w:val="20"/>
              </w:rPr>
              <w:t>10,6</w:t>
            </w:r>
          </w:p>
        </w:tc>
      </w:tr>
      <w:tr w:rsidR="005D5094" w:rsidRPr="00D91741" w:rsidTr="00E117E2">
        <w:trPr>
          <w:trHeight w:val="420"/>
        </w:trPr>
        <w:tc>
          <w:tcPr>
            <w:tcW w:w="2409" w:type="dxa"/>
            <w:vMerge w:val="restart"/>
            <w:tcBorders>
              <w:top w:val="single" w:sz="4" w:space="0" w:color="auto"/>
              <w:left w:val="single" w:sz="4" w:space="0" w:color="auto"/>
              <w:bottom w:val="single" w:sz="4" w:space="0" w:color="auto"/>
              <w:right w:val="single" w:sz="4" w:space="0" w:color="auto"/>
            </w:tcBorders>
            <w:hideMark/>
          </w:tcPr>
          <w:p w:rsidR="005D5094" w:rsidRPr="00D91741" w:rsidRDefault="005D5094" w:rsidP="008F6382">
            <w:pPr>
              <w:ind w:firstLine="33"/>
              <w:jc w:val="center"/>
              <w:rPr>
                <w:rFonts w:ascii="Times New Roman" w:hAnsi="Times New Roman" w:cs="Times New Roman"/>
              </w:rPr>
            </w:pPr>
            <w:r w:rsidRPr="00D91741">
              <w:rPr>
                <w:rFonts w:ascii="Times New Roman" w:hAnsi="Times New Roman" w:cs="Times New Roman"/>
              </w:rPr>
              <w:t>Доля среднесписочной численности работников (без внешних совмести-</w:t>
            </w:r>
            <w:proofErr w:type="spellStart"/>
            <w:r w:rsidRPr="00D91741">
              <w:rPr>
                <w:rFonts w:ascii="Times New Roman" w:hAnsi="Times New Roman" w:cs="Times New Roman"/>
              </w:rPr>
              <w:t>телей</w:t>
            </w:r>
            <w:proofErr w:type="spellEnd"/>
            <w:r w:rsidRPr="00D91741">
              <w:rPr>
                <w:rFonts w:ascii="Times New Roman" w:hAnsi="Times New Roman" w:cs="Times New Roman"/>
              </w:rPr>
              <w:t>) малых и средних предприятий в средне-списочной численности работников (без внешних совмести-</w:t>
            </w:r>
            <w:proofErr w:type="spellStart"/>
            <w:r w:rsidRPr="00D91741">
              <w:rPr>
                <w:rFonts w:ascii="Times New Roman" w:hAnsi="Times New Roman" w:cs="Times New Roman"/>
              </w:rPr>
              <w:t>телей</w:t>
            </w:r>
            <w:proofErr w:type="spellEnd"/>
            <w:r w:rsidRPr="00D91741">
              <w:rPr>
                <w:rFonts w:ascii="Times New Roman" w:hAnsi="Times New Roman" w:cs="Times New Roman"/>
              </w:rPr>
              <w:t>) всех предприятий и организаций, %</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14,0</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16,5</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16,7</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16,9</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17,0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17,3</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17,4</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17,9</w:t>
            </w:r>
          </w:p>
        </w:tc>
      </w:tr>
      <w:tr w:rsidR="005D5094" w:rsidRPr="00D91741" w:rsidTr="00E117E2">
        <w:trPr>
          <w:trHeight w:val="320"/>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14,0</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16,5</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16,7</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17,1</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17,2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17,8</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18,3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19,4</w:t>
            </w:r>
          </w:p>
        </w:tc>
      </w:tr>
      <w:tr w:rsidR="005D5094" w:rsidRPr="00D91741" w:rsidTr="00E117E2">
        <w:trPr>
          <w:trHeight w:val="409"/>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14,0</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16,5</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16,7</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17,3</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17,4</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18,3</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18,6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117E2" w:rsidP="00013AFE">
            <w:pPr>
              <w:ind w:left="-697"/>
              <w:rPr>
                <w:rFonts w:ascii="Times New Roman" w:hAnsi="Times New Roman" w:cs="Times New Roman"/>
                <w:sz w:val="20"/>
                <w:szCs w:val="20"/>
              </w:rPr>
            </w:pPr>
            <w:r w:rsidRPr="00D91741">
              <w:rPr>
                <w:rFonts w:ascii="Times New Roman" w:hAnsi="Times New Roman" w:cs="Times New Roman"/>
                <w:sz w:val="20"/>
                <w:szCs w:val="20"/>
              </w:rPr>
              <w:t>20,1</w:t>
            </w:r>
          </w:p>
        </w:tc>
      </w:tr>
      <w:tr w:rsidR="005D5094" w:rsidRPr="00D91741" w:rsidTr="00204442">
        <w:trPr>
          <w:trHeight w:val="790"/>
        </w:trPr>
        <w:tc>
          <w:tcPr>
            <w:tcW w:w="2409" w:type="dxa"/>
            <w:vMerge w:val="restart"/>
            <w:tcBorders>
              <w:top w:val="single" w:sz="4" w:space="0" w:color="auto"/>
              <w:left w:val="single" w:sz="4" w:space="0" w:color="auto"/>
              <w:bottom w:val="single" w:sz="4" w:space="0" w:color="auto"/>
              <w:right w:val="single" w:sz="4" w:space="0" w:color="auto"/>
            </w:tcBorders>
            <w:hideMark/>
          </w:tcPr>
          <w:p w:rsidR="005D5094" w:rsidRPr="00D91741" w:rsidRDefault="001C54A7" w:rsidP="005E5EEC">
            <w:pPr>
              <w:ind w:firstLine="33"/>
              <w:jc w:val="center"/>
              <w:rPr>
                <w:rFonts w:ascii="Times New Roman" w:hAnsi="Times New Roman" w:cs="Times New Roman"/>
              </w:rPr>
            </w:pPr>
            <w:r w:rsidRPr="00D91741">
              <w:rPr>
                <w:rFonts w:ascii="Times New Roman" w:hAnsi="Times New Roman" w:cs="Times New Roman"/>
              </w:rPr>
              <w:t>Т</w:t>
            </w:r>
            <w:r w:rsidR="005D5094" w:rsidRPr="00D91741">
              <w:rPr>
                <w:rFonts w:ascii="Times New Roman" w:hAnsi="Times New Roman" w:cs="Times New Roman"/>
              </w:rPr>
              <w:t xml:space="preserve">емп роста оборота малых (включая </w:t>
            </w:r>
            <w:proofErr w:type="spellStart"/>
            <w:r w:rsidR="005D5094" w:rsidRPr="00D91741">
              <w:rPr>
                <w:rFonts w:ascii="Times New Roman" w:hAnsi="Times New Roman" w:cs="Times New Roman"/>
              </w:rPr>
              <w:t>микропредприятия</w:t>
            </w:r>
            <w:proofErr w:type="spellEnd"/>
            <w:r w:rsidR="005D5094" w:rsidRPr="00D91741">
              <w:rPr>
                <w:rFonts w:ascii="Times New Roman" w:hAnsi="Times New Roman" w:cs="Times New Roman"/>
              </w:rPr>
              <w:t>) и средних предприятий (в действующих ценах) к 2015 году, %</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D5094" w:rsidP="00013AFE">
            <w:pPr>
              <w:ind w:left="-697"/>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130,8</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109,0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119,5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124,6</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129,6</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131,0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136,8</w:t>
            </w:r>
          </w:p>
        </w:tc>
      </w:tr>
      <w:tr w:rsidR="005D5094" w:rsidRPr="00D91741" w:rsidTr="00204442">
        <w:trPr>
          <w:trHeight w:val="70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D5094" w:rsidP="00013AFE">
            <w:pPr>
              <w:ind w:left="-697"/>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130,8</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109,0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122,4</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129,8</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132,2</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135,1</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141,3</w:t>
            </w:r>
          </w:p>
        </w:tc>
      </w:tr>
      <w:tr w:rsidR="005D5094" w:rsidRPr="00D91741" w:rsidTr="00204442">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5D5094" w:rsidP="00013AFE">
            <w:pPr>
              <w:ind w:left="-697"/>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130,8</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109,0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123,5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130,1</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133,4</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136,2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204442" w:rsidP="00013AFE">
            <w:pPr>
              <w:ind w:left="-697"/>
              <w:rPr>
                <w:rFonts w:ascii="Times New Roman" w:hAnsi="Times New Roman" w:cs="Times New Roman"/>
                <w:sz w:val="20"/>
                <w:szCs w:val="20"/>
              </w:rPr>
            </w:pPr>
            <w:r w:rsidRPr="00D91741">
              <w:rPr>
                <w:rFonts w:ascii="Times New Roman" w:hAnsi="Times New Roman" w:cs="Times New Roman"/>
                <w:sz w:val="20"/>
                <w:szCs w:val="20"/>
              </w:rPr>
              <w:t>147,7</w:t>
            </w:r>
          </w:p>
        </w:tc>
      </w:tr>
      <w:tr w:rsidR="005D5094" w:rsidRPr="00D91741" w:rsidTr="00D72BF9">
        <w:trPr>
          <w:trHeight w:val="505"/>
        </w:trPr>
        <w:tc>
          <w:tcPr>
            <w:tcW w:w="2409" w:type="dxa"/>
            <w:vMerge w:val="restart"/>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firstLine="33"/>
              <w:jc w:val="center"/>
              <w:rPr>
                <w:rFonts w:ascii="Times New Roman" w:hAnsi="Times New Roman" w:cs="Times New Roman"/>
              </w:rPr>
            </w:pPr>
            <w:r w:rsidRPr="00D91741">
              <w:rPr>
                <w:rFonts w:ascii="Times New Roman" w:hAnsi="Times New Roman" w:cs="Times New Roman"/>
              </w:rPr>
              <w:t>Доля инновационной продукции в общем объеме промышленного производства, %</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34,5</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34,8</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35,2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35,7</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36,0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36,9</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37,3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38,8</w:t>
            </w:r>
          </w:p>
        </w:tc>
      </w:tr>
      <w:tr w:rsidR="005D5094" w:rsidRPr="00D91741" w:rsidTr="00D72BF9">
        <w:trPr>
          <w:trHeight w:val="419"/>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34,5</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34,8</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35,2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36,0</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36,5</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38,0</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38,5</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41,0</w:t>
            </w:r>
          </w:p>
        </w:tc>
      </w:tr>
      <w:tr w:rsidR="005D5094" w:rsidRPr="00D91741" w:rsidTr="00D72BF9">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34,5</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34,8</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35,2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31,6</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37,3</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39,5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40,2</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D72BF9" w:rsidP="00013AFE">
            <w:pPr>
              <w:ind w:left="-697"/>
              <w:rPr>
                <w:rFonts w:ascii="Times New Roman" w:hAnsi="Times New Roman" w:cs="Times New Roman"/>
                <w:sz w:val="20"/>
                <w:szCs w:val="20"/>
              </w:rPr>
            </w:pPr>
            <w:r w:rsidRPr="00D91741">
              <w:rPr>
                <w:rFonts w:ascii="Times New Roman" w:hAnsi="Times New Roman" w:cs="Times New Roman"/>
                <w:sz w:val="20"/>
                <w:szCs w:val="20"/>
              </w:rPr>
              <w:t>43,1</w:t>
            </w:r>
          </w:p>
        </w:tc>
      </w:tr>
      <w:tr w:rsidR="00B64FB9" w:rsidRPr="00D91741" w:rsidTr="00E51043">
        <w:trPr>
          <w:trHeight w:val="499"/>
        </w:trPr>
        <w:tc>
          <w:tcPr>
            <w:tcW w:w="2409" w:type="dxa"/>
            <w:vMerge w:val="restart"/>
            <w:tcBorders>
              <w:top w:val="single" w:sz="4" w:space="0" w:color="auto"/>
              <w:left w:val="single" w:sz="4" w:space="0" w:color="auto"/>
              <w:bottom w:val="single" w:sz="4" w:space="0" w:color="auto"/>
              <w:right w:val="single" w:sz="4" w:space="0" w:color="auto"/>
            </w:tcBorders>
            <w:hideMark/>
          </w:tcPr>
          <w:p w:rsidR="00B64FB9" w:rsidRPr="00D91741" w:rsidRDefault="00B64FB9" w:rsidP="00013AFE">
            <w:pPr>
              <w:ind w:firstLine="33"/>
              <w:jc w:val="center"/>
              <w:rPr>
                <w:rFonts w:ascii="Times New Roman" w:hAnsi="Times New Roman" w:cs="Times New Roman"/>
              </w:rPr>
            </w:pPr>
            <w:r w:rsidRPr="00D91741">
              <w:rPr>
                <w:rFonts w:ascii="Times New Roman" w:hAnsi="Times New Roman" w:cs="Times New Roman"/>
              </w:rPr>
              <w:t>Доля муниципального района в суммарных республиканских инвестициях в основной капитал, %</w:t>
            </w:r>
          </w:p>
        </w:tc>
        <w:tc>
          <w:tcPr>
            <w:tcW w:w="1842" w:type="dxa"/>
            <w:tcBorders>
              <w:top w:val="single" w:sz="4" w:space="0" w:color="auto"/>
              <w:left w:val="single" w:sz="4" w:space="0" w:color="auto"/>
              <w:bottom w:val="single" w:sz="4" w:space="0" w:color="auto"/>
              <w:right w:val="single" w:sz="4" w:space="0" w:color="auto"/>
            </w:tcBorders>
            <w:hideMark/>
          </w:tcPr>
          <w:p w:rsidR="00B64FB9" w:rsidRPr="00D91741" w:rsidRDefault="00B64FB9"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B64FB9" w:rsidRPr="00D91741" w:rsidRDefault="00B64FB9" w:rsidP="009D1545">
            <w:pPr>
              <w:ind w:left="-697"/>
              <w:rPr>
                <w:rFonts w:ascii="Times New Roman" w:hAnsi="Times New Roman" w:cs="Times New Roman"/>
                <w:sz w:val="20"/>
                <w:szCs w:val="20"/>
              </w:rPr>
            </w:pPr>
            <w:r w:rsidRPr="00D91741">
              <w:rPr>
                <w:rFonts w:ascii="Times New Roman" w:hAnsi="Times New Roman" w:cs="Times New Roman"/>
                <w:sz w:val="20"/>
                <w:szCs w:val="20"/>
              </w:rPr>
              <w:t>14,1</w:t>
            </w:r>
          </w:p>
        </w:tc>
        <w:tc>
          <w:tcPr>
            <w:tcW w:w="816"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11,3</w:t>
            </w:r>
          </w:p>
        </w:tc>
        <w:tc>
          <w:tcPr>
            <w:tcW w:w="886"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11,9</w:t>
            </w:r>
          </w:p>
        </w:tc>
        <w:tc>
          <w:tcPr>
            <w:tcW w:w="850"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12,3</w:t>
            </w:r>
          </w:p>
        </w:tc>
        <w:tc>
          <w:tcPr>
            <w:tcW w:w="851"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12,5</w:t>
            </w:r>
          </w:p>
        </w:tc>
        <w:tc>
          <w:tcPr>
            <w:tcW w:w="850"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13,1</w:t>
            </w:r>
          </w:p>
        </w:tc>
        <w:tc>
          <w:tcPr>
            <w:tcW w:w="851"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13,2</w:t>
            </w:r>
          </w:p>
        </w:tc>
        <w:tc>
          <w:tcPr>
            <w:tcW w:w="850"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14,2</w:t>
            </w:r>
          </w:p>
        </w:tc>
      </w:tr>
      <w:tr w:rsidR="00B64FB9" w:rsidRPr="00D91741" w:rsidTr="00E51043">
        <w:trPr>
          <w:trHeight w:val="421"/>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B64FB9" w:rsidRPr="00D91741" w:rsidRDefault="00B64FB9"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B64FB9" w:rsidRPr="00D91741" w:rsidRDefault="00B64FB9"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B64FB9" w:rsidRPr="00D91741" w:rsidRDefault="00B64FB9" w:rsidP="009D1545">
            <w:pPr>
              <w:ind w:left="-697"/>
              <w:rPr>
                <w:rFonts w:ascii="Times New Roman" w:hAnsi="Times New Roman" w:cs="Times New Roman"/>
                <w:sz w:val="20"/>
                <w:szCs w:val="20"/>
              </w:rPr>
            </w:pPr>
            <w:r w:rsidRPr="00D91741">
              <w:rPr>
                <w:rFonts w:ascii="Times New Roman" w:hAnsi="Times New Roman" w:cs="Times New Roman"/>
                <w:sz w:val="20"/>
                <w:szCs w:val="20"/>
              </w:rPr>
              <w:t>14,1</w:t>
            </w:r>
          </w:p>
        </w:tc>
        <w:tc>
          <w:tcPr>
            <w:tcW w:w="816"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11,3</w:t>
            </w:r>
          </w:p>
        </w:tc>
        <w:tc>
          <w:tcPr>
            <w:tcW w:w="886"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11,9</w:t>
            </w:r>
          </w:p>
        </w:tc>
        <w:tc>
          <w:tcPr>
            <w:tcW w:w="850"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12,7</w:t>
            </w:r>
          </w:p>
        </w:tc>
        <w:tc>
          <w:tcPr>
            <w:tcW w:w="851"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13,1</w:t>
            </w:r>
          </w:p>
        </w:tc>
        <w:tc>
          <w:tcPr>
            <w:tcW w:w="850"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14,0</w:t>
            </w:r>
          </w:p>
        </w:tc>
        <w:tc>
          <w:tcPr>
            <w:tcW w:w="851"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14,4</w:t>
            </w:r>
          </w:p>
        </w:tc>
        <w:tc>
          <w:tcPr>
            <w:tcW w:w="850"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16,3</w:t>
            </w:r>
          </w:p>
        </w:tc>
      </w:tr>
      <w:tr w:rsidR="00B64FB9" w:rsidRPr="00D91741" w:rsidTr="00E51043">
        <w:trPr>
          <w:trHeight w:val="44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B64FB9" w:rsidRPr="00D91741" w:rsidRDefault="00B64FB9"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B64FB9" w:rsidRPr="00D91741" w:rsidRDefault="00B64FB9"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B64FB9" w:rsidRPr="00D91741" w:rsidRDefault="00B64FB9" w:rsidP="009D1545">
            <w:pPr>
              <w:ind w:left="-697"/>
              <w:rPr>
                <w:rFonts w:ascii="Times New Roman" w:hAnsi="Times New Roman" w:cs="Times New Roman"/>
                <w:sz w:val="20"/>
                <w:szCs w:val="20"/>
              </w:rPr>
            </w:pPr>
            <w:r w:rsidRPr="00D91741">
              <w:rPr>
                <w:rFonts w:ascii="Times New Roman" w:hAnsi="Times New Roman" w:cs="Times New Roman"/>
                <w:sz w:val="20"/>
                <w:szCs w:val="20"/>
              </w:rPr>
              <w:t>14,1</w:t>
            </w:r>
          </w:p>
        </w:tc>
        <w:tc>
          <w:tcPr>
            <w:tcW w:w="816"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11,3</w:t>
            </w:r>
          </w:p>
        </w:tc>
        <w:tc>
          <w:tcPr>
            <w:tcW w:w="886"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11,9</w:t>
            </w:r>
          </w:p>
        </w:tc>
        <w:tc>
          <w:tcPr>
            <w:tcW w:w="850"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13,2</w:t>
            </w:r>
          </w:p>
          <w:p w:rsidR="00E51043" w:rsidRPr="00D91741" w:rsidRDefault="00E51043" w:rsidP="00E51043">
            <w:pPr>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14,9</w:t>
            </w:r>
          </w:p>
        </w:tc>
        <w:tc>
          <w:tcPr>
            <w:tcW w:w="851"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15,5</w:t>
            </w:r>
          </w:p>
        </w:tc>
        <w:tc>
          <w:tcPr>
            <w:tcW w:w="850" w:type="dxa"/>
            <w:tcBorders>
              <w:top w:val="single" w:sz="4" w:space="0" w:color="auto"/>
              <w:left w:val="single" w:sz="4" w:space="0" w:color="auto"/>
              <w:bottom w:val="single" w:sz="4" w:space="0" w:color="auto"/>
              <w:right w:val="single" w:sz="4" w:space="0" w:color="auto"/>
            </w:tcBorders>
          </w:tcPr>
          <w:p w:rsidR="00B64FB9" w:rsidRPr="00D91741" w:rsidRDefault="00E51043" w:rsidP="009D1545">
            <w:pPr>
              <w:ind w:left="-697"/>
              <w:rPr>
                <w:rFonts w:ascii="Times New Roman" w:hAnsi="Times New Roman" w:cs="Times New Roman"/>
                <w:sz w:val="20"/>
                <w:szCs w:val="20"/>
              </w:rPr>
            </w:pPr>
            <w:r w:rsidRPr="00D91741">
              <w:rPr>
                <w:rFonts w:ascii="Times New Roman" w:hAnsi="Times New Roman" w:cs="Times New Roman"/>
                <w:sz w:val="20"/>
                <w:szCs w:val="20"/>
              </w:rPr>
              <w:t>17,4</w:t>
            </w:r>
          </w:p>
        </w:tc>
      </w:tr>
      <w:tr w:rsidR="005D5094" w:rsidRPr="00D91741" w:rsidTr="00E51043">
        <w:trPr>
          <w:trHeight w:val="447"/>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r w:rsidRPr="00D91741">
              <w:rPr>
                <w:rFonts w:ascii="Times New Roman" w:hAnsi="Times New Roman" w:cs="Times New Roman"/>
              </w:rPr>
              <w:t>Денежные доходы на душу населения (в среднем за месяц), рублей</w:t>
            </w: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инерционному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43201</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43533</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44610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46565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47888</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51935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52830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58091</w:t>
            </w:r>
          </w:p>
        </w:tc>
      </w:tr>
      <w:tr w:rsidR="005D5094" w:rsidRPr="00D91741" w:rsidTr="00E51043">
        <w:trPr>
          <w:trHeight w:val="44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базовому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43201</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43533</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44610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47557</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49459</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54787</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56847</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66278</w:t>
            </w:r>
          </w:p>
        </w:tc>
      </w:tr>
      <w:tr w:rsidR="005D5094" w:rsidRPr="00D91741" w:rsidTr="00E51043">
        <w:trPr>
          <w:trHeight w:val="44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D5094" w:rsidRPr="00D91741" w:rsidRDefault="005D5094" w:rsidP="00013AFE">
            <w:pPr>
              <w:ind w:firstLine="33"/>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34" w:firstLine="35"/>
              <w:rPr>
                <w:rFonts w:ascii="Times New Roman" w:hAnsi="Times New Roman" w:cs="Times New Roman"/>
                <w:sz w:val="18"/>
                <w:szCs w:val="18"/>
              </w:rPr>
            </w:pPr>
            <w:r w:rsidRPr="00D91741">
              <w:rPr>
                <w:rFonts w:ascii="Times New Roman" w:hAnsi="Times New Roman" w:cs="Times New Roman"/>
                <w:sz w:val="18"/>
                <w:szCs w:val="18"/>
              </w:rPr>
              <w:t>По оптимистическому сценарию</w:t>
            </w:r>
          </w:p>
        </w:tc>
        <w:tc>
          <w:tcPr>
            <w:tcW w:w="850" w:type="dxa"/>
            <w:tcBorders>
              <w:top w:val="single" w:sz="4" w:space="0" w:color="auto"/>
              <w:left w:val="single" w:sz="4" w:space="0" w:color="auto"/>
              <w:bottom w:val="single" w:sz="4" w:space="0" w:color="auto"/>
              <w:right w:val="single" w:sz="4" w:space="0" w:color="auto"/>
            </w:tcBorders>
            <w:hideMark/>
          </w:tcPr>
          <w:p w:rsidR="005D5094" w:rsidRPr="00D91741" w:rsidRDefault="005D5094" w:rsidP="00013AFE">
            <w:pPr>
              <w:ind w:left="-697"/>
              <w:rPr>
                <w:rFonts w:ascii="Times New Roman" w:hAnsi="Times New Roman" w:cs="Times New Roman"/>
                <w:sz w:val="20"/>
                <w:szCs w:val="20"/>
              </w:rPr>
            </w:pPr>
            <w:r w:rsidRPr="00D91741">
              <w:rPr>
                <w:rFonts w:ascii="Times New Roman" w:hAnsi="Times New Roman" w:cs="Times New Roman"/>
                <w:sz w:val="20"/>
                <w:szCs w:val="20"/>
              </w:rPr>
              <w:t>43201</w:t>
            </w:r>
          </w:p>
        </w:tc>
        <w:tc>
          <w:tcPr>
            <w:tcW w:w="816"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43533</w:t>
            </w:r>
          </w:p>
        </w:tc>
        <w:tc>
          <w:tcPr>
            <w:tcW w:w="886"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44610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50705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53810</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63935</w:t>
            </w:r>
          </w:p>
        </w:tc>
        <w:tc>
          <w:tcPr>
            <w:tcW w:w="851"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66135</w:t>
            </w:r>
          </w:p>
        </w:tc>
        <w:tc>
          <w:tcPr>
            <w:tcW w:w="850" w:type="dxa"/>
            <w:tcBorders>
              <w:top w:val="single" w:sz="4" w:space="0" w:color="auto"/>
              <w:left w:val="single" w:sz="4" w:space="0" w:color="auto"/>
              <w:bottom w:val="single" w:sz="4" w:space="0" w:color="auto"/>
              <w:right w:val="single" w:sz="4" w:space="0" w:color="auto"/>
            </w:tcBorders>
          </w:tcPr>
          <w:p w:rsidR="005D5094" w:rsidRPr="00D91741" w:rsidRDefault="00E51043" w:rsidP="00013AFE">
            <w:pPr>
              <w:ind w:left="-697"/>
              <w:rPr>
                <w:rFonts w:ascii="Times New Roman" w:hAnsi="Times New Roman" w:cs="Times New Roman"/>
                <w:sz w:val="20"/>
                <w:szCs w:val="20"/>
              </w:rPr>
            </w:pPr>
            <w:r w:rsidRPr="00D91741">
              <w:rPr>
                <w:rFonts w:ascii="Times New Roman" w:hAnsi="Times New Roman" w:cs="Times New Roman"/>
                <w:sz w:val="20"/>
                <w:szCs w:val="20"/>
              </w:rPr>
              <w:t>79434</w:t>
            </w:r>
          </w:p>
        </w:tc>
      </w:tr>
    </w:tbl>
    <w:tbl>
      <w:tblPr>
        <w:tblW w:w="10236" w:type="dxa"/>
        <w:tblLayout w:type="fixed"/>
        <w:tblCellMar>
          <w:left w:w="30" w:type="dxa"/>
          <w:right w:w="30" w:type="dxa"/>
        </w:tblCellMar>
        <w:tblLook w:val="0000" w:firstRow="0" w:lastRow="0" w:firstColumn="0" w:lastColumn="0" w:noHBand="0" w:noVBand="0"/>
      </w:tblPr>
      <w:tblGrid>
        <w:gridCol w:w="10236"/>
      </w:tblGrid>
      <w:tr w:rsidR="00A675E1" w:rsidRPr="00D91741" w:rsidTr="008319BE">
        <w:trPr>
          <w:trHeight w:val="704"/>
        </w:trPr>
        <w:tc>
          <w:tcPr>
            <w:tcW w:w="10236" w:type="dxa"/>
          </w:tcPr>
          <w:p w:rsidR="002578A2" w:rsidRDefault="002578A2"/>
          <w:tbl>
            <w:tblPr>
              <w:tblW w:w="10206" w:type="dxa"/>
              <w:tblLayout w:type="fixed"/>
              <w:tblLook w:val="04A0" w:firstRow="1" w:lastRow="0" w:firstColumn="1" w:lastColumn="0" w:noHBand="0" w:noVBand="1"/>
            </w:tblPr>
            <w:tblGrid>
              <w:gridCol w:w="2410"/>
              <w:gridCol w:w="1306"/>
              <w:gridCol w:w="1276"/>
              <w:gridCol w:w="1417"/>
              <w:gridCol w:w="1276"/>
              <w:gridCol w:w="1240"/>
              <w:gridCol w:w="1281"/>
            </w:tblGrid>
            <w:tr w:rsidR="00E1775F" w:rsidRPr="00D91741" w:rsidTr="008319BE">
              <w:trPr>
                <w:trHeight w:val="315"/>
              </w:trPr>
              <w:tc>
                <w:tcPr>
                  <w:tcW w:w="10206" w:type="dxa"/>
                  <w:gridSpan w:val="7"/>
                  <w:tcBorders>
                    <w:top w:val="nil"/>
                    <w:left w:val="nil"/>
                    <w:bottom w:val="nil"/>
                    <w:right w:val="nil"/>
                  </w:tcBorders>
                  <w:shd w:val="clear" w:color="auto" w:fill="auto"/>
                  <w:hideMark/>
                </w:tcPr>
                <w:p w:rsidR="00751638" w:rsidRDefault="00751638" w:rsidP="00E1775F">
                  <w:pPr>
                    <w:widowControl/>
                    <w:autoSpaceDE/>
                    <w:autoSpaceDN/>
                    <w:adjustRightInd/>
                    <w:ind w:firstLine="0"/>
                    <w:jc w:val="center"/>
                    <w:rPr>
                      <w:rFonts w:ascii="Times New Roman" w:hAnsi="Times New Roman" w:cs="Times New Roman"/>
                      <w:b/>
                      <w:bCs/>
                      <w:color w:val="000000"/>
                    </w:rPr>
                  </w:pPr>
                </w:p>
                <w:p w:rsidR="00751638" w:rsidRDefault="00751638" w:rsidP="00E1775F">
                  <w:pPr>
                    <w:widowControl/>
                    <w:autoSpaceDE/>
                    <w:autoSpaceDN/>
                    <w:adjustRightInd/>
                    <w:ind w:firstLine="0"/>
                    <w:jc w:val="center"/>
                    <w:rPr>
                      <w:rFonts w:ascii="Times New Roman" w:hAnsi="Times New Roman" w:cs="Times New Roman"/>
                      <w:b/>
                      <w:bCs/>
                      <w:color w:val="000000"/>
                    </w:rPr>
                  </w:pPr>
                </w:p>
                <w:p w:rsidR="00751638" w:rsidRDefault="00751638" w:rsidP="00E1775F">
                  <w:pPr>
                    <w:widowControl/>
                    <w:autoSpaceDE/>
                    <w:autoSpaceDN/>
                    <w:adjustRightInd/>
                    <w:ind w:firstLine="0"/>
                    <w:jc w:val="center"/>
                    <w:rPr>
                      <w:rFonts w:ascii="Times New Roman" w:hAnsi="Times New Roman" w:cs="Times New Roman"/>
                      <w:b/>
                      <w:bCs/>
                      <w:color w:val="000000"/>
                    </w:rPr>
                  </w:pPr>
                </w:p>
                <w:p w:rsidR="00751638" w:rsidRDefault="00751638" w:rsidP="00E1775F">
                  <w:pPr>
                    <w:widowControl/>
                    <w:autoSpaceDE/>
                    <w:autoSpaceDN/>
                    <w:adjustRightInd/>
                    <w:ind w:firstLine="0"/>
                    <w:jc w:val="center"/>
                    <w:rPr>
                      <w:rFonts w:ascii="Times New Roman" w:hAnsi="Times New Roman" w:cs="Times New Roman"/>
                      <w:b/>
                      <w:bCs/>
                      <w:color w:val="000000"/>
                    </w:rPr>
                  </w:pPr>
                </w:p>
                <w:p w:rsidR="00751638" w:rsidRDefault="00751638" w:rsidP="00E1775F">
                  <w:pPr>
                    <w:widowControl/>
                    <w:autoSpaceDE/>
                    <w:autoSpaceDN/>
                    <w:adjustRightInd/>
                    <w:ind w:firstLine="0"/>
                    <w:jc w:val="center"/>
                    <w:rPr>
                      <w:rFonts w:ascii="Times New Roman" w:hAnsi="Times New Roman" w:cs="Times New Roman"/>
                      <w:b/>
                      <w:bCs/>
                      <w:color w:val="000000"/>
                    </w:rPr>
                  </w:pPr>
                </w:p>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lastRenderedPageBreak/>
                    <w:t xml:space="preserve">Прогнозный бюджет доходов и расходов </w:t>
                  </w:r>
                  <w:proofErr w:type="spellStart"/>
                  <w:r w:rsidRPr="00D91741">
                    <w:rPr>
                      <w:rFonts w:ascii="Times New Roman" w:hAnsi="Times New Roman" w:cs="Times New Roman"/>
                      <w:b/>
                      <w:bCs/>
                      <w:color w:val="000000"/>
                    </w:rPr>
                    <w:t>Альметьевского</w:t>
                  </w:r>
                  <w:proofErr w:type="spellEnd"/>
                  <w:r w:rsidRPr="00D91741">
                    <w:rPr>
                      <w:rFonts w:ascii="Times New Roman" w:hAnsi="Times New Roman" w:cs="Times New Roman"/>
                      <w:b/>
                      <w:bCs/>
                      <w:color w:val="000000"/>
                    </w:rPr>
                    <w:t xml:space="preserve"> муниципального района</w:t>
                  </w:r>
                </w:p>
              </w:tc>
            </w:tr>
            <w:tr w:rsidR="00E1775F" w:rsidRPr="00D91741" w:rsidTr="008319BE">
              <w:trPr>
                <w:trHeight w:val="315"/>
              </w:trPr>
              <w:tc>
                <w:tcPr>
                  <w:tcW w:w="10206" w:type="dxa"/>
                  <w:gridSpan w:val="7"/>
                  <w:tcBorders>
                    <w:top w:val="nil"/>
                    <w:left w:val="nil"/>
                    <w:bottom w:val="nil"/>
                    <w:right w:val="nil"/>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lastRenderedPageBreak/>
                    <w:t xml:space="preserve"> до 2030 года, </w:t>
                  </w:r>
                  <w:proofErr w:type="spellStart"/>
                  <w:r w:rsidRPr="00D91741">
                    <w:rPr>
                      <w:rFonts w:ascii="Times New Roman" w:hAnsi="Times New Roman" w:cs="Times New Roman"/>
                      <w:b/>
                      <w:bCs/>
                      <w:color w:val="000000"/>
                    </w:rPr>
                    <w:t>тыс.руб</w:t>
                  </w:r>
                  <w:proofErr w:type="spellEnd"/>
                  <w:r w:rsidRPr="00D91741">
                    <w:rPr>
                      <w:rFonts w:ascii="Times New Roman" w:hAnsi="Times New Roman" w:cs="Times New Roman"/>
                      <w:b/>
                      <w:bCs/>
                      <w:color w:val="000000"/>
                    </w:rPr>
                    <w:t>.</w:t>
                  </w:r>
                </w:p>
              </w:tc>
            </w:tr>
            <w:tr w:rsidR="00E1775F" w:rsidRPr="00D91741" w:rsidTr="008319BE">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 </w:t>
                  </w:r>
                </w:p>
              </w:tc>
              <w:tc>
                <w:tcPr>
                  <w:tcW w:w="1306"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0"/>
                      <w:szCs w:val="20"/>
                    </w:rPr>
                  </w:pPr>
                  <w:r w:rsidRPr="00D91741">
                    <w:rPr>
                      <w:rFonts w:ascii="Times New Roman" w:hAnsi="Times New Roman" w:cs="Times New Roman"/>
                      <w:color w:val="000000"/>
                      <w:sz w:val="20"/>
                      <w:szCs w:val="20"/>
                    </w:rPr>
                    <w:t>Исполнение на 2016 г.</w:t>
                  </w:r>
                </w:p>
              </w:tc>
              <w:tc>
                <w:tcPr>
                  <w:tcW w:w="1276"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0"/>
                      <w:szCs w:val="20"/>
                    </w:rPr>
                  </w:pPr>
                  <w:r w:rsidRPr="00D91741">
                    <w:rPr>
                      <w:rFonts w:ascii="Times New Roman" w:hAnsi="Times New Roman" w:cs="Times New Roman"/>
                      <w:color w:val="000000"/>
                      <w:sz w:val="20"/>
                      <w:szCs w:val="20"/>
                    </w:rPr>
                    <w:t>Исполнение на 2017 г.</w:t>
                  </w:r>
                </w:p>
              </w:tc>
              <w:tc>
                <w:tcPr>
                  <w:tcW w:w="1417"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0"/>
                      <w:szCs w:val="20"/>
                    </w:rPr>
                  </w:pPr>
                  <w:r w:rsidRPr="00D91741">
                    <w:rPr>
                      <w:rFonts w:ascii="Times New Roman" w:hAnsi="Times New Roman" w:cs="Times New Roman"/>
                      <w:color w:val="000000"/>
                      <w:sz w:val="20"/>
                      <w:szCs w:val="20"/>
                    </w:rPr>
                    <w:t>Исполнение на 2018 г.</w:t>
                  </w:r>
                </w:p>
              </w:tc>
              <w:tc>
                <w:tcPr>
                  <w:tcW w:w="1276"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0"/>
                      <w:szCs w:val="20"/>
                    </w:rPr>
                  </w:pPr>
                  <w:r w:rsidRPr="00D91741">
                    <w:rPr>
                      <w:rFonts w:ascii="Times New Roman" w:hAnsi="Times New Roman" w:cs="Times New Roman"/>
                      <w:color w:val="000000"/>
                      <w:sz w:val="20"/>
                      <w:szCs w:val="20"/>
                    </w:rPr>
                    <w:t>Прогноз на 2019 г.</w:t>
                  </w:r>
                </w:p>
              </w:tc>
              <w:tc>
                <w:tcPr>
                  <w:tcW w:w="1240"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0"/>
                      <w:szCs w:val="20"/>
                    </w:rPr>
                  </w:pPr>
                  <w:r w:rsidRPr="00D91741">
                    <w:rPr>
                      <w:rFonts w:ascii="Times New Roman" w:hAnsi="Times New Roman" w:cs="Times New Roman"/>
                      <w:color w:val="000000"/>
                      <w:sz w:val="20"/>
                      <w:szCs w:val="20"/>
                    </w:rPr>
                    <w:t>Прогноз на 2021 г.</w:t>
                  </w:r>
                </w:p>
              </w:tc>
              <w:tc>
                <w:tcPr>
                  <w:tcW w:w="1281"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0"/>
                      <w:szCs w:val="20"/>
                    </w:rPr>
                  </w:pPr>
                  <w:r w:rsidRPr="00D91741">
                    <w:rPr>
                      <w:rFonts w:ascii="Times New Roman" w:hAnsi="Times New Roman" w:cs="Times New Roman"/>
                      <w:color w:val="000000"/>
                      <w:sz w:val="20"/>
                      <w:szCs w:val="20"/>
                    </w:rPr>
                    <w:t>Прогноз на 2030 г.</w:t>
                  </w:r>
                </w:p>
              </w:tc>
            </w:tr>
            <w:tr w:rsidR="00E1775F" w:rsidRPr="00D91741" w:rsidTr="008319BE">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b/>
                      <w:bCs/>
                      <w:color w:val="000000"/>
                    </w:rPr>
                  </w:pPr>
                  <w:r w:rsidRPr="00D91741">
                    <w:rPr>
                      <w:rFonts w:ascii="Times New Roman" w:hAnsi="Times New Roman" w:cs="Times New Roman"/>
                      <w:b/>
                      <w:bCs/>
                      <w:color w:val="000000"/>
                    </w:rPr>
                    <w:t>ДОХОДЫ</w:t>
                  </w:r>
                </w:p>
              </w:tc>
              <w:tc>
                <w:tcPr>
                  <w:tcW w:w="1306" w:type="dxa"/>
                  <w:tcBorders>
                    <w:top w:val="nil"/>
                    <w:left w:val="nil"/>
                    <w:bottom w:val="nil"/>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 </w:t>
                  </w:r>
                </w:p>
              </w:tc>
              <w:tc>
                <w:tcPr>
                  <w:tcW w:w="1276" w:type="dxa"/>
                  <w:tcBorders>
                    <w:top w:val="nil"/>
                    <w:left w:val="nil"/>
                    <w:bottom w:val="nil"/>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 </w:t>
                  </w:r>
                </w:p>
              </w:tc>
              <w:tc>
                <w:tcPr>
                  <w:tcW w:w="1417" w:type="dxa"/>
                  <w:tcBorders>
                    <w:top w:val="nil"/>
                    <w:left w:val="nil"/>
                    <w:bottom w:val="nil"/>
                    <w:right w:val="nil"/>
                  </w:tcBorders>
                  <w:shd w:val="clear" w:color="auto" w:fill="auto"/>
                  <w:noWrap/>
                  <w:vAlign w:val="bottom"/>
                  <w:hideMark/>
                </w:tcPr>
                <w:p w:rsidR="00E1775F" w:rsidRPr="00D91741" w:rsidRDefault="00E1775F" w:rsidP="00E1775F">
                  <w:pPr>
                    <w:widowControl/>
                    <w:autoSpaceDE/>
                    <w:autoSpaceDN/>
                    <w:adjustRightInd/>
                    <w:ind w:firstLine="0"/>
                    <w:jc w:val="left"/>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E1775F" w:rsidRPr="00D91741" w:rsidRDefault="00E1775F" w:rsidP="00E1775F">
                  <w:pPr>
                    <w:widowControl/>
                    <w:autoSpaceDE/>
                    <w:autoSpaceDN/>
                    <w:adjustRightInd/>
                    <w:ind w:firstLine="0"/>
                    <w:jc w:val="left"/>
                    <w:rPr>
                      <w:rFonts w:ascii="Calibri" w:hAnsi="Calibri" w:cs="Calibri"/>
                      <w:color w:val="000000"/>
                      <w:sz w:val="22"/>
                      <w:szCs w:val="22"/>
                    </w:rPr>
                  </w:pPr>
                </w:p>
              </w:tc>
              <w:tc>
                <w:tcPr>
                  <w:tcW w:w="1240" w:type="dxa"/>
                  <w:tcBorders>
                    <w:top w:val="nil"/>
                    <w:left w:val="nil"/>
                    <w:bottom w:val="nil"/>
                    <w:right w:val="nil"/>
                  </w:tcBorders>
                  <w:shd w:val="clear" w:color="auto" w:fill="auto"/>
                  <w:noWrap/>
                  <w:vAlign w:val="bottom"/>
                  <w:hideMark/>
                </w:tcPr>
                <w:p w:rsidR="00E1775F" w:rsidRPr="00D91741" w:rsidRDefault="00E1775F" w:rsidP="00E1775F">
                  <w:pPr>
                    <w:widowControl/>
                    <w:autoSpaceDE/>
                    <w:autoSpaceDN/>
                    <w:adjustRightInd/>
                    <w:ind w:firstLine="0"/>
                    <w:jc w:val="left"/>
                    <w:rPr>
                      <w:rFonts w:ascii="Calibri" w:hAnsi="Calibri" w:cs="Calibri"/>
                      <w:color w:val="000000"/>
                      <w:sz w:val="22"/>
                      <w:szCs w:val="22"/>
                    </w:rPr>
                  </w:pPr>
                </w:p>
              </w:tc>
              <w:tc>
                <w:tcPr>
                  <w:tcW w:w="1281" w:type="dxa"/>
                  <w:tcBorders>
                    <w:top w:val="nil"/>
                    <w:left w:val="nil"/>
                    <w:bottom w:val="nil"/>
                    <w:right w:val="nil"/>
                  </w:tcBorders>
                  <w:shd w:val="clear" w:color="auto" w:fill="auto"/>
                  <w:noWrap/>
                  <w:vAlign w:val="bottom"/>
                  <w:hideMark/>
                </w:tcPr>
                <w:p w:rsidR="00E1775F" w:rsidRPr="00D91741" w:rsidRDefault="00E1775F" w:rsidP="00E1775F">
                  <w:pPr>
                    <w:widowControl/>
                    <w:autoSpaceDE/>
                    <w:autoSpaceDN/>
                    <w:adjustRightInd/>
                    <w:ind w:firstLine="0"/>
                    <w:jc w:val="left"/>
                    <w:rPr>
                      <w:rFonts w:ascii="Calibri" w:hAnsi="Calibri" w:cs="Calibri"/>
                      <w:color w:val="000000"/>
                      <w:sz w:val="22"/>
                      <w:szCs w:val="22"/>
                    </w:rPr>
                  </w:pPr>
                </w:p>
              </w:tc>
            </w:tr>
            <w:tr w:rsidR="00E1775F" w:rsidRPr="00D91741" w:rsidTr="008319BE">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b/>
                      <w:bCs/>
                      <w:color w:val="000000"/>
                    </w:rPr>
                  </w:pPr>
                  <w:r w:rsidRPr="00D91741">
                    <w:rPr>
                      <w:rFonts w:ascii="Times New Roman" w:hAnsi="Times New Roman" w:cs="Times New Roman"/>
                      <w:b/>
                      <w:bCs/>
                      <w:color w:val="000000"/>
                    </w:rPr>
                    <w:t>Налоговые доходы</w:t>
                  </w:r>
                </w:p>
              </w:tc>
              <w:tc>
                <w:tcPr>
                  <w:tcW w:w="1306"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2 043 165</w:t>
                  </w:r>
                </w:p>
              </w:tc>
              <w:tc>
                <w:tcPr>
                  <w:tcW w:w="1276"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2 139 355</w:t>
                  </w:r>
                </w:p>
              </w:tc>
              <w:tc>
                <w:tcPr>
                  <w:tcW w:w="1417"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2 288 147</w:t>
                  </w:r>
                </w:p>
              </w:tc>
              <w:tc>
                <w:tcPr>
                  <w:tcW w:w="1276"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2 334 530</w:t>
                  </w:r>
                </w:p>
              </w:tc>
              <w:tc>
                <w:tcPr>
                  <w:tcW w:w="1240"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2 585 842</w:t>
                  </w:r>
                </w:p>
              </w:tc>
              <w:tc>
                <w:tcPr>
                  <w:tcW w:w="1281"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2 993 995</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 xml:space="preserve">Налог на доходы </w:t>
                  </w:r>
                  <w:proofErr w:type="spellStart"/>
                  <w:r w:rsidRPr="00D91741">
                    <w:rPr>
                      <w:rFonts w:ascii="Times New Roman" w:hAnsi="Times New Roman" w:cs="Times New Roman"/>
                      <w:color w:val="000000"/>
                      <w:sz w:val="22"/>
                      <w:szCs w:val="22"/>
                    </w:rPr>
                    <w:t>физ.лиц</w:t>
                  </w:r>
                  <w:proofErr w:type="spellEnd"/>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1 067 348</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1 110 097</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1 253 466</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1 265 083</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1 556 723</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1 909 995</w:t>
                  </w:r>
                </w:p>
              </w:tc>
            </w:tr>
            <w:tr w:rsidR="00E1775F" w:rsidRPr="00D91741" w:rsidTr="008319BE">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Акцизы</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40 453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34 243</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36 948</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38 400</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41 500</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46 000</w:t>
                  </w:r>
                </w:p>
              </w:tc>
            </w:tr>
            <w:tr w:rsidR="00E1775F" w:rsidRPr="00D91741" w:rsidTr="008319BE">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Налоги на совокупный доход</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172 962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182 715</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180 263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192 436</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131 727</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170 000</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Налог на имущество физических лиц</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49 562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75 274</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82 689</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88 957</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106 480</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113 000</w:t>
                  </w:r>
                </w:p>
              </w:tc>
            </w:tr>
            <w:tr w:rsidR="00E1775F" w:rsidRPr="00D91741" w:rsidTr="008319BE">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Земельный налог</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689 657</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713 859</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708 167</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727 057</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727 473</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730 000</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Государственная пошлина</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19 975</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21 072</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24 723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21 940</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21 940</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24 000</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Прочие налоговые доходы</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3 208</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2 095</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1 891</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657</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657</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1000</w:t>
                  </w:r>
                </w:p>
              </w:tc>
            </w:tr>
            <w:tr w:rsidR="00E1775F" w:rsidRPr="00D91741" w:rsidTr="008319BE">
              <w:trPr>
                <w:trHeight w:val="63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b/>
                      <w:bCs/>
                      <w:color w:val="000000"/>
                    </w:rPr>
                  </w:pPr>
                  <w:r w:rsidRPr="00D91741">
                    <w:rPr>
                      <w:rFonts w:ascii="Times New Roman" w:hAnsi="Times New Roman" w:cs="Times New Roman"/>
                      <w:b/>
                      <w:bCs/>
                      <w:color w:val="000000"/>
                    </w:rPr>
                    <w:t>Неналоговые доходы</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199 853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198 205</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226 499</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150 304</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152 787</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138 808</w:t>
                  </w:r>
                </w:p>
              </w:tc>
            </w:tr>
            <w:tr w:rsidR="00E1775F" w:rsidRPr="00D91741" w:rsidTr="008319BE">
              <w:trPr>
                <w:trHeight w:val="12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Доходы от использования имущества, находящегося в государственной и муниципальной собственности</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73 566</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103 056</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109 796</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92 260</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91 959</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80 000</w:t>
                  </w:r>
                </w:p>
              </w:tc>
            </w:tr>
            <w:tr w:rsidR="00E1775F" w:rsidRPr="00D91741" w:rsidTr="008319BE">
              <w:trPr>
                <w:trHeight w:val="9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Плата за негативное воздействие на окружающую среду</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25 383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12 740</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10 438</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10 304</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11 808</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11 808</w:t>
                  </w:r>
                </w:p>
              </w:tc>
            </w:tr>
            <w:tr w:rsidR="00E1775F" w:rsidRPr="00D91741" w:rsidTr="008319BE">
              <w:trPr>
                <w:trHeight w:val="9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Прочие доходы от оказания платных услуг</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37 000</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4 315</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36 153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0</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0</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0</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Доходы от продажи земли/имущества</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14 913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24 754</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16 213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8 300</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8 249</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7 000</w:t>
                  </w:r>
                </w:p>
              </w:tc>
            </w:tr>
            <w:tr w:rsidR="00E1775F" w:rsidRPr="00D91741" w:rsidTr="008319BE">
              <w:trPr>
                <w:trHeight w:val="60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Штрафы, санкции, возмещение ущерба</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42 313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47 029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46 057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39 440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40 771</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40 000</w:t>
                  </w:r>
                </w:p>
              </w:tc>
            </w:tr>
            <w:tr w:rsidR="00E1775F" w:rsidRPr="00D91741" w:rsidTr="008319BE">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Прочие неналоговые доходы</w:t>
                  </w:r>
                </w:p>
              </w:tc>
              <w:tc>
                <w:tcPr>
                  <w:tcW w:w="1306"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6 678</w:t>
                  </w:r>
                </w:p>
              </w:tc>
              <w:tc>
                <w:tcPr>
                  <w:tcW w:w="1276"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6 311</w:t>
                  </w:r>
                </w:p>
              </w:tc>
              <w:tc>
                <w:tcPr>
                  <w:tcW w:w="1417"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7 842</w:t>
                  </w:r>
                </w:p>
              </w:tc>
              <w:tc>
                <w:tcPr>
                  <w:tcW w:w="1276"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0</w:t>
                  </w:r>
                </w:p>
              </w:tc>
              <w:tc>
                <w:tcPr>
                  <w:tcW w:w="1240"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0</w:t>
                  </w:r>
                </w:p>
              </w:tc>
              <w:tc>
                <w:tcPr>
                  <w:tcW w:w="1281" w:type="dxa"/>
                  <w:tcBorders>
                    <w:top w:val="single" w:sz="4" w:space="0" w:color="auto"/>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sz w:val="22"/>
                      <w:szCs w:val="22"/>
                    </w:rPr>
                  </w:pPr>
                  <w:r w:rsidRPr="00D91741">
                    <w:rPr>
                      <w:rFonts w:ascii="Times New Roman" w:hAnsi="Times New Roman" w:cs="Times New Roman"/>
                      <w:color w:val="000000"/>
                      <w:sz w:val="22"/>
                      <w:szCs w:val="22"/>
                    </w:rPr>
                    <w:t>0</w:t>
                  </w:r>
                </w:p>
              </w:tc>
            </w:tr>
            <w:tr w:rsidR="00E1775F" w:rsidRPr="00D91741" w:rsidTr="008319BE">
              <w:trPr>
                <w:trHeight w:val="63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b/>
                      <w:bCs/>
                      <w:color w:val="000000"/>
                    </w:rPr>
                  </w:pPr>
                  <w:r w:rsidRPr="00D91741">
                    <w:rPr>
                      <w:rFonts w:ascii="Times New Roman" w:hAnsi="Times New Roman" w:cs="Times New Roman"/>
                      <w:b/>
                      <w:bCs/>
                      <w:color w:val="000000"/>
                    </w:rPr>
                    <w:t>Безвозмездные поступления</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1 732 552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1 689 979</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2 507 388</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1 470 709</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1 399 900</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2 195 988</w:t>
                  </w:r>
                </w:p>
              </w:tc>
            </w:tr>
            <w:tr w:rsidR="00E1775F" w:rsidRPr="00D91741" w:rsidTr="008319BE">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b/>
                      <w:bCs/>
                      <w:color w:val="000000"/>
                    </w:rPr>
                  </w:pPr>
                  <w:r w:rsidRPr="00D91741">
                    <w:rPr>
                      <w:rFonts w:ascii="Times New Roman" w:hAnsi="Times New Roman" w:cs="Times New Roman"/>
                      <w:b/>
                      <w:bCs/>
                      <w:color w:val="000000"/>
                    </w:rPr>
                    <w:t>Всего доходы</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3 975 570</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4 027 539</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5 022 034</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3 955 543</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4 139 186</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color w:val="000000"/>
                    </w:rPr>
                  </w:pPr>
                  <w:r w:rsidRPr="00D91741">
                    <w:rPr>
                      <w:rFonts w:ascii="Times New Roman" w:hAnsi="Times New Roman" w:cs="Times New Roman"/>
                      <w:b/>
                      <w:bCs/>
                      <w:color w:val="000000"/>
                    </w:rPr>
                    <w:t>5 328 791</w:t>
                  </w:r>
                </w:p>
              </w:tc>
            </w:tr>
            <w:tr w:rsidR="00E1775F" w:rsidRPr="00D91741" w:rsidTr="008319BE">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b/>
                      <w:bCs/>
                      <w:color w:val="000000"/>
                    </w:rPr>
                  </w:pPr>
                  <w:r w:rsidRPr="00D91741">
                    <w:rPr>
                      <w:rFonts w:ascii="Times New Roman" w:hAnsi="Times New Roman" w:cs="Times New Roman"/>
                      <w:b/>
                      <w:bCs/>
                      <w:color w:val="000000"/>
                    </w:rPr>
                    <w:t>РАСХОДЫ</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rPr>
                  </w:pPr>
                  <w:r w:rsidRPr="00D91741">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 </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 </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color w:val="000000"/>
                    </w:rPr>
                  </w:pPr>
                  <w:r w:rsidRPr="00D91741">
                    <w:rPr>
                      <w:rFonts w:ascii="Times New Roman" w:hAnsi="Times New Roman" w:cs="Times New Roman"/>
                      <w:color w:val="000000"/>
                    </w:rPr>
                    <w:t> </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Общегосударственные вопросы</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438 743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380 513</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436 508</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222 166</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220 768</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229 057</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Национальная   оборона</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3 272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3 278</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3 565</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3 715</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3 865</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4 919</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Правоохранительная деятельность</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17 503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13 541</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19 662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15 644</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15 879</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16 199</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lastRenderedPageBreak/>
                    <w:t>Национальная экономика</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186 686</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189 557</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265 012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201 919</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185 695</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197 738</w:t>
                  </w:r>
                </w:p>
              </w:tc>
            </w:tr>
            <w:tr w:rsidR="00E1775F" w:rsidRPr="00D91741" w:rsidTr="008319BE">
              <w:trPr>
                <w:trHeight w:val="9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Жилищно-коммунальное хозяйство</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301 628</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264 507</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881 295</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218 443</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225 540</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237 181</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Природоохранные мероприятия</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2 193</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20 687</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14 391</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14 137</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15 641</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36 000</w:t>
                  </w:r>
                </w:p>
              </w:tc>
            </w:tr>
            <w:tr w:rsidR="00E1775F" w:rsidRPr="00D91741" w:rsidTr="008319BE">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Образование</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2 591 986</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2 733 973</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2 952 141</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2 885 208</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3 056 831</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4 154 696</w:t>
                  </w:r>
                </w:p>
              </w:tc>
            </w:tr>
            <w:tr w:rsidR="00E1775F" w:rsidRPr="00D91741" w:rsidTr="008319BE">
              <w:trPr>
                <w:trHeight w:val="12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Культура, кинематография, средства массовой информации</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181 667</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240 301</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270 259</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254 075</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256 748</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264 655</w:t>
                  </w:r>
                </w:p>
              </w:tc>
            </w:tr>
            <w:tr w:rsidR="00E1775F" w:rsidRPr="00D91741" w:rsidTr="008319BE">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Социальная политика</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78 070</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77 524</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78 274</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92 733</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95 676</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140 323</w:t>
                  </w:r>
                </w:p>
              </w:tc>
            </w:tr>
            <w:tr w:rsidR="00E1775F" w:rsidRPr="00D91741" w:rsidTr="008319BE">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Здравоохранение</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2 721</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2 826</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3 092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3 199</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3 476</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4 286</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Физическая культура и спорт</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11 080</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11 439</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47 462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37 490</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37 771</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38 737</w:t>
                  </w:r>
                </w:p>
              </w:tc>
            </w:tr>
            <w:tr w:rsidR="00E1775F" w:rsidRPr="00D91741" w:rsidTr="008319BE">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Межбюджетные трансферты</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5 492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5 200</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7 321</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6 814</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21 176</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5 000</w:t>
                  </w:r>
                </w:p>
              </w:tc>
            </w:tr>
            <w:tr w:rsidR="00E1775F" w:rsidRPr="00D91741" w:rsidTr="008319BE">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b/>
                      <w:bCs/>
                      <w:color w:val="000000"/>
                    </w:rPr>
                  </w:pPr>
                  <w:r w:rsidRPr="00D91741">
                    <w:rPr>
                      <w:rFonts w:ascii="Times New Roman" w:hAnsi="Times New Roman" w:cs="Times New Roman"/>
                      <w:b/>
                      <w:bCs/>
                      <w:color w:val="000000"/>
                    </w:rPr>
                    <w:t>Всего расходы</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3 821 041</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3 943 346</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4 978 982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3 955 543</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4 139 066</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b/>
                      <w:bCs/>
                    </w:rPr>
                  </w:pPr>
                  <w:r w:rsidRPr="00D91741">
                    <w:rPr>
                      <w:rFonts w:ascii="Times New Roman" w:hAnsi="Times New Roman" w:cs="Times New Roman"/>
                      <w:b/>
                      <w:bCs/>
                    </w:rPr>
                    <w:t>5 328 791</w:t>
                  </w:r>
                </w:p>
              </w:tc>
            </w:tr>
            <w:tr w:rsidR="00E1775F" w:rsidRPr="00D91741" w:rsidTr="008319BE">
              <w:trPr>
                <w:trHeight w:val="1200"/>
              </w:trPr>
              <w:tc>
                <w:tcPr>
                  <w:tcW w:w="2410" w:type="dxa"/>
                  <w:tcBorders>
                    <w:top w:val="nil"/>
                    <w:left w:val="single" w:sz="4" w:space="0" w:color="auto"/>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left"/>
                    <w:rPr>
                      <w:rFonts w:ascii="Times New Roman" w:hAnsi="Times New Roman" w:cs="Times New Roman"/>
                      <w:color w:val="000000"/>
                      <w:sz w:val="22"/>
                      <w:szCs w:val="22"/>
                    </w:rPr>
                  </w:pPr>
                  <w:r w:rsidRPr="00D91741">
                    <w:rPr>
                      <w:rFonts w:ascii="Times New Roman" w:hAnsi="Times New Roman" w:cs="Times New Roman"/>
                      <w:color w:val="000000"/>
                      <w:sz w:val="22"/>
                      <w:szCs w:val="22"/>
                    </w:rPr>
                    <w:t>Результат исполнения бюджета                                    (дефицит"-",профицит"+")</w:t>
                  </w:r>
                </w:p>
              </w:tc>
              <w:tc>
                <w:tcPr>
                  <w:tcW w:w="130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154 529</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84 193</w:t>
                  </w:r>
                </w:p>
              </w:tc>
              <w:tc>
                <w:tcPr>
                  <w:tcW w:w="1417"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43 052</w:t>
                  </w:r>
                </w:p>
              </w:tc>
              <w:tc>
                <w:tcPr>
                  <w:tcW w:w="1276"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0</w:t>
                  </w:r>
                </w:p>
              </w:tc>
              <w:tc>
                <w:tcPr>
                  <w:tcW w:w="1240"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120</w:t>
                  </w:r>
                </w:p>
              </w:tc>
              <w:tc>
                <w:tcPr>
                  <w:tcW w:w="1281" w:type="dxa"/>
                  <w:tcBorders>
                    <w:top w:val="nil"/>
                    <w:left w:val="nil"/>
                    <w:bottom w:val="single" w:sz="4" w:space="0" w:color="auto"/>
                    <w:right w:val="single" w:sz="4" w:space="0" w:color="auto"/>
                  </w:tcBorders>
                  <w:shd w:val="clear" w:color="auto" w:fill="auto"/>
                  <w:hideMark/>
                </w:tcPr>
                <w:p w:rsidR="00E1775F" w:rsidRPr="00D91741" w:rsidRDefault="00E1775F" w:rsidP="00E1775F">
                  <w:pPr>
                    <w:widowControl/>
                    <w:autoSpaceDE/>
                    <w:autoSpaceDN/>
                    <w:adjustRightInd/>
                    <w:ind w:firstLine="0"/>
                    <w:jc w:val="center"/>
                    <w:rPr>
                      <w:rFonts w:ascii="Times New Roman" w:hAnsi="Times New Roman" w:cs="Times New Roman"/>
                      <w:sz w:val="22"/>
                      <w:szCs w:val="22"/>
                    </w:rPr>
                  </w:pPr>
                  <w:r w:rsidRPr="00D91741">
                    <w:rPr>
                      <w:rFonts w:ascii="Times New Roman" w:hAnsi="Times New Roman" w:cs="Times New Roman"/>
                      <w:sz w:val="22"/>
                      <w:szCs w:val="22"/>
                    </w:rPr>
                    <w:t>0</w:t>
                  </w:r>
                </w:p>
              </w:tc>
            </w:tr>
          </w:tbl>
          <w:p w:rsidR="00A675E1" w:rsidRPr="00D91741" w:rsidRDefault="00A675E1" w:rsidP="008319BE">
            <w:pPr>
              <w:widowControl/>
              <w:ind w:firstLine="0"/>
              <w:rPr>
                <w:rFonts w:ascii="Times New Roman" w:hAnsi="Times New Roman" w:cs="Times New Roman"/>
                <w:b/>
                <w:bCs/>
                <w:color w:val="000000"/>
                <w:sz w:val="28"/>
                <w:szCs w:val="28"/>
              </w:rPr>
            </w:pPr>
          </w:p>
        </w:tc>
      </w:tr>
    </w:tbl>
    <w:p w:rsidR="00163FBC" w:rsidRPr="00D91741" w:rsidRDefault="00163FBC" w:rsidP="00A94496">
      <w:pPr>
        <w:ind w:firstLine="0"/>
        <w:rPr>
          <w:rFonts w:ascii="Times New Roman" w:hAnsi="Times New Roman" w:cs="Times New Roman"/>
        </w:rPr>
      </w:pPr>
    </w:p>
    <w:p w:rsidR="00017D68" w:rsidRPr="00D91741" w:rsidRDefault="00D91741" w:rsidP="00A94496">
      <w:pPr>
        <w:ind w:firstLine="0"/>
        <w:rPr>
          <w:rFonts w:ascii="Times New Roman" w:hAnsi="Times New Roman" w:cs="Times New Roman"/>
        </w:rPr>
      </w:pPr>
      <w:r>
        <w:rPr>
          <w:rFonts w:ascii="Times New Roman" w:hAnsi="Times New Roman" w:cs="Times New Roman"/>
        </w:rPr>
        <w:t xml:space="preserve">Глава </w:t>
      </w:r>
      <w:r w:rsidR="00017D68" w:rsidRPr="00D91741">
        <w:rPr>
          <w:rFonts w:ascii="Times New Roman" w:hAnsi="Times New Roman" w:cs="Times New Roman"/>
        </w:rPr>
        <w:t xml:space="preserve"> </w:t>
      </w:r>
    </w:p>
    <w:p w:rsidR="00904E65" w:rsidRPr="00421793" w:rsidRDefault="00D91741" w:rsidP="00A94496">
      <w:pPr>
        <w:ind w:firstLine="0"/>
        <w:rPr>
          <w:rFonts w:ascii="Times New Roman" w:hAnsi="Times New Roman" w:cs="Times New Roman"/>
        </w:rPr>
      </w:pPr>
      <w:r>
        <w:rPr>
          <w:rFonts w:ascii="Times New Roman" w:hAnsi="Times New Roman" w:cs="Times New Roman"/>
        </w:rPr>
        <w:t xml:space="preserve">муниципального </w:t>
      </w:r>
      <w:r w:rsidR="00017D68" w:rsidRPr="00D91741">
        <w:rPr>
          <w:rFonts w:ascii="Times New Roman" w:hAnsi="Times New Roman" w:cs="Times New Roman"/>
        </w:rPr>
        <w:t xml:space="preserve">района                                                                           </w:t>
      </w:r>
      <w:r>
        <w:rPr>
          <w:rFonts w:ascii="Times New Roman" w:hAnsi="Times New Roman" w:cs="Times New Roman"/>
        </w:rPr>
        <w:t xml:space="preserve">                  </w:t>
      </w:r>
      <w:r w:rsidR="00017D68" w:rsidRPr="00D91741">
        <w:rPr>
          <w:rFonts w:ascii="Times New Roman" w:hAnsi="Times New Roman" w:cs="Times New Roman"/>
        </w:rPr>
        <w:t xml:space="preserve"> Т.Д. </w:t>
      </w:r>
      <w:proofErr w:type="spellStart"/>
      <w:r w:rsidR="00017D68" w:rsidRPr="00D91741">
        <w:rPr>
          <w:rFonts w:ascii="Times New Roman" w:hAnsi="Times New Roman" w:cs="Times New Roman"/>
        </w:rPr>
        <w:t>Нагуманов</w:t>
      </w:r>
      <w:proofErr w:type="spellEnd"/>
      <w:r w:rsidR="00017D68">
        <w:rPr>
          <w:rFonts w:ascii="Times New Roman" w:hAnsi="Times New Roman" w:cs="Times New Roman"/>
        </w:rPr>
        <w:t xml:space="preserve"> </w:t>
      </w:r>
    </w:p>
    <w:sectPr w:rsidR="00904E65" w:rsidRPr="00421793" w:rsidSect="00CE1AE9">
      <w:pgSz w:w="11905" w:h="16837"/>
      <w:pgMar w:top="851" w:right="800" w:bottom="568" w:left="1100" w:header="720" w:footer="28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6C" w:rsidRDefault="006D2F6C" w:rsidP="00FE41AF">
      <w:r>
        <w:separator/>
      </w:r>
    </w:p>
  </w:endnote>
  <w:endnote w:type="continuationSeparator" w:id="0">
    <w:p w:rsidR="006D2F6C" w:rsidRDefault="006D2F6C" w:rsidP="00FE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6C" w:rsidRDefault="006D2F6C">
    <w:pPr>
      <w:pStyle w:val="affff5"/>
      <w:jc w:val="right"/>
    </w:pPr>
  </w:p>
  <w:p w:rsidR="006D2F6C" w:rsidRDefault="006D2F6C">
    <w:pPr>
      <w:pStyle w:val="aff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6C" w:rsidRDefault="006D2F6C" w:rsidP="00FE41AF">
      <w:r>
        <w:separator/>
      </w:r>
    </w:p>
  </w:footnote>
  <w:footnote w:type="continuationSeparator" w:id="0">
    <w:p w:rsidR="006D2F6C" w:rsidRDefault="006D2F6C" w:rsidP="00FE4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933347"/>
      <w:docPartObj>
        <w:docPartGallery w:val="Page Numbers (Top of Page)"/>
        <w:docPartUnique/>
      </w:docPartObj>
    </w:sdtPr>
    <w:sdtEndPr>
      <w:rPr>
        <w:rFonts w:ascii="Times New Roman" w:hAnsi="Times New Roman" w:cs="Times New Roman"/>
        <w:szCs w:val="28"/>
      </w:rPr>
    </w:sdtEndPr>
    <w:sdtContent>
      <w:p w:rsidR="006D2F6C" w:rsidRPr="0016636D" w:rsidRDefault="006D2F6C">
        <w:pPr>
          <w:pStyle w:val="affff3"/>
          <w:jc w:val="center"/>
          <w:rPr>
            <w:rFonts w:ascii="Times New Roman" w:hAnsi="Times New Roman" w:cs="Times New Roman"/>
            <w:szCs w:val="28"/>
          </w:rPr>
        </w:pPr>
        <w:r w:rsidRPr="0016636D">
          <w:rPr>
            <w:rFonts w:ascii="Times New Roman" w:hAnsi="Times New Roman" w:cs="Times New Roman"/>
            <w:szCs w:val="28"/>
          </w:rPr>
          <w:fldChar w:fldCharType="begin"/>
        </w:r>
        <w:r w:rsidRPr="0016636D">
          <w:rPr>
            <w:rFonts w:ascii="Times New Roman" w:hAnsi="Times New Roman" w:cs="Times New Roman"/>
            <w:szCs w:val="28"/>
          </w:rPr>
          <w:instrText>PAGE   \* MERGEFORMAT</w:instrText>
        </w:r>
        <w:r w:rsidRPr="0016636D">
          <w:rPr>
            <w:rFonts w:ascii="Times New Roman" w:hAnsi="Times New Roman" w:cs="Times New Roman"/>
            <w:szCs w:val="28"/>
          </w:rPr>
          <w:fldChar w:fldCharType="separate"/>
        </w:r>
        <w:r w:rsidR="00DD66AA">
          <w:rPr>
            <w:rFonts w:ascii="Times New Roman" w:hAnsi="Times New Roman" w:cs="Times New Roman"/>
            <w:noProof/>
            <w:szCs w:val="28"/>
          </w:rPr>
          <w:t>90</w:t>
        </w:r>
        <w:r w:rsidRPr="0016636D">
          <w:rPr>
            <w:rFonts w:ascii="Times New Roman" w:hAnsi="Times New Roman" w:cs="Times New Roman"/>
            <w:szCs w:val="28"/>
          </w:rPr>
          <w:fldChar w:fldCharType="end"/>
        </w:r>
      </w:p>
    </w:sdtContent>
  </w:sdt>
  <w:p w:rsidR="006D2F6C" w:rsidRDefault="006D2F6C">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6C" w:rsidRDefault="006D2F6C" w:rsidP="0016636D">
    <w:pPr>
      <w:pStyle w:val="affff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B67"/>
    <w:multiLevelType w:val="hybridMultilevel"/>
    <w:tmpl w:val="69043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30110"/>
    <w:multiLevelType w:val="hybridMultilevel"/>
    <w:tmpl w:val="EF645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F84F52"/>
    <w:multiLevelType w:val="hybridMultilevel"/>
    <w:tmpl w:val="8E32B406"/>
    <w:lvl w:ilvl="0" w:tplc="9640BE8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7715F2"/>
    <w:multiLevelType w:val="hybridMultilevel"/>
    <w:tmpl w:val="7D92D99E"/>
    <w:lvl w:ilvl="0" w:tplc="7F2E8E4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BD05DF3"/>
    <w:multiLevelType w:val="hybridMultilevel"/>
    <w:tmpl w:val="FF5404A0"/>
    <w:lvl w:ilvl="0" w:tplc="45CE840C">
      <w:start w:val="1"/>
      <w:numFmt w:val="bullet"/>
      <w:lvlText w:val=""/>
      <w:lvlJc w:val="left"/>
      <w:pPr>
        <w:ind w:left="1713" w:hanging="360"/>
      </w:pPr>
      <w:rPr>
        <w:rFonts w:ascii="Symbol" w:hAnsi="Symbol" w:hint="default"/>
        <w:color w:val="auto"/>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0D367D7B"/>
    <w:multiLevelType w:val="multilevel"/>
    <w:tmpl w:val="60481E8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63D23"/>
    <w:multiLevelType w:val="hybridMultilevel"/>
    <w:tmpl w:val="6360E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BD5E29"/>
    <w:multiLevelType w:val="hybridMultilevel"/>
    <w:tmpl w:val="7E90C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63D7B"/>
    <w:multiLevelType w:val="hybridMultilevel"/>
    <w:tmpl w:val="CB480386"/>
    <w:lvl w:ilvl="0" w:tplc="CE540CAE">
      <w:start w:val="1"/>
      <w:numFmt w:val="decimal"/>
      <w:lvlText w:val="%1."/>
      <w:lvlJc w:val="left"/>
      <w:pPr>
        <w:tabs>
          <w:tab w:val="num" w:pos="2632"/>
        </w:tabs>
        <w:ind w:left="2632" w:hanging="9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1D4302F"/>
    <w:multiLevelType w:val="hybridMultilevel"/>
    <w:tmpl w:val="89063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1B2942"/>
    <w:multiLevelType w:val="hybridMultilevel"/>
    <w:tmpl w:val="2418FF14"/>
    <w:lvl w:ilvl="0" w:tplc="04190011">
      <w:start w:val="1"/>
      <w:numFmt w:val="decimal"/>
      <w:lvlText w:val="%1)"/>
      <w:lvlJc w:val="left"/>
      <w:pPr>
        <w:tabs>
          <w:tab w:val="num" w:pos="720"/>
        </w:tabs>
        <w:ind w:left="720" w:hanging="360"/>
      </w:pPr>
    </w:lvl>
    <w:lvl w:ilvl="1" w:tplc="AB8247C0">
      <w:start w:val="1"/>
      <w:numFmt w:val="bullet"/>
      <w:lvlText w:val="•"/>
      <w:lvlJc w:val="left"/>
      <w:pPr>
        <w:tabs>
          <w:tab w:val="num" w:pos="1440"/>
        </w:tabs>
        <w:ind w:left="1440" w:hanging="360"/>
      </w:pPr>
      <w:rPr>
        <w:rFonts w:ascii="Arial" w:hAnsi="Arial" w:cs="Times New Roman" w:hint="default"/>
      </w:rPr>
    </w:lvl>
    <w:lvl w:ilvl="2" w:tplc="1776785C">
      <w:start w:val="1"/>
      <w:numFmt w:val="bullet"/>
      <w:lvlText w:val="•"/>
      <w:lvlJc w:val="left"/>
      <w:pPr>
        <w:tabs>
          <w:tab w:val="num" w:pos="2160"/>
        </w:tabs>
        <w:ind w:left="2160" w:hanging="360"/>
      </w:pPr>
      <w:rPr>
        <w:rFonts w:ascii="Arial" w:hAnsi="Arial" w:cs="Times New Roman" w:hint="default"/>
      </w:rPr>
    </w:lvl>
    <w:lvl w:ilvl="3" w:tplc="C95A2B76">
      <w:start w:val="1"/>
      <w:numFmt w:val="bullet"/>
      <w:lvlText w:val="•"/>
      <w:lvlJc w:val="left"/>
      <w:pPr>
        <w:tabs>
          <w:tab w:val="num" w:pos="2880"/>
        </w:tabs>
        <w:ind w:left="2880" w:hanging="360"/>
      </w:pPr>
      <w:rPr>
        <w:rFonts w:ascii="Arial" w:hAnsi="Arial" w:cs="Times New Roman" w:hint="default"/>
      </w:rPr>
    </w:lvl>
    <w:lvl w:ilvl="4" w:tplc="A962B6E8">
      <w:start w:val="1"/>
      <w:numFmt w:val="bullet"/>
      <w:lvlText w:val="•"/>
      <w:lvlJc w:val="left"/>
      <w:pPr>
        <w:tabs>
          <w:tab w:val="num" w:pos="3600"/>
        </w:tabs>
        <w:ind w:left="3600" w:hanging="360"/>
      </w:pPr>
      <w:rPr>
        <w:rFonts w:ascii="Arial" w:hAnsi="Arial" w:cs="Times New Roman" w:hint="default"/>
      </w:rPr>
    </w:lvl>
    <w:lvl w:ilvl="5" w:tplc="6608A392">
      <w:start w:val="1"/>
      <w:numFmt w:val="bullet"/>
      <w:lvlText w:val="•"/>
      <w:lvlJc w:val="left"/>
      <w:pPr>
        <w:tabs>
          <w:tab w:val="num" w:pos="4320"/>
        </w:tabs>
        <w:ind w:left="4320" w:hanging="360"/>
      </w:pPr>
      <w:rPr>
        <w:rFonts w:ascii="Arial" w:hAnsi="Arial" w:cs="Times New Roman" w:hint="default"/>
      </w:rPr>
    </w:lvl>
    <w:lvl w:ilvl="6" w:tplc="B33EC204">
      <w:start w:val="1"/>
      <w:numFmt w:val="bullet"/>
      <w:lvlText w:val="•"/>
      <w:lvlJc w:val="left"/>
      <w:pPr>
        <w:tabs>
          <w:tab w:val="num" w:pos="5040"/>
        </w:tabs>
        <w:ind w:left="5040" w:hanging="360"/>
      </w:pPr>
      <w:rPr>
        <w:rFonts w:ascii="Arial" w:hAnsi="Arial" w:cs="Times New Roman" w:hint="default"/>
      </w:rPr>
    </w:lvl>
    <w:lvl w:ilvl="7" w:tplc="AEBABE94">
      <w:start w:val="1"/>
      <w:numFmt w:val="bullet"/>
      <w:lvlText w:val="•"/>
      <w:lvlJc w:val="left"/>
      <w:pPr>
        <w:tabs>
          <w:tab w:val="num" w:pos="5760"/>
        </w:tabs>
        <w:ind w:left="5760" w:hanging="360"/>
      </w:pPr>
      <w:rPr>
        <w:rFonts w:ascii="Arial" w:hAnsi="Arial" w:cs="Times New Roman" w:hint="default"/>
      </w:rPr>
    </w:lvl>
    <w:lvl w:ilvl="8" w:tplc="CACC9CC2">
      <w:start w:val="1"/>
      <w:numFmt w:val="bullet"/>
      <w:lvlText w:val="•"/>
      <w:lvlJc w:val="left"/>
      <w:pPr>
        <w:tabs>
          <w:tab w:val="num" w:pos="6480"/>
        </w:tabs>
        <w:ind w:left="6480" w:hanging="360"/>
      </w:pPr>
      <w:rPr>
        <w:rFonts w:ascii="Arial" w:hAnsi="Arial" w:cs="Times New Roman" w:hint="default"/>
      </w:rPr>
    </w:lvl>
  </w:abstractNum>
  <w:abstractNum w:abstractNumId="11">
    <w:nsid w:val="1D840378"/>
    <w:multiLevelType w:val="hybridMultilevel"/>
    <w:tmpl w:val="71FEAD60"/>
    <w:lvl w:ilvl="0" w:tplc="45CE840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F4559B"/>
    <w:multiLevelType w:val="hybridMultilevel"/>
    <w:tmpl w:val="A990A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5660E1"/>
    <w:multiLevelType w:val="hybridMultilevel"/>
    <w:tmpl w:val="E3885B20"/>
    <w:lvl w:ilvl="0" w:tplc="CE540CAE">
      <w:start w:val="1"/>
      <w:numFmt w:val="decimal"/>
      <w:lvlText w:val="%1."/>
      <w:lvlJc w:val="left"/>
      <w:pPr>
        <w:tabs>
          <w:tab w:val="num" w:pos="1470"/>
        </w:tabs>
        <w:ind w:left="1470" w:hanging="9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785"/>
        </w:tabs>
        <w:ind w:left="785"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5A86834"/>
    <w:multiLevelType w:val="hybridMultilevel"/>
    <w:tmpl w:val="C548D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5E2763F"/>
    <w:multiLevelType w:val="multilevel"/>
    <w:tmpl w:val="5594929E"/>
    <w:lvl w:ilvl="0">
      <w:start w:val="1"/>
      <w:numFmt w:val="decimal"/>
      <w:lvlText w:val="%1"/>
      <w:lvlJc w:val="left"/>
      <w:pPr>
        <w:ind w:left="645" w:hanging="645"/>
      </w:pPr>
      <w:rPr>
        <w:rFonts w:cs="Times New Roman" w:hint="default"/>
      </w:rPr>
    </w:lvl>
    <w:lvl w:ilvl="1">
      <w:start w:val="1"/>
      <w:numFmt w:val="decimal"/>
      <w:lvlText w:val="%1.%2"/>
      <w:lvlJc w:val="left"/>
      <w:pPr>
        <w:ind w:left="645" w:hanging="64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7617F00"/>
    <w:multiLevelType w:val="hybridMultilevel"/>
    <w:tmpl w:val="F2D8125E"/>
    <w:lvl w:ilvl="0" w:tplc="BFACDED2">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A1051A4"/>
    <w:multiLevelType w:val="hybridMultilevel"/>
    <w:tmpl w:val="7BAAB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9E6F03"/>
    <w:multiLevelType w:val="hybridMultilevel"/>
    <w:tmpl w:val="3D3A5918"/>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9">
    <w:nsid w:val="30340A5D"/>
    <w:multiLevelType w:val="hybridMultilevel"/>
    <w:tmpl w:val="D81E7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D4011C"/>
    <w:multiLevelType w:val="hybridMultilevel"/>
    <w:tmpl w:val="80FA78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46838A8"/>
    <w:multiLevelType w:val="hybridMultilevel"/>
    <w:tmpl w:val="7FAA0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4F7D1B"/>
    <w:multiLevelType w:val="hybridMultilevel"/>
    <w:tmpl w:val="ACA4BDF0"/>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8570AB"/>
    <w:multiLevelType w:val="hybridMultilevel"/>
    <w:tmpl w:val="485416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A457663"/>
    <w:multiLevelType w:val="hybridMultilevel"/>
    <w:tmpl w:val="17F6B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6F4082"/>
    <w:multiLevelType w:val="hybridMultilevel"/>
    <w:tmpl w:val="F34C3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C94F64"/>
    <w:multiLevelType w:val="hybridMultilevel"/>
    <w:tmpl w:val="ABD47A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DE59F5"/>
    <w:multiLevelType w:val="hybridMultilevel"/>
    <w:tmpl w:val="A566B772"/>
    <w:lvl w:ilvl="0" w:tplc="AF5AAD3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C5574F"/>
    <w:multiLevelType w:val="hybridMultilevel"/>
    <w:tmpl w:val="DC1A8F2A"/>
    <w:lvl w:ilvl="0" w:tplc="A7AAAC88">
      <w:start w:val="1"/>
      <w:numFmt w:val="decimal"/>
      <w:lvlText w:val="%1."/>
      <w:lvlJc w:val="left"/>
      <w:pPr>
        <w:tabs>
          <w:tab w:val="num" w:pos="1470"/>
        </w:tabs>
        <w:ind w:left="1470" w:hanging="930"/>
      </w:pPr>
      <w:rPr>
        <w:rFonts w:cs="Times New Roman" w:hint="default"/>
      </w:rPr>
    </w:lvl>
    <w:lvl w:ilvl="1" w:tplc="8D9284D6">
      <w:start w:val="1"/>
      <w:numFmt w:val="lowerLetter"/>
      <w:lvlText w:val="%2."/>
      <w:lvlJc w:val="left"/>
      <w:pPr>
        <w:tabs>
          <w:tab w:val="num" w:pos="1620"/>
        </w:tabs>
        <w:ind w:left="1620" w:hanging="360"/>
      </w:pPr>
      <w:rPr>
        <w:rFonts w:cs="Times New Roman"/>
      </w:rPr>
    </w:lvl>
    <w:lvl w:ilvl="2" w:tplc="86C253B8">
      <w:start w:val="1"/>
      <w:numFmt w:val="lowerRoman"/>
      <w:lvlText w:val="%3."/>
      <w:lvlJc w:val="right"/>
      <w:pPr>
        <w:tabs>
          <w:tab w:val="num" w:pos="2340"/>
        </w:tabs>
        <w:ind w:left="2340" w:hanging="180"/>
      </w:pPr>
      <w:rPr>
        <w:rFonts w:cs="Times New Roman"/>
      </w:rPr>
    </w:lvl>
    <w:lvl w:ilvl="3" w:tplc="4BE2A7DA">
      <w:start w:val="1"/>
      <w:numFmt w:val="decimal"/>
      <w:lvlText w:val="%4."/>
      <w:lvlJc w:val="left"/>
      <w:pPr>
        <w:tabs>
          <w:tab w:val="num" w:pos="3060"/>
        </w:tabs>
        <w:ind w:left="3060" w:hanging="360"/>
      </w:pPr>
      <w:rPr>
        <w:rFonts w:cs="Times New Roman"/>
      </w:rPr>
    </w:lvl>
    <w:lvl w:ilvl="4" w:tplc="E806B228">
      <w:start w:val="1"/>
      <w:numFmt w:val="lowerLetter"/>
      <w:lvlText w:val="%5."/>
      <w:lvlJc w:val="left"/>
      <w:pPr>
        <w:tabs>
          <w:tab w:val="num" w:pos="3780"/>
        </w:tabs>
        <w:ind w:left="3780" w:hanging="360"/>
      </w:pPr>
      <w:rPr>
        <w:rFonts w:cs="Times New Roman"/>
      </w:rPr>
    </w:lvl>
    <w:lvl w:ilvl="5" w:tplc="145461D4">
      <w:start w:val="1"/>
      <w:numFmt w:val="lowerRoman"/>
      <w:lvlText w:val="%6."/>
      <w:lvlJc w:val="right"/>
      <w:pPr>
        <w:tabs>
          <w:tab w:val="num" w:pos="4500"/>
        </w:tabs>
        <w:ind w:left="4500" w:hanging="180"/>
      </w:pPr>
      <w:rPr>
        <w:rFonts w:cs="Times New Roman"/>
      </w:rPr>
    </w:lvl>
    <w:lvl w:ilvl="6" w:tplc="60040566">
      <w:start w:val="1"/>
      <w:numFmt w:val="decimal"/>
      <w:lvlText w:val="%7."/>
      <w:lvlJc w:val="left"/>
      <w:pPr>
        <w:tabs>
          <w:tab w:val="num" w:pos="5220"/>
        </w:tabs>
        <w:ind w:left="5220" w:hanging="360"/>
      </w:pPr>
      <w:rPr>
        <w:rFonts w:cs="Times New Roman"/>
      </w:rPr>
    </w:lvl>
    <w:lvl w:ilvl="7" w:tplc="6526D4AA">
      <w:start w:val="1"/>
      <w:numFmt w:val="lowerLetter"/>
      <w:lvlText w:val="%8."/>
      <w:lvlJc w:val="left"/>
      <w:pPr>
        <w:tabs>
          <w:tab w:val="num" w:pos="5940"/>
        </w:tabs>
        <w:ind w:left="5940" w:hanging="360"/>
      </w:pPr>
      <w:rPr>
        <w:rFonts w:cs="Times New Roman"/>
      </w:rPr>
    </w:lvl>
    <w:lvl w:ilvl="8" w:tplc="286632BA">
      <w:start w:val="1"/>
      <w:numFmt w:val="lowerRoman"/>
      <w:lvlText w:val="%9."/>
      <w:lvlJc w:val="right"/>
      <w:pPr>
        <w:tabs>
          <w:tab w:val="num" w:pos="6660"/>
        </w:tabs>
        <w:ind w:left="6660" w:hanging="180"/>
      </w:pPr>
      <w:rPr>
        <w:rFonts w:cs="Times New Roman"/>
      </w:rPr>
    </w:lvl>
  </w:abstractNum>
  <w:abstractNum w:abstractNumId="29">
    <w:nsid w:val="5176702D"/>
    <w:multiLevelType w:val="hybridMultilevel"/>
    <w:tmpl w:val="31CE2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AC46DE"/>
    <w:multiLevelType w:val="multilevel"/>
    <w:tmpl w:val="F2A43164"/>
    <w:lvl w:ilvl="0">
      <w:start w:val="1"/>
      <w:numFmt w:val="decimal"/>
      <w:lvlText w:val="%1."/>
      <w:lvlJc w:val="left"/>
      <w:pPr>
        <w:ind w:left="3763" w:hanging="360"/>
      </w:pPr>
      <w:rPr>
        <w:rFonts w:cs="Times New Roman"/>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123" w:hanging="72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483" w:hanging="1080"/>
      </w:pPr>
      <w:rPr>
        <w:rFonts w:cs="Times New Roman" w:hint="default"/>
      </w:rPr>
    </w:lvl>
    <w:lvl w:ilvl="6">
      <w:start w:val="1"/>
      <w:numFmt w:val="decimal"/>
      <w:isLgl/>
      <w:lvlText w:val="%1.%2.%3.%4.%5.%6.%7."/>
      <w:lvlJc w:val="left"/>
      <w:pPr>
        <w:ind w:left="4843" w:hanging="1440"/>
      </w:pPr>
      <w:rPr>
        <w:rFonts w:cs="Times New Roman" w:hint="default"/>
      </w:rPr>
    </w:lvl>
    <w:lvl w:ilvl="7">
      <w:start w:val="1"/>
      <w:numFmt w:val="decimal"/>
      <w:isLgl/>
      <w:lvlText w:val="%1.%2.%3.%4.%5.%6.%7.%8."/>
      <w:lvlJc w:val="left"/>
      <w:pPr>
        <w:ind w:left="4843" w:hanging="1440"/>
      </w:pPr>
      <w:rPr>
        <w:rFonts w:cs="Times New Roman" w:hint="default"/>
      </w:rPr>
    </w:lvl>
    <w:lvl w:ilvl="8">
      <w:start w:val="1"/>
      <w:numFmt w:val="decimal"/>
      <w:isLgl/>
      <w:lvlText w:val="%1.%2.%3.%4.%5.%6.%7.%8.%9."/>
      <w:lvlJc w:val="left"/>
      <w:pPr>
        <w:ind w:left="5203" w:hanging="1800"/>
      </w:pPr>
      <w:rPr>
        <w:rFonts w:cs="Times New Roman" w:hint="default"/>
      </w:rPr>
    </w:lvl>
  </w:abstractNum>
  <w:abstractNum w:abstractNumId="31">
    <w:nsid w:val="57AD43CE"/>
    <w:multiLevelType w:val="hybridMultilevel"/>
    <w:tmpl w:val="8D102EEC"/>
    <w:lvl w:ilvl="0" w:tplc="726E7C8A">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BA465D4"/>
    <w:multiLevelType w:val="hybridMultilevel"/>
    <w:tmpl w:val="A4D0488A"/>
    <w:lvl w:ilvl="0" w:tplc="E09C7220">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385EA8"/>
    <w:multiLevelType w:val="hybridMultilevel"/>
    <w:tmpl w:val="4050B5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72C5544"/>
    <w:multiLevelType w:val="hybridMultilevel"/>
    <w:tmpl w:val="9CDC09F8"/>
    <w:lvl w:ilvl="0" w:tplc="45CE840C">
      <w:start w:val="1"/>
      <w:numFmt w:val="bullet"/>
      <w:lvlText w:val=""/>
      <w:lvlJc w:val="left"/>
      <w:pPr>
        <w:ind w:left="726" w:hanging="360"/>
      </w:pPr>
      <w:rPr>
        <w:rFonts w:ascii="Symbol" w:hAnsi="Symbol" w:hint="default"/>
        <w:color w:val="auto"/>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5">
    <w:nsid w:val="68EC77C7"/>
    <w:multiLevelType w:val="hybridMultilevel"/>
    <w:tmpl w:val="DAE64E4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8FD09CB"/>
    <w:multiLevelType w:val="hybridMultilevel"/>
    <w:tmpl w:val="A3BE52A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BF73694"/>
    <w:multiLevelType w:val="multilevel"/>
    <w:tmpl w:val="AB78BA8C"/>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nsid w:val="78227FD1"/>
    <w:multiLevelType w:val="hybridMultilevel"/>
    <w:tmpl w:val="9E9082DC"/>
    <w:lvl w:ilvl="0" w:tplc="0419000F">
      <w:start w:val="1"/>
      <w:numFmt w:val="decimal"/>
      <w:lvlText w:val="%1."/>
      <w:lvlJc w:val="left"/>
      <w:pPr>
        <w:tabs>
          <w:tab w:val="num" w:pos="1470"/>
        </w:tabs>
        <w:ind w:left="1470" w:hanging="9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8372BAD"/>
    <w:multiLevelType w:val="hybridMultilevel"/>
    <w:tmpl w:val="913E78AA"/>
    <w:lvl w:ilvl="0" w:tplc="AB8247C0">
      <w:start w:val="1"/>
      <w:numFmt w:val="bullet"/>
      <w:lvlText w:val="•"/>
      <w:lvlJc w:val="left"/>
      <w:pPr>
        <w:ind w:left="786" w:hanging="360"/>
      </w:pPr>
      <w:rPr>
        <w:rFonts w:ascii="Arial" w:hAnsi="Arial"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95E5F49"/>
    <w:multiLevelType w:val="hybridMultilevel"/>
    <w:tmpl w:val="2286DB0C"/>
    <w:lvl w:ilvl="0" w:tplc="06E61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9921F67"/>
    <w:multiLevelType w:val="hybridMultilevel"/>
    <w:tmpl w:val="C2ACFB32"/>
    <w:lvl w:ilvl="0" w:tplc="6C149702">
      <w:start w:val="1"/>
      <w:numFmt w:val="decimal"/>
      <w:lvlText w:val="%1."/>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574AE9"/>
    <w:multiLevelType w:val="hybridMultilevel"/>
    <w:tmpl w:val="2690EEB4"/>
    <w:lvl w:ilvl="0" w:tplc="45CE840C">
      <w:start w:val="1"/>
      <w:numFmt w:val="bullet"/>
      <w:lvlText w:val=""/>
      <w:lvlJc w:val="left"/>
      <w:pPr>
        <w:tabs>
          <w:tab w:val="num" w:pos="77"/>
        </w:tabs>
        <w:ind w:left="77" w:firstLine="283"/>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2"/>
  </w:num>
  <w:num w:numId="5">
    <w:abstractNumId w:val="35"/>
  </w:num>
  <w:num w:numId="6">
    <w:abstractNumId w:val="17"/>
  </w:num>
  <w:num w:numId="7">
    <w:abstractNumId w:val="6"/>
  </w:num>
  <w:num w:numId="8">
    <w:abstractNumId w:val="9"/>
  </w:num>
  <w:num w:numId="9">
    <w:abstractNumId w:val="21"/>
  </w:num>
  <w:num w:numId="10">
    <w:abstractNumId w:val="24"/>
  </w:num>
  <w:num w:numId="11">
    <w:abstractNumId w:val="12"/>
  </w:num>
  <w:num w:numId="12">
    <w:abstractNumId w:val="0"/>
  </w:num>
  <w:num w:numId="13">
    <w:abstractNumId w:val="30"/>
  </w:num>
  <w:num w:numId="14">
    <w:abstractNumId w:val="28"/>
  </w:num>
  <w:num w:numId="15">
    <w:abstractNumId w:val="38"/>
  </w:num>
  <w:num w:numId="16">
    <w:abstractNumId w:val="13"/>
  </w:num>
  <w:num w:numId="17">
    <w:abstractNumId w:val="8"/>
  </w:num>
  <w:num w:numId="18">
    <w:abstractNumId w:val="7"/>
  </w:num>
  <w:num w:numId="19">
    <w:abstractNumId w:val="15"/>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1"/>
  </w:num>
  <w:num w:numId="24">
    <w:abstractNumId w:val="33"/>
  </w:num>
  <w:num w:numId="25">
    <w:abstractNumId w:val="23"/>
  </w:num>
  <w:num w:numId="26">
    <w:abstractNumId w:val="32"/>
  </w:num>
  <w:num w:numId="27">
    <w:abstractNumId w:val="27"/>
  </w:num>
  <w:num w:numId="28">
    <w:abstractNumId w:val="40"/>
  </w:num>
  <w:num w:numId="29">
    <w:abstractNumId w:val="14"/>
  </w:num>
  <w:num w:numId="30">
    <w:abstractNumId w:val="1"/>
  </w:num>
  <w:num w:numId="31">
    <w:abstractNumId w:val="20"/>
  </w:num>
  <w:num w:numId="32">
    <w:abstractNumId w:val="37"/>
  </w:num>
  <w:num w:numId="33">
    <w:abstractNumId w:val="26"/>
  </w:num>
  <w:num w:numId="34">
    <w:abstractNumId w:val="25"/>
  </w:num>
  <w:num w:numId="35">
    <w:abstractNumId w:val="42"/>
  </w:num>
  <w:num w:numId="36">
    <w:abstractNumId w:val="2"/>
  </w:num>
  <w:num w:numId="37">
    <w:abstractNumId w:val="3"/>
  </w:num>
  <w:num w:numId="38">
    <w:abstractNumId w:val="11"/>
  </w:num>
  <w:num w:numId="39">
    <w:abstractNumId w:val="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4"/>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5D"/>
    <w:rsid w:val="00002791"/>
    <w:rsid w:val="00005164"/>
    <w:rsid w:val="00006577"/>
    <w:rsid w:val="00011282"/>
    <w:rsid w:val="00011616"/>
    <w:rsid w:val="00013AFE"/>
    <w:rsid w:val="000161D5"/>
    <w:rsid w:val="00017D68"/>
    <w:rsid w:val="00022105"/>
    <w:rsid w:val="00026586"/>
    <w:rsid w:val="000276B4"/>
    <w:rsid w:val="00027938"/>
    <w:rsid w:val="00030ACE"/>
    <w:rsid w:val="00033C12"/>
    <w:rsid w:val="00035B5F"/>
    <w:rsid w:val="00036492"/>
    <w:rsid w:val="0003721A"/>
    <w:rsid w:val="00040698"/>
    <w:rsid w:val="000450F7"/>
    <w:rsid w:val="00045333"/>
    <w:rsid w:val="000505AC"/>
    <w:rsid w:val="00074830"/>
    <w:rsid w:val="00075FD1"/>
    <w:rsid w:val="0008524F"/>
    <w:rsid w:val="00087284"/>
    <w:rsid w:val="00093EDF"/>
    <w:rsid w:val="0009429F"/>
    <w:rsid w:val="00096EC9"/>
    <w:rsid w:val="000A30E5"/>
    <w:rsid w:val="000A5EBC"/>
    <w:rsid w:val="000A6223"/>
    <w:rsid w:val="000B2423"/>
    <w:rsid w:val="000B27BA"/>
    <w:rsid w:val="000C0540"/>
    <w:rsid w:val="000C58B3"/>
    <w:rsid w:val="000D0207"/>
    <w:rsid w:val="000D09DB"/>
    <w:rsid w:val="000D19F9"/>
    <w:rsid w:val="000D3092"/>
    <w:rsid w:val="000D5496"/>
    <w:rsid w:val="000E1C03"/>
    <w:rsid w:val="000E403D"/>
    <w:rsid w:val="000E62A6"/>
    <w:rsid w:val="000F135F"/>
    <w:rsid w:val="000F3B6E"/>
    <w:rsid w:val="000F5563"/>
    <w:rsid w:val="000F5EA2"/>
    <w:rsid w:val="000F682E"/>
    <w:rsid w:val="000F760E"/>
    <w:rsid w:val="00101230"/>
    <w:rsid w:val="00103648"/>
    <w:rsid w:val="00105440"/>
    <w:rsid w:val="00107F7C"/>
    <w:rsid w:val="00111A82"/>
    <w:rsid w:val="00112B31"/>
    <w:rsid w:val="00112C97"/>
    <w:rsid w:val="001157E8"/>
    <w:rsid w:val="0012058E"/>
    <w:rsid w:val="00126C24"/>
    <w:rsid w:val="0013247A"/>
    <w:rsid w:val="00132B24"/>
    <w:rsid w:val="00135857"/>
    <w:rsid w:val="00137401"/>
    <w:rsid w:val="0014682C"/>
    <w:rsid w:val="00151AD3"/>
    <w:rsid w:val="0015375A"/>
    <w:rsid w:val="0016059C"/>
    <w:rsid w:val="0016188F"/>
    <w:rsid w:val="00163260"/>
    <w:rsid w:val="00163FBC"/>
    <w:rsid w:val="0016636D"/>
    <w:rsid w:val="0016654D"/>
    <w:rsid w:val="00166A2C"/>
    <w:rsid w:val="00177A07"/>
    <w:rsid w:val="0018167A"/>
    <w:rsid w:val="001927CD"/>
    <w:rsid w:val="001946D7"/>
    <w:rsid w:val="00197043"/>
    <w:rsid w:val="0019787F"/>
    <w:rsid w:val="001A0065"/>
    <w:rsid w:val="001B1D09"/>
    <w:rsid w:val="001B694D"/>
    <w:rsid w:val="001C07CB"/>
    <w:rsid w:val="001C18E0"/>
    <w:rsid w:val="001C3FAD"/>
    <w:rsid w:val="001C40D0"/>
    <w:rsid w:val="001C54A7"/>
    <w:rsid w:val="001C7E34"/>
    <w:rsid w:val="001D09B5"/>
    <w:rsid w:val="001D200A"/>
    <w:rsid w:val="001D6E43"/>
    <w:rsid w:val="001F0179"/>
    <w:rsid w:val="00200677"/>
    <w:rsid w:val="00203B26"/>
    <w:rsid w:val="00204442"/>
    <w:rsid w:val="00204B34"/>
    <w:rsid w:val="00223139"/>
    <w:rsid w:val="002247B1"/>
    <w:rsid w:val="00224883"/>
    <w:rsid w:val="00225061"/>
    <w:rsid w:val="00225B51"/>
    <w:rsid w:val="00225B6E"/>
    <w:rsid w:val="00232539"/>
    <w:rsid w:val="002328F1"/>
    <w:rsid w:val="00241524"/>
    <w:rsid w:val="00247EBA"/>
    <w:rsid w:val="00253512"/>
    <w:rsid w:val="00253B84"/>
    <w:rsid w:val="002560F9"/>
    <w:rsid w:val="002578A2"/>
    <w:rsid w:val="00264835"/>
    <w:rsid w:val="00265CCE"/>
    <w:rsid w:val="002706BD"/>
    <w:rsid w:val="002719D6"/>
    <w:rsid w:val="00274073"/>
    <w:rsid w:val="00274CC3"/>
    <w:rsid w:val="00276AAC"/>
    <w:rsid w:val="00283754"/>
    <w:rsid w:val="00290BA5"/>
    <w:rsid w:val="0029626D"/>
    <w:rsid w:val="002A71B4"/>
    <w:rsid w:val="002A747F"/>
    <w:rsid w:val="002B4E20"/>
    <w:rsid w:val="002B6524"/>
    <w:rsid w:val="002B6CE6"/>
    <w:rsid w:val="002C0190"/>
    <w:rsid w:val="002C6C8E"/>
    <w:rsid w:val="002C7DD4"/>
    <w:rsid w:val="002D19BB"/>
    <w:rsid w:val="002D254D"/>
    <w:rsid w:val="002D65A5"/>
    <w:rsid w:val="002E1213"/>
    <w:rsid w:val="002E2681"/>
    <w:rsid w:val="002E3868"/>
    <w:rsid w:val="002E61F9"/>
    <w:rsid w:val="002F1655"/>
    <w:rsid w:val="002F2D64"/>
    <w:rsid w:val="002F43A6"/>
    <w:rsid w:val="002F59C8"/>
    <w:rsid w:val="0030043A"/>
    <w:rsid w:val="00303962"/>
    <w:rsid w:val="003069F3"/>
    <w:rsid w:val="003206E6"/>
    <w:rsid w:val="0032411A"/>
    <w:rsid w:val="003266C6"/>
    <w:rsid w:val="00327384"/>
    <w:rsid w:val="00333751"/>
    <w:rsid w:val="00333E33"/>
    <w:rsid w:val="00334713"/>
    <w:rsid w:val="00334C7E"/>
    <w:rsid w:val="00340534"/>
    <w:rsid w:val="00343171"/>
    <w:rsid w:val="0034482A"/>
    <w:rsid w:val="0034700C"/>
    <w:rsid w:val="00351638"/>
    <w:rsid w:val="00357AA5"/>
    <w:rsid w:val="00363F19"/>
    <w:rsid w:val="00366D8F"/>
    <w:rsid w:val="00370005"/>
    <w:rsid w:val="00370B08"/>
    <w:rsid w:val="00377B4B"/>
    <w:rsid w:val="00381BCC"/>
    <w:rsid w:val="00387A1D"/>
    <w:rsid w:val="0039374A"/>
    <w:rsid w:val="003944CF"/>
    <w:rsid w:val="00394FAC"/>
    <w:rsid w:val="003A3406"/>
    <w:rsid w:val="003B3742"/>
    <w:rsid w:val="003B4C52"/>
    <w:rsid w:val="003B5C99"/>
    <w:rsid w:val="003B6F6A"/>
    <w:rsid w:val="003C1D18"/>
    <w:rsid w:val="003C4070"/>
    <w:rsid w:val="003C5D01"/>
    <w:rsid w:val="003D00C5"/>
    <w:rsid w:val="003D5997"/>
    <w:rsid w:val="003D5AF6"/>
    <w:rsid w:val="003D711C"/>
    <w:rsid w:val="003E301D"/>
    <w:rsid w:val="003F6A28"/>
    <w:rsid w:val="003F703B"/>
    <w:rsid w:val="00401A6A"/>
    <w:rsid w:val="00405D6F"/>
    <w:rsid w:val="00407CAD"/>
    <w:rsid w:val="00412F80"/>
    <w:rsid w:val="00413A75"/>
    <w:rsid w:val="0041485A"/>
    <w:rsid w:val="00421793"/>
    <w:rsid w:val="00430593"/>
    <w:rsid w:val="00433242"/>
    <w:rsid w:val="0043527E"/>
    <w:rsid w:val="00440E77"/>
    <w:rsid w:val="00442F4E"/>
    <w:rsid w:val="00460AFC"/>
    <w:rsid w:val="00461925"/>
    <w:rsid w:val="004646B2"/>
    <w:rsid w:val="004679A4"/>
    <w:rsid w:val="00470BCB"/>
    <w:rsid w:val="00471DCA"/>
    <w:rsid w:val="00473A47"/>
    <w:rsid w:val="00474510"/>
    <w:rsid w:val="00476119"/>
    <w:rsid w:val="00477598"/>
    <w:rsid w:val="00481AD1"/>
    <w:rsid w:val="00482616"/>
    <w:rsid w:val="004835AB"/>
    <w:rsid w:val="00483A0A"/>
    <w:rsid w:val="00483BE7"/>
    <w:rsid w:val="00484FB5"/>
    <w:rsid w:val="00486475"/>
    <w:rsid w:val="00490546"/>
    <w:rsid w:val="0049154A"/>
    <w:rsid w:val="00492F1D"/>
    <w:rsid w:val="004A201C"/>
    <w:rsid w:val="004A3192"/>
    <w:rsid w:val="004B2816"/>
    <w:rsid w:val="004B42B2"/>
    <w:rsid w:val="004C1BDF"/>
    <w:rsid w:val="004C363E"/>
    <w:rsid w:val="004C465E"/>
    <w:rsid w:val="004D1B94"/>
    <w:rsid w:val="004D37F9"/>
    <w:rsid w:val="004D54BC"/>
    <w:rsid w:val="004D57FA"/>
    <w:rsid w:val="004D7DAA"/>
    <w:rsid w:val="004E32AA"/>
    <w:rsid w:val="004E4408"/>
    <w:rsid w:val="004F384F"/>
    <w:rsid w:val="004F7F1F"/>
    <w:rsid w:val="00503352"/>
    <w:rsid w:val="00505D34"/>
    <w:rsid w:val="0050765F"/>
    <w:rsid w:val="00510472"/>
    <w:rsid w:val="0051311E"/>
    <w:rsid w:val="005137BB"/>
    <w:rsid w:val="005152BC"/>
    <w:rsid w:val="00515309"/>
    <w:rsid w:val="005249C8"/>
    <w:rsid w:val="00525595"/>
    <w:rsid w:val="005267AF"/>
    <w:rsid w:val="005360B6"/>
    <w:rsid w:val="0053762D"/>
    <w:rsid w:val="00537F83"/>
    <w:rsid w:val="00545F79"/>
    <w:rsid w:val="00551D4E"/>
    <w:rsid w:val="005559BE"/>
    <w:rsid w:val="00557279"/>
    <w:rsid w:val="00561FE6"/>
    <w:rsid w:val="0056424B"/>
    <w:rsid w:val="005675F0"/>
    <w:rsid w:val="00573D79"/>
    <w:rsid w:val="00583976"/>
    <w:rsid w:val="005853A2"/>
    <w:rsid w:val="00592104"/>
    <w:rsid w:val="0059502B"/>
    <w:rsid w:val="005954BE"/>
    <w:rsid w:val="005A1DFA"/>
    <w:rsid w:val="005A6DD7"/>
    <w:rsid w:val="005B0DC7"/>
    <w:rsid w:val="005B51A9"/>
    <w:rsid w:val="005B5E39"/>
    <w:rsid w:val="005D1876"/>
    <w:rsid w:val="005D5094"/>
    <w:rsid w:val="005D633F"/>
    <w:rsid w:val="005D7A1A"/>
    <w:rsid w:val="005E5EEC"/>
    <w:rsid w:val="005E7492"/>
    <w:rsid w:val="005F09D4"/>
    <w:rsid w:val="005F506D"/>
    <w:rsid w:val="00602440"/>
    <w:rsid w:val="00604609"/>
    <w:rsid w:val="006048CE"/>
    <w:rsid w:val="00606142"/>
    <w:rsid w:val="006076F1"/>
    <w:rsid w:val="00613C43"/>
    <w:rsid w:val="006176E8"/>
    <w:rsid w:val="00621584"/>
    <w:rsid w:val="00622222"/>
    <w:rsid w:val="006236B0"/>
    <w:rsid w:val="00623E66"/>
    <w:rsid w:val="006254BD"/>
    <w:rsid w:val="006272DC"/>
    <w:rsid w:val="00627436"/>
    <w:rsid w:val="00630221"/>
    <w:rsid w:val="006403CC"/>
    <w:rsid w:val="006424B2"/>
    <w:rsid w:val="00650937"/>
    <w:rsid w:val="006519EB"/>
    <w:rsid w:val="00653568"/>
    <w:rsid w:val="0065483C"/>
    <w:rsid w:val="006553B2"/>
    <w:rsid w:val="00665B51"/>
    <w:rsid w:val="0066773B"/>
    <w:rsid w:val="0067358E"/>
    <w:rsid w:val="006736D5"/>
    <w:rsid w:val="00675BC8"/>
    <w:rsid w:val="006809C7"/>
    <w:rsid w:val="00681AB0"/>
    <w:rsid w:val="00684A90"/>
    <w:rsid w:val="00685071"/>
    <w:rsid w:val="00690C6A"/>
    <w:rsid w:val="00697977"/>
    <w:rsid w:val="006A2C35"/>
    <w:rsid w:val="006A3663"/>
    <w:rsid w:val="006A69AC"/>
    <w:rsid w:val="006B2699"/>
    <w:rsid w:val="006D0554"/>
    <w:rsid w:val="006D24C9"/>
    <w:rsid w:val="006D2F6C"/>
    <w:rsid w:val="006D7E1A"/>
    <w:rsid w:val="006E0C1D"/>
    <w:rsid w:val="006E218F"/>
    <w:rsid w:val="006F1782"/>
    <w:rsid w:val="006F2400"/>
    <w:rsid w:val="006F24A5"/>
    <w:rsid w:val="006F43C4"/>
    <w:rsid w:val="00705A59"/>
    <w:rsid w:val="00710339"/>
    <w:rsid w:val="00710553"/>
    <w:rsid w:val="00712086"/>
    <w:rsid w:val="0071251B"/>
    <w:rsid w:val="00712646"/>
    <w:rsid w:val="007140A2"/>
    <w:rsid w:val="00715A64"/>
    <w:rsid w:val="00716E07"/>
    <w:rsid w:val="00717EB4"/>
    <w:rsid w:val="00720C36"/>
    <w:rsid w:val="00724C39"/>
    <w:rsid w:val="007272C6"/>
    <w:rsid w:val="00734625"/>
    <w:rsid w:val="00734998"/>
    <w:rsid w:val="00742FAF"/>
    <w:rsid w:val="00744D33"/>
    <w:rsid w:val="00747BC3"/>
    <w:rsid w:val="00751638"/>
    <w:rsid w:val="00772721"/>
    <w:rsid w:val="007743CA"/>
    <w:rsid w:val="00777041"/>
    <w:rsid w:val="00777F1E"/>
    <w:rsid w:val="00783763"/>
    <w:rsid w:val="00783D24"/>
    <w:rsid w:val="007844D3"/>
    <w:rsid w:val="0079305F"/>
    <w:rsid w:val="007935BC"/>
    <w:rsid w:val="0079365C"/>
    <w:rsid w:val="007A0F60"/>
    <w:rsid w:val="007A48B5"/>
    <w:rsid w:val="007A639D"/>
    <w:rsid w:val="007B14F9"/>
    <w:rsid w:val="007C132D"/>
    <w:rsid w:val="007C1639"/>
    <w:rsid w:val="007C288C"/>
    <w:rsid w:val="007C3807"/>
    <w:rsid w:val="007C5796"/>
    <w:rsid w:val="007C5D7A"/>
    <w:rsid w:val="007C6BD7"/>
    <w:rsid w:val="007C7499"/>
    <w:rsid w:val="007D20A4"/>
    <w:rsid w:val="007D3840"/>
    <w:rsid w:val="007D7122"/>
    <w:rsid w:val="007F34B5"/>
    <w:rsid w:val="007F5B24"/>
    <w:rsid w:val="007F6A96"/>
    <w:rsid w:val="007F7C91"/>
    <w:rsid w:val="008008ED"/>
    <w:rsid w:val="0080327B"/>
    <w:rsid w:val="00803A1A"/>
    <w:rsid w:val="00805082"/>
    <w:rsid w:val="00805803"/>
    <w:rsid w:val="00812428"/>
    <w:rsid w:val="00816C68"/>
    <w:rsid w:val="008170C6"/>
    <w:rsid w:val="008265E3"/>
    <w:rsid w:val="00827508"/>
    <w:rsid w:val="008319BE"/>
    <w:rsid w:val="008373AC"/>
    <w:rsid w:val="0083795E"/>
    <w:rsid w:val="00844358"/>
    <w:rsid w:val="008461C4"/>
    <w:rsid w:val="00846735"/>
    <w:rsid w:val="008472FC"/>
    <w:rsid w:val="008504E8"/>
    <w:rsid w:val="00852F2D"/>
    <w:rsid w:val="008537EF"/>
    <w:rsid w:val="008542D5"/>
    <w:rsid w:val="00854E46"/>
    <w:rsid w:val="008607B8"/>
    <w:rsid w:val="008647F6"/>
    <w:rsid w:val="00866EBA"/>
    <w:rsid w:val="00877542"/>
    <w:rsid w:val="008812D0"/>
    <w:rsid w:val="008823FA"/>
    <w:rsid w:val="00882DB4"/>
    <w:rsid w:val="00887162"/>
    <w:rsid w:val="00894353"/>
    <w:rsid w:val="008967C2"/>
    <w:rsid w:val="008A1084"/>
    <w:rsid w:val="008A2862"/>
    <w:rsid w:val="008A2A5D"/>
    <w:rsid w:val="008B1264"/>
    <w:rsid w:val="008B391D"/>
    <w:rsid w:val="008B5C38"/>
    <w:rsid w:val="008B7576"/>
    <w:rsid w:val="008C02D6"/>
    <w:rsid w:val="008C112E"/>
    <w:rsid w:val="008C1B2F"/>
    <w:rsid w:val="008C2D90"/>
    <w:rsid w:val="008C33E0"/>
    <w:rsid w:val="008E6BA5"/>
    <w:rsid w:val="008E73DF"/>
    <w:rsid w:val="008F0F97"/>
    <w:rsid w:val="008F19AF"/>
    <w:rsid w:val="008F6382"/>
    <w:rsid w:val="00903CDF"/>
    <w:rsid w:val="00904E65"/>
    <w:rsid w:val="009050A3"/>
    <w:rsid w:val="00905673"/>
    <w:rsid w:val="009073C9"/>
    <w:rsid w:val="00907670"/>
    <w:rsid w:val="00914BE1"/>
    <w:rsid w:val="00923833"/>
    <w:rsid w:val="009245D2"/>
    <w:rsid w:val="00926098"/>
    <w:rsid w:val="00930CB0"/>
    <w:rsid w:val="00931471"/>
    <w:rsid w:val="00933611"/>
    <w:rsid w:val="00937142"/>
    <w:rsid w:val="009414A0"/>
    <w:rsid w:val="00947C31"/>
    <w:rsid w:val="00955F45"/>
    <w:rsid w:val="00957C25"/>
    <w:rsid w:val="00963FE9"/>
    <w:rsid w:val="00984350"/>
    <w:rsid w:val="00986B5E"/>
    <w:rsid w:val="00986DD2"/>
    <w:rsid w:val="00991154"/>
    <w:rsid w:val="00991ABB"/>
    <w:rsid w:val="00994150"/>
    <w:rsid w:val="0099529A"/>
    <w:rsid w:val="00996EB9"/>
    <w:rsid w:val="009A1434"/>
    <w:rsid w:val="009A5D8F"/>
    <w:rsid w:val="009A67D6"/>
    <w:rsid w:val="009B06EC"/>
    <w:rsid w:val="009B1CBA"/>
    <w:rsid w:val="009B3197"/>
    <w:rsid w:val="009B3517"/>
    <w:rsid w:val="009B6A8B"/>
    <w:rsid w:val="009C2D1C"/>
    <w:rsid w:val="009C5F3E"/>
    <w:rsid w:val="009D1545"/>
    <w:rsid w:val="009D2E8E"/>
    <w:rsid w:val="009D3E66"/>
    <w:rsid w:val="009E0E38"/>
    <w:rsid w:val="009E49C5"/>
    <w:rsid w:val="009E6749"/>
    <w:rsid w:val="009F6AE0"/>
    <w:rsid w:val="009F7185"/>
    <w:rsid w:val="00A10BD0"/>
    <w:rsid w:val="00A13F0C"/>
    <w:rsid w:val="00A14096"/>
    <w:rsid w:val="00A15C11"/>
    <w:rsid w:val="00A217A1"/>
    <w:rsid w:val="00A21C4A"/>
    <w:rsid w:val="00A22C57"/>
    <w:rsid w:val="00A23667"/>
    <w:rsid w:val="00A246EF"/>
    <w:rsid w:val="00A27FEF"/>
    <w:rsid w:val="00A343A7"/>
    <w:rsid w:val="00A35AC2"/>
    <w:rsid w:val="00A370C7"/>
    <w:rsid w:val="00A41CE3"/>
    <w:rsid w:val="00A43F38"/>
    <w:rsid w:val="00A44243"/>
    <w:rsid w:val="00A46204"/>
    <w:rsid w:val="00A50CC8"/>
    <w:rsid w:val="00A51307"/>
    <w:rsid w:val="00A615E3"/>
    <w:rsid w:val="00A64A95"/>
    <w:rsid w:val="00A675E1"/>
    <w:rsid w:val="00A73EB2"/>
    <w:rsid w:val="00A83811"/>
    <w:rsid w:val="00A85E94"/>
    <w:rsid w:val="00A86B90"/>
    <w:rsid w:val="00A90A75"/>
    <w:rsid w:val="00A91F61"/>
    <w:rsid w:val="00A94496"/>
    <w:rsid w:val="00A97DA1"/>
    <w:rsid w:val="00AA5D05"/>
    <w:rsid w:val="00AA67B1"/>
    <w:rsid w:val="00AB11C2"/>
    <w:rsid w:val="00AB49CC"/>
    <w:rsid w:val="00AB4A6B"/>
    <w:rsid w:val="00AB6341"/>
    <w:rsid w:val="00AB6E3F"/>
    <w:rsid w:val="00AC2F8E"/>
    <w:rsid w:val="00AC37B8"/>
    <w:rsid w:val="00AC72CA"/>
    <w:rsid w:val="00AD0496"/>
    <w:rsid w:val="00AD45D9"/>
    <w:rsid w:val="00AE6CB8"/>
    <w:rsid w:val="00AE7BEA"/>
    <w:rsid w:val="00AF0F52"/>
    <w:rsid w:val="00AF3C17"/>
    <w:rsid w:val="00AF5684"/>
    <w:rsid w:val="00AF74AF"/>
    <w:rsid w:val="00B02DF1"/>
    <w:rsid w:val="00B07C58"/>
    <w:rsid w:val="00B11064"/>
    <w:rsid w:val="00B1384D"/>
    <w:rsid w:val="00B262A5"/>
    <w:rsid w:val="00B27232"/>
    <w:rsid w:val="00B300CE"/>
    <w:rsid w:val="00B471CA"/>
    <w:rsid w:val="00B47774"/>
    <w:rsid w:val="00B531B9"/>
    <w:rsid w:val="00B551AF"/>
    <w:rsid w:val="00B64FB9"/>
    <w:rsid w:val="00B66C16"/>
    <w:rsid w:val="00B74BAC"/>
    <w:rsid w:val="00B75E1E"/>
    <w:rsid w:val="00B765A2"/>
    <w:rsid w:val="00B7736C"/>
    <w:rsid w:val="00B77691"/>
    <w:rsid w:val="00B825EC"/>
    <w:rsid w:val="00B8375A"/>
    <w:rsid w:val="00B85017"/>
    <w:rsid w:val="00B8596B"/>
    <w:rsid w:val="00B8755D"/>
    <w:rsid w:val="00B97995"/>
    <w:rsid w:val="00BA2AAC"/>
    <w:rsid w:val="00BA2B36"/>
    <w:rsid w:val="00BA3A5F"/>
    <w:rsid w:val="00BA4E66"/>
    <w:rsid w:val="00BA6CA7"/>
    <w:rsid w:val="00BA7F79"/>
    <w:rsid w:val="00BB3160"/>
    <w:rsid w:val="00BB36C9"/>
    <w:rsid w:val="00BC1736"/>
    <w:rsid w:val="00BC4F28"/>
    <w:rsid w:val="00BE0E1F"/>
    <w:rsid w:val="00BF16B7"/>
    <w:rsid w:val="00C008FA"/>
    <w:rsid w:val="00C03124"/>
    <w:rsid w:val="00C13738"/>
    <w:rsid w:val="00C145FC"/>
    <w:rsid w:val="00C14B92"/>
    <w:rsid w:val="00C27396"/>
    <w:rsid w:val="00C309A4"/>
    <w:rsid w:val="00C32949"/>
    <w:rsid w:val="00C4104D"/>
    <w:rsid w:val="00C43B57"/>
    <w:rsid w:val="00C51935"/>
    <w:rsid w:val="00C53B61"/>
    <w:rsid w:val="00C63CD3"/>
    <w:rsid w:val="00C65194"/>
    <w:rsid w:val="00C65900"/>
    <w:rsid w:val="00C70AA7"/>
    <w:rsid w:val="00C73B77"/>
    <w:rsid w:val="00C75279"/>
    <w:rsid w:val="00C75771"/>
    <w:rsid w:val="00C75D43"/>
    <w:rsid w:val="00C81FFC"/>
    <w:rsid w:val="00C8386D"/>
    <w:rsid w:val="00C83ECD"/>
    <w:rsid w:val="00C851AB"/>
    <w:rsid w:val="00C853F7"/>
    <w:rsid w:val="00C94337"/>
    <w:rsid w:val="00C962A8"/>
    <w:rsid w:val="00CA2367"/>
    <w:rsid w:val="00CA680F"/>
    <w:rsid w:val="00CA78D7"/>
    <w:rsid w:val="00CB192D"/>
    <w:rsid w:val="00CC74A3"/>
    <w:rsid w:val="00CD1D54"/>
    <w:rsid w:val="00CD7B4C"/>
    <w:rsid w:val="00CE1AE9"/>
    <w:rsid w:val="00CE324F"/>
    <w:rsid w:val="00CF1875"/>
    <w:rsid w:val="00CF6695"/>
    <w:rsid w:val="00D035E7"/>
    <w:rsid w:val="00D05D53"/>
    <w:rsid w:val="00D109C4"/>
    <w:rsid w:val="00D13186"/>
    <w:rsid w:val="00D13CBA"/>
    <w:rsid w:val="00D21F7F"/>
    <w:rsid w:val="00D222D4"/>
    <w:rsid w:val="00D22978"/>
    <w:rsid w:val="00D25F1C"/>
    <w:rsid w:val="00D335E8"/>
    <w:rsid w:val="00D33D0A"/>
    <w:rsid w:val="00D351C1"/>
    <w:rsid w:val="00D363D0"/>
    <w:rsid w:val="00D36CA6"/>
    <w:rsid w:val="00D409C3"/>
    <w:rsid w:val="00D41DD7"/>
    <w:rsid w:val="00D51A50"/>
    <w:rsid w:val="00D527B2"/>
    <w:rsid w:val="00D57B78"/>
    <w:rsid w:val="00D61DC4"/>
    <w:rsid w:val="00D72BF9"/>
    <w:rsid w:val="00D76B7F"/>
    <w:rsid w:val="00D8197F"/>
    <w:rsid w:val="00D8707D"/>
    <w:rsid w:val="00D87E70"/>
    <w:rsid w:val="00D90C94"/>
    <w:rsid w:val="00D91741"/>
    <w:rsid w:val="00D97DAE"/>
    <w:rsid w:val="00DA7151"/>
    <w:rsid w:val="00DB12C4"/>
    <w:rsid w:val="00DB16A0"/>
    <w:rsid w:val="00DB2F74"/>
    <w:rsid w:val="00DC0BC4"/>
    <w:rsid w:val="00DC2C4C"/>
    <w:rsid w:val="00DC3B7D"/>
    <w:rsid w:val="00DC4A6D"/>
    <w:rsid w:val="00DD4695"/>
    <w:rsid w:val="00DD66AA"/>
    <w:rsid w:val="00DD7115"/>
    <w:rsid w:val="00DE0EF6"/>
    <w:rsid w:val="00DE3AED"/>
    <w:rsid w:val="00DE41EE"/>
    <w:rsid w:val="00DE6D11"/>
    <w:rsid w:val="00DF084D"/>
    <w:rsid w:val="00DF5443"/>
    <w:rsid w:val="00DF5C8A"/>
    <w:rsid w:val="00E031C8"/>
    <w:rsid w:val="00E05FBF"/>
    <w:rsid w:val="00E06CDD"/>
    <w:rsid w:val="00E10316"/>
    <w:rsid w:val="00E117E2"/>
    <w:rsid w:val="00E175D0"/>
    <w:rsid w:val="00E1775F"/>
    <w:rsid w:val="00E202A0"/>
    <w:rsid w:val="00E22030"/>
    <w:rsid w:val="00E229EB"/>
    <w:rsid w:val="00E240FE"/>
    <w:rsid w:val="00E245E3"/>
    <w:rsid w:val="00E3123F"/>
    <w:rsid w:val="00E365BB"/>
    <w:rsid w:val="00E36C20"/>
    <w:rsid w:val="00E37BD2"/>
    <w:rsid w:val="00E51043"/>
    <w:rsid w:val="00E52AE3"/>
    <w:rsid w:val="00E53CAA"/>
    <w:rsid w:val="00E56461"/>
    <w:rsid w:val="00E66C50"/>
    <w:rsid w:val="00E82732"/>
    <w:rsid w:val="00E834BB"/>
    <w:rsid w:val="00E834F9"/>
    <w:rsid w:val="00E8798E"/>
    <w:rsid w:val="00E90B30"/>
    <w:rsid w:val="00E95A00"/>
    <w:rsid w:val="00E96213"/>
    <w:rsid w:val="00E96DE6"/>
    <w:rsid w:val="00EA6D10"/>
    <w:rsid w:val="00EB2466"/>
    <w:rsid w:val="00EB39A7"/>
    <w:rsid w:val="00EB6CD1"/>
    <w:rsid w:val="00EC542B"/>
    <w:rsid w:val="00EC7652"/>
    <w:rsid w:val="00ED3060"/>
    <w:rsid w:val="00ED5205"/>
    <w:rsid w:val="00EE33A7"/>
    <w:rsid w:val="00EE3B2A"/>
    <w:rsid w:val="00EE69A1"/>
    <w:rsid w:val="00EF15DF"/>
    <w:rsid w:val="00EF1F68"/>
    <w:rsid w:val="00EF7835"/>
    <w:rsid w:val="00F00CBC"/>
    <w:rsid w:val="00F01040"/>
    <w:rsid w:val="00F01FBF"/>
    <w:rsid w:val="00F10DBD"/>
    <w:rsid w:val="00F2124C"/>
    <w:rsid w:val="00F240F6"/>
    <w:rsid w:val="00F275DD"/>
    <w:rsid w:val="00F33071"/>
    <w:rsid w:val="00F35408"/>
    <w:rsid w:val="00F360F0"/>
    <w:rsid w:val="00F4008D"/>
    <w:rsid w:val="00F45719"/>
    <w:rsid w:val="00F5196C"/>
    <w:rsid w:val="00F527C5"/>
    <w:rsid w:val="00F549F6"/>
    <w:rsid w:val="00F55889"/>
    <w:rsid w:val="00F55AF3"/>
    <w:rsid w:val="00F62D0A"/>
    <w:rsid w:val="00F64F09"/>
    <w:rsid w:val="00F7205A"/>
    <w:rsid w:val="00F720CD"/>
    <w:rsid w:val="00F75A98"/>
    <w:rsid w:val="00F8398D"/>
    <w:rsid w:val="00F90D7B"/>
    <w:rsid w:val="00FA1FA3"/>
    <w:rsid w:val="00FA6F8F"/>
    <w:rsid w:val="00FB1C4C"/>
    <w:rsid w:val="00FB2501"/>
    <w:rsid w:val="00FC6F72"/>
    <w:rsid w:val="00FC75EA"/>
    <w:rsid w:val="00FC7D6B"/>
    <w:rsid w:val="00FD1459"/>
    <w:rsid w:val="00FD17D9"/>
    <w:rsid w:val="00FD2035"/>
    <w:rsid w:val="00FD3FB5"/>
    <w:rsid w:val="00FE1436"/>
    <w:rsid w:val="00FE41AF"/>
    <w:rsid w:val="00FE4DF5"/>
    <w:rsid w:val="00FE736D"/>
    <w:rsid w:val="00FF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
    <w:semiHidden/>
    <w:locked/>
    <w:rPr>
      <w:rFonts w:ascii="Cambria" w:hAnsi="Cambria" w:cs="Times New Roman"/>
      <w:b/>
      <w:i/>
      <w:sz w:val="28"/>
    </w:rPr>
  </w:style>
  <w:style w:type="character" w:customStyle="1" w:styleId="30">
    <w:name w:val="Заголовок 3 Знак"/>
    <w:link w:val="3"/>
    <w:uiPriority w:val="9"/>
    <w:semiHidden/>
    <w:locked/>
    <w:rPr>
      <w:rFonts w:ascii="Cambria" w:hAnsi="Cambria" w:cs="Times New Roman"/>
      <w:b/>
      <w:sz w:val="26"/>
    </w:rPr>
  </w:style>
  <w:style w:type="character" w:customStyle="1" w:styleId="40">
    <w:name w:val="Заголовок 4 Знак"/>
    <w:link w:val="4"/>
    <w:uiPriority w:val="9"/>
    <w:semiHidden/>
    <w:locked/>
    <w:rPr>
      <w:rFonts w:cs="Times New Roman"/>
      <w:b/>
      <w:sz w:val="28"/>
    </w:rPr>
  </w:style>
  <w:style w:type="character" w:customStyle="1" w:styleId="a3">
    <w:name w:val="Цветовое выделение"/>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b/>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uiPriority w:val="99"/>
    <w:rPr>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uiPriority w:val="99"/>
    <w:rPr>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TOC Heading"/>
    <w:basedOn w:val="1"/>
    <w:next w:val="a"/>
    <w:uiPriority w:val="39"/>
    <w:semiHidden/>
    <w:unhideWhenUsed/>
    <w:qFormat/>
    <w:rsid w:val="00CF6695"/>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12">
    <w:name w:val="toc 1"/>
    <w:basedOn w:val="a"/>
    <w:next w:val="a"/>
    <w:autoRedefine/>
    <w:uiPriority w:val="39"/>
    <w:unhideWhenUsed/>
    <w:rsid w:val="00CF6695"/>
  </w:style>
  <w:style w:type="paragraph" w:styleId="21">
    <w:name w:val="toc 2"/>
    <w:basedOn w:val="a"/>
    <w:next w:val="a"/>
    <w:autoRedefine/>
    <w:uiPriority w:val="39"/>
    <w:unhideWhenUsed/>
    <w:rsid w:val="00CF6695"/>
    <w:pPr>
      <w:widowControl/>
      <w:autoSpaceDE/>
      <w:autoSpaceDN/>
      <w:adjustRightInd/>
      <w:spacing w:after="100" w:line="276" w:lineRule="auto"/>
      <w:ind w:left="220" w:firstLine="0"/>
      <w:jc w:val="left"/>
    </w:pPr>
    <w:rPr>
      <w:rFonts w:ascii="Calibri" w:hAnsi="Calibri" w:cs="Times New Roman"/>
      <w:sz w:val="22"/>
      <w:szCs w:val="22"/>
    </w:rPr>
  </w:style>
  <w:style w:type="paragraph" w:styleId="31">
    <w:name w:val="toc 3"/>
    <w:basedOn w:val="a"/>
    <w:next w:val="a"/>
    <w:autoRedefine/>
    <w:uiPriority w:val="39"/>
    <w:unhideWhenUsed/>
    <w:rsid w:val="00CF6695"/>
    <w:pPr>
      <w:widowControl/>
      <w:autoSpaceDE/>
      <w:autoSpaceDN/>
      <w:adjustRightInd/>
      <w:spacing w:after="100" w:line="276" w:lineRule="auto"/>
      <w:ind w:left="440" w:firstLine="0"/>
      <w:jc w:val="left"/>
    </w:pPr>
    <w:rPr>
      <w:rFonts w:ascii="Calibri" w:hAnsi="Calibri" w:cs="Times New Roman"/>
      <w:sz w:val="22"/>
      <w:szCs w:val="22"/>
    </w:rPr>
  </w:style>
  <w:style w:type="paragraph" w:styleId="41">
    <w:name w:val="toc 4"/>
    <w:basedOn w:val="a"/>
    <w:next w:val="a"/>
    <w:autoRedefine/>
    <w:uiPriority w:val="39"/>
    <w:unhideWhenUsed/>
    <w:rsid w:val="00CF6695"/>
    <w:pPr>
      <w:widowControl/>
      <w:autoSpaceDE/>
      <w:autoSpaceDN/>
      <w:adjustRightInd/>
      <w:spacing w:after="100" w:line="276" w:lineRule="auto"/>
      <w:ind w:left="660" w:firstLine="0"/>
      <w:jc w:val="left"/>
    </w:pPr>
    <w:rPr>
      <w:rFonts w:ascii="Calibri" w:hAnsi="Calibri" w:cs="Times New Roman"/>
      <w:sz w:val="22"/>
      <w:szCs w:val="22"/>
    </w:rPr>
  </w:style>
  <w:style w:type="paragraph" w:styleId="5">
    <w:name w:val="toc 5"/>
    <w:basedOn w:val="a"/>
    <w:next w:val="a"/>
    <w:autoRedefine/>
    <w:uiPriority w:val="39"/>
    <w:unhideWhenUsed/>
    <w:rsid w:val="00CF6695"/>
    <w:pPr>
      <w:widowControl/>
      <w:autoSpaceDE/>
      <w:autoSpaceDN/>
      <w:adjustRightInd/>
      <w:spacing w:after="100" w:line="276" w:lineRule="auto"/>
      <w:ind w:left="880" w:firstLine="0"/>
      <w:jc w:val="left"/>
    </w:pPr>
    <w:rPr>
      <w:rFonts w:ascii="Calibri" w:hAnsi="Calibri" w:cs="Times New Roman"/>
      <w:sz w:val="22"/>
      <w:szCs w:val="22"/>
    </w:rPr>
  </w:style>
  <w:style w:type="paragraph" w:styleId="6">
    <w:name w:val="toc 6"/>
    <w:basedOn w:val="a"/>
    <w:next w:val="a"/>
    <w:autoRedefine/>
    <w:uiPriority w:val="39"/>
    <w:unhideWhenUsed/>
    <w:rsid w:val="00CF6695"/>
    <w:pPr>
      <w:widowControl/>
      <w:autoSpaceDE/>
      <w:autoSpaceDN/>
      <w:adjustRightInd/>
      <w:spacing w:after="100" w:line="276" w:lineRule="auto"/>
      <w:ind w:left="1100" w:firstLine="0"/>
      <w:jc w:val="left"/>
    </w:pPr>
    <w:rPr>
      <w:rFonts w:ascii="Calibri" w:hAnsi="Calibri" w:cs="Times New Roman"/>
      <w:sz w:val="22"/>
      <w:szCs w:val="22"/>
    </w:rPr>
  </w:style>
  <w:style w:type="paragraph" w:styleId="7">
    <w:name w:val="toc 7"/>
    <w:basedOn w:val="a"/>
    <w:next w:val="a"/>
    <w:autoRedefine/>
    <w:uiPriority w:val="39"/>
    <w:unhideWhenUsed/>
    <w:rsid w:val="00CF6695"/>
    <w:pPr>
      <w:widowControl/>
      <w:autoSpaceDE/>
      <w:autoSpaceDN/>
      <w:adjustRightInd/>
      <w:spacing w:after="100" w:line="276" w:lineRule="auto"/>
      <w:ind w:left="1320" w:firstLine="0"/>
      <w:jc w:val="left"/>
    </w:pPr>
    <w:rPr>
      <w:rFonts w:ascii="Calibri" w:hAnsi="Calibri" w:cs="Times New Roman"/>
      <w:sz w:val="22"/>
      <w:szCs w:val="22"/>
    </w:rPr>
  </w:style>
  <w:style w:type="paragraph" w:styleId="8">
    <w:name w:val="toc 8"/>
    <w:basedOn w:val="a"/>
    <w:next w:val="a"/>
    <w:autoRedefine/>
    <w:uiPriority w:val="39"/>
    <w:unhideWhenUsed/>
    <w:rsid w:val="00CF6695"/>
    <w:pPr>
      <w:widowControl/>
      <w:autoSpaceDE/>
      <w:autoSpaceDN/>
      <w:adjustRightInd/>
      <w:spacing w:after="100" w:line="276" w:lineRule="auto"/>
      <w:ind w:left="1540" w:firstLine="0"/>
      <w:jc w:val="left"/>
    </w:pPr>
    <w:rPr>
      <w:rFonts w:ascii="Calibri" w:hAnsi="Calibri" w:cs="Times New Roman"/>
      <w:sz w:val="22"/>
      <w:szCs w:val="22"/>
    </w:rPr>
  </w:style>
  <w:style w:type="paragraph" w:styleId="9">
    <w:name w:val="toc 9"/>
    <w:basedOn w:val="a"/>
    <w:next w:val="a"/>
    <w:autoRedefine/>
    <w:uiPriority w:val="39"/>
    <w:unhideWhenUsed/>
    <w:rsid w:val="00CF6695"/>
    <w:pPr>
      <w:widowControl/>
      <w:autoSpaceDE/>
      <w:autoSpaceDN/>
      <w:adjustRightInd/>
      <w:spacing w:after="100" w:line="276" w:lineRule="auto"/>
      <w:ind w:left="1760" w:firstLine="0"/>
      <w:jc w:val="left"/>
    </w:pPr>
    <w:rPr>
      <w:rFonts w:ascii="Calibri" w:hAnsi="Calibri" w:cs="Times New Roman"/>
      <w:sz w:val="22"/>
      <w:szCs w:val="22"/>
    </w:rPr>
  </w:style>
  <w:style w:type="character" w:styleId="affff0">
    <w:name w:val="Hyperlink"/>
    <w:uiPriority w:val="99"/>
    <w:unhideWhenUsed/>
    <w:rsid w:val="00CF6695"/>
    <w:rPr>
      <w:rFonts w:cs="Times New Roman"/>
      <w:color w:val="0000FF"/>
      <w:u w:val="single"/>
    </w:rPr>
  </w:style>
  <w:style w:type="paragraph" w:styleId="affff1">
    <w:name w:val="Balloon Text"/>
    <w:basedOn w:val="a"/>
    <w:link w:val="affff2"/>
    <w:uiPriority w:val="99"/>
    <w:semiHidden/>
    <w:unhideWhenUsed/>
    <w:rsid w:val="00CF6695"/>
    <w:rPr>
      <w:rFonts w:ascii="Tahoma" w:hAnsi="Tahoma" w:cs="Tahoma"/>
      <w:sz w:val="16"/>
      <w:szCs w:val="16"/>
    </w:rPr>
  </w:style>
  <w:style w:type="character" w:customStyle="1" w:styleId="affff2">
    <w:name w:val="Текст выноски Знак"/>
    <w:link w:val="affff1"/>
    <w:uiPriority w:val="99"/>
    <w:semiHidden/>
    <w:locked/>
    <w:rsid w:val="00CF6695"/>
    <w:rPr>
      <w:rFonts w:ascii="Tahoma" w:hAnsi="Tahoma" w:cs="Times New Roman"/>
      <w:sz w:val="16"/>
    </w:rPr>
  </w:style>
  <w:style w:type="paragraph" w:styleId="affff3">
    <w:name w:val="header"/>
    <w:basedOn w:val="a"/>
    <w:link w:val="affff4"/>
    <w:uiPriority w:val="99"/>
    <w:unhideWhenUsed/>
    <w:rsid w:val="00FE41AF"/>
    <w:pPr>
      <w:tabs>
        <w:tab w:val="center" w:pos="4677"/>
        <w:tab w:val="right" w:pos="9355"/>
      </w:tabs>
    </w:pPr>
  </w:style>
  <w:style w:type="character" w:customStyle="1" w:styleId="affff4">
    <w:name w:val="Верхний колонтитул Знак"/>
    <w:link w:val="affff3"/>
    <w:uiPriority w:val="99"/>
    <w:locked/>
    <w:rsid w:val="00FE41AF"/>
    <w:rPr>
      <w:rFonts w:ascii="Arial" w:hAnsi="Arial" w:cs="Times New Roman"/>
      <w:sz w:val="24"/>
    </w:rPr>
  </w:style>
  <w:style w:type="paragraph" w:styleId="affff5">
    <w:name w:val="footer"/>
    <w:basedOn w:val="a"/>
    <w:link w:val="affff6"/>
    <w:uiPriority w:val="99"/>
    <w:unhideWhenUsed/>
    <w:rsid w:val="00FE41AF"/>
    <w:pPr>
      <w:tabs>
        <w:tab w:val="center" w:pos="4677"/>
        <w:tab w:val="right" w:pos="9355"/>
      </w:tabs>
    </w:pPr>
  </w:style>
  <w:style w:type="character" w:customStyle="1" w:styleId="affff6">
    <w:name w:val="Нижний колонтитул Знак"/>
    <w:link w:val="affff5"/>
    <w:uiPriority w:val="99"/>
    <w:locked/>
    <w:rsid w:val="00FE41AF"/>
    <w:rPr>
      <w:rFonts w:ascii="Arial" w:hAnsi="Arial" w:cs="Times New Roman"/>
      <w:sz w:val="24"/>
    </w:rPr>
  </w:style>
  <w:style w:type="table" w:styleId="affff7">
    <w:name w:val="Table Grid"/>
    <w:basedOn w:val="a1"/>
    <w:uiPriority w:val="59"/>
    <w:rsid w:val="00030AC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fff7"/>
    <w:uiPriority w:val="59"/>
    <w:rsid w:val="00030AC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No Spacing"/>
    <w:uiPriority w:val="1"/>
    <w:qFormat/>
    <w:rsid w:val="00030ACE"/>
    <w:rPr>
      <w:rFonts w:cs="Times New Roman"/>
      <w:sz w:val="22"/>
      <w:szCs w:val="22"/>
      <w:lang w:eastAsia="en-US"/>
    </w:rPr>
  </w:style>
  <w:style w:type="table" w:customStyle="1" w:styleId="22">
    <w:name w:val="Сетка таблицы2"/>
    <w:basedOn w:val="a1"/>
    <w:next w:val="affff7"/>
    <w:uiPriority w:val="59"/>
    <w:rsid w:val="00A35AC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fff7"/>
    <w:uiPriority w:val="59"/>
    <w:rsid w:val="00C2739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uiPriority w:val="99"/>
    <w:rsid w:val="00040698"/>
    <w:rPr>
      <w:rFonts w:ascii="Times New Roman" w:hAnsi="Times New Roman"/>
      <w:sz w:val="18"/>
    </w:rPr>
  </w:style>
  <w:style w:type="table" w:customStyle="1" w:styleId="42">
    <w:name w:val="Сетка таблицы4"/>
    <w:basedOn w:val="a1"/>
    <w:next w:val="affff7"/>
    <w:uiPriority w:val="59"/>
    <w:rsid w:val="0050765F"/>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FollowedHyperlink"/>
    <w:uiPriority w:val="99"/>
    <w:semiHidden/>
    <w:unhideWhenUsed/>
    <w:rsid w:val="00CE1AE9"/>
    <w:rPr>
      <w:color w:val="800080"/>
      <w:u w:val="single"/>
    </w:rPr>
  </w:style>
  <w:style w:type="character" w:customStyle="1" w:styleId="apple-converted-space">
    <w:name w:val="apple-converted-space"/>
    <w:rsid w:val="006E0C1D"/>
  </w:style>
  <w:style w:type="paragraph" w:styleId="affffa">
    <w:name w:val="Subtitle"/>
    <w:basedOn w:val="a"/>
    <w:next w:val="a"/>
    <w:link w:val="affffb"/>
    <w:uiPriority w:val="11"/>
    <w:qFormat/>
    <w:rsid w:val="00087284"/>
    <w:pPr>
      <w:spacing w:after="60"/>
      <w:jc w:val="center"/>
      <w:outlineLvl w:val="1"/>
    </w:pPr>
    <w:rPr>
      <w:rFonts w:ascii="Cambria" w:hAnsi="Cambria" w:cs="Times New Roman"/>
    </w:rPr>
  </w:style>
  <w:style w:type="character" w:customStyle="1" w:styleId="affffb">
    <w:name w:val="Подзаголовок Знак"/>
    <w:link w:val="affffa"/>
    <w:uiPriority w:val="11"/>
    <w:rsid w:val="00087284"/>
    <w:rPr>
      <w:rFonts w:ascii="Cambria" w:eastAsia="Times New Roman" w:hAnsi="Cambria" w:cs="Times New Roman"/>
      <w:sz w:val="24"/>
      <w:szCs w:val="24"/>
    </w:rPr>
  </w:style>
  <w:style w:type="paragraph" w:customStyle="1" w:styleId="Default">
    <w:name w:val="Default"/>
    <w:rsid w:val="00EE69A1"/>
    <w:pPr>
      <w:autoSpaceDE w:val="0"/>
      <w:autoSpaceDN w:val="0"/>
      <w:adjustRightInd w:val="0"/>
    </w:pPr>
    <w:rPr>
      <w:rFonts w:ascii="Tahoma" w:hAnsi="Tahoma" w:cs="Tahoma"/>
      <w:color w:val="000000"/>
      <w:sz w:val="24"/>
      <w:szCs w:val="24"/>
    </w:rPr>
  </w:style>
  <w:style w:type="paragraph" w:styleId="affffc">
    <w:name w:val="List Paragraph"/>
    <w:basedOn w:val="a"/>
    <w:link w:val="affffd"/>
    <w:uiPriority w:val="34"/>
    <w:qFormat/>
    <w:rsid w:val="00D8707D"/>
    <w:pPr>
      <w:widowControl/>
      <w:autoSpaceDE/>
      <w:autoSpaceDN/>
      <w:adjustRightInd/>
      <w:spacing w:after="200" w:line="276" w:lineRule="auto"/>
      <w:ind w:left="720" w:firstLine="0"/>
      <w:jc w:val="left"/>
    </w:pPr>
    <w:rPr>
      <w:rFonts w:ascii="Calibri" w:hAnsi="Calibri" w:cs="Times New Roman"/>
      <w:sz w:val="22"/>
      <w:szCs w:val="22"/>
      <w:lang w:val="x-none" w:eastAsia="x-none"/>
    </w:rPr>
  </w:style>
  <w:style w:type="character" w:customStyle="1" w:styleId="affffd">
    <w:name w:val="Абзац списка Знак"/>
    <w:link w:val="affffc"/>
    <w:uiPriority w:val="34"/>
    <w:locked/>
    <w:rsid w:val="00D8707D"/>
    <w:rPr>
      <w:rFonts w:cs="Times New Roman"/>
      <w:sz w:val="22"/>
      <w:szCs w:val="22"/>
      <w:lang w:val="x-none" w:eastAsia="x-none"/>
    </w:rPr>
  </w:style>
  <w:style w:type="paragraph" w:styleId="affffe">
    <w:name w:val="Body Text Indent"/>
    <w:basedOn w:val="a"/>
    <w:link w:val="afffff"/>
    <w:rsid w:val="00200677"/>
    <w:pPr>
      <w:widowControl/>
      <w:autoSpaceDE/>
      <w:autoSpaceDN/>
      <w:adjustRightInd/>
    </w:pPr>
    <w:rPr>
      <w:rFonts w:ascii="Times New Roman" w:hAnsi="Times New Roman" w:cs="Times New Roman"/>
      <w:sz w:val="28"/>
      <w:szCs w:val="28"/>
    </w:rPr>
  </w:style>
  <w:style w:type="character" w:customStyle="1" w:styleId="afffff">
    <w:name w:val="Основной текст с отступом Знак"/>
    <w:link w:val="affffe"/>
    <w:rsid w:val="00200677"/>
    <w:rPr>
      <w:rFonts w:ascii="Times New Roman" w:hAnsi="Times New Roman" w:cs="Times New Roman"/>
      <w:sz w:val="28"/>
      <w:szCs w:val="28"/>
    </w:rPr>
  </w:style>
  <w:style w:type="character" w:styleId="afffff0">
    <w:name w:val="Strong"/>
    <w:uiPriority w:val="22"/>
    <w:qFormat/>
    <w:rsid w:val="00200677"/>
    <w:rPr>
      <w:b/>
      <w:bCs/>
    </w:rPr>
  </w:style>
  <w:style w:type="paragraph" w:styleId="afffff1">
    <w:name w:val="Normal (Web)"/>
    <w:basedOn w:val="a"/>
    <w:uiPriority w:val="99"/>
    <w:unhideWhenUsed/>
    <w:rsid w:val="0020067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33">
    <w:name w:val="Body Text 3"/>
    <w:basedOn w:val="a"/>
    <w:link w:val="34"/>
    <w:uiPriority w:val="99"/>
    <w:unhideWhenUsed/>
    <w:rsid w:val="00D51A50"/>
    <w:pPr>
      <w:spacing w:after="120"/>
    </w:pPr>
    <w:rPr>
      <w:sz w:val="16"/>
      <w:szCs w:val="16"/>
    </w:rPr>
  </w:style>
  <w:style w:type="character" w:customStyle="1" w:styleId="34">
    <w:name w:val="Основной текст 3 Знак"/>
    <w:basedOn w:val="a0"/>
    <w:link w:val="33"/>
    <w:uiPriority w:val="99"/>
    <w:rsid w:val="00D51A50"/>
    <w:rPr>
      <w:rFonts w:ascii="Arial" w:hAnsi="Arial" w:cs="Arial"/>
      <w:sz w:val="16"/>
      <w:szCs w:val="16"/>
    </w:rPr>
  </w:style>
  <w:style w:type="paragraph" w:customStyle="1" w:styleId="p6">
    <w:name w:val="p6"/>
    <w:basedOn w:val="a"/>
    <w:rsid w:val="00744D33"/>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
    <w:name w:val="s1"/>
    <w:basedOn w:val="a0"/>
    <w:rsid w:val="00744D33"/>
  </w:style>
  <w:style w:type="character" w:customStyle="1" w:styleId="s2">
    <w:name w:val="s2"/>
    <w:basedOn w:val="a0"/>
    <w:rsid w:val="00744D33"/>
  </w:style>
  <w:style w:type="paragraph" w:styleId="afffff2">
    <w:name w:val="Body Text"/>
    <w:basedOn w:val="a"/>
    <w:link w:val="afffff3"/>
    <w:uiPriority w:val="99"/>
    <w:semiHidden/>
    <w:unhideWhenUsed/>
    <w:rsid w:val="005A1DFA"/>
    <w:pPr>
      <w:spacing w:after="120"/>
    </w:pPr>
  </w:style>
  <w:style w:type="character" w:customStyle="1" w:styleId="afffff3">
    <w:name w:val="Основной текст Знак"/>
    <w:basedOn w:val="a0"/>
    <w:link w:val="afffff2"/>
    <w:uiPriority w:val="99"/>
    <w:semiHidden/>
    <w:rsid w:val="005A1DFA"/>
    <w:rPr>
      <w:rFonts w:ascii="Arial" w:hAnsi="Arial" w:cs="Arial"/>
      <w:sz w:val="24"/>
      <w:szCs w:val="24"/>
    </w:rPr>
  </w:style>
  <w:style w:type="paragraph" w:customStyle="1" w:styleId="normal8">
    <w:name w:val="normal8"/>
    <w:basedOn w:val="a"/>
    <w:rsid w:val="00DB16A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
    <w:semiHidden/>
    <w:locked/>
    <w:rPr>
      <w:rFonts w:ascii="Cambria" w:hAnsi="Cambria" w:cs="Times New Roman"/>
      <w:b/>
      <w:i/>
      <w:sz w:val="28"/>
    </w:rPr>
  </w:style>
  <w:style w:type="character" w:customStyle="1" w:styleId="30">
    <w:name w:val="Заголовок 3 Знак"/>
    <w:link w:val="3"/>
    <w:uiPriority w:val="9"/>
    <w:semiHidden/>
    <w:locked/>
    <w:rPr>
      <w:rFonts w:ascii="Cambria" w:hAnsi="Cambria" w:cs="Times New Roman"/>
      <w:b/>
      <w:sz w:val="26"/>
    </w:rPr>
  </w:style>
  <w:style w:type="character" w:customStyle="1" w:styleId="40">
    <w:name w:val="Заголовок 4 Знак"/>
    <w:link w:val="4"/>
    <w:uiPriority w:val="9"/>
    <w:semiHidden/>
    <w:locked/>
    <w:rPr>
      <w:rFonts w:cs="Times New Roman"/>
      <w:b/>
      <w:sz w:val="28"/>
    </w:rPr>
  </w:style>
  <w:style w:type="character" w:customStyle="1" w:styleId="a3">
    <w:name w:val="Цветовое выделение"/>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b/>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uiPriority w:val="99"/>
    <w:rPr>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uiPriority w:val="99"/>
    <w:rPr>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TOC Heading"/>
    <w:basedOn w:val="1"/>
    <w:next w:val="a"/>
    <w:uiPriority w:val="39"/>
    <w:semiHidden/>
    <w:unhideWhenUsed/>
    <w:qFormat/>
    <w:rsid w:val="00CF6695"/>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12">
    <w:name w:val="toc 1"/>
    <w:basedOn w:val="a"/>
    <w:next w:val="a"/>
    <w:autoRedefine/>
    <w:uiPriority w:val="39"/>
    <w:unhideWhenUsed/>
    <w:rsid w:val="00CF6695"/>
  </w:style>
  <w:style w:type="paragraph" w:styleId="21">
    <w:name w:val="toc 2"/>
    <w:basedOn w:val="a"/>
    <w:next w:val="a"/>
    <w:autoRedefine/>
    <w:uiPriority w:val="39"/>
    <w:unhideWhenUsed/>
    <w:rsid w:val="00CF6695"/>
    <w:pPr>
      <w:widowControl/>
      <w:autoSpaceDE/>
      <w:autoSpaceDN/>
      <w:adjustRightInd/>
      <w:spacing w:after="100" w:line="276" w:lineRule="auto"/>
      <w:ind w:left="220" w:firstLine="0"/>
      <w:jc w:val="left"/>
    </w:pPr>
    <w:rPr>
      <w:rFonts w:ascii="Calibri" w:hAnsi="Calibri" w:cs="Times New Roman"/>
      <w:sz w:val="22"/>
      <w:szCs w:val="22"/>
    </w:rPr>
  </w:style>
  <w:style w:type="paragraph" w:styleId="31">
    <w:name w:val="toc 3"/>
    <w:basedOn w:val="a"/>
    <w:next w:val="a"/>
    <w:autoRedefine/>
    <w:uiPriority w:val="39"/>
    <w:unhideWhenUsed/>
    <w:rsid w:val="00CF6695"/>
    <w:pPr>
      <w:widowControl/>
      <w:autoSpaceDE/>
      <w:autoSpaceDN/>
      <w:adjustRightInd/>
      <w:spacing w:after="100" w:line="276" w:lineRule="auto"/>
      <w:ind w:left="440" w:firstLine="0"/>
      <w:jc w:val="left"/>
    </w:pPr>
    <w:rPr>
      <w:rFonts w:ascii="Calibri" w:hAnsi="Calibri" w:cs="Times New Roman"/>
      <w:sz w:val="22"/>
      <w:szCs w:val="22"/>
    </w:rPr>
  </w:style>
  <w:style w:type="paragraph" w:styleId="41">
    <w:name w:val="toc 4"/>
    <w:basedOn w:val="a"/>
    <w:next w:val="a"/>
    <w:autoRedefine/>
    <w:uiPriority w:val="39"/>
    <w:unhideWhenUsed/>
    <w:rsid w:val="00CF6695"/>
    <w:pPr>
      <w:widowControl/>
      <w:autoSpaceDE/>
      <w:autoSpaceDN/>
      <w:adjustRightInd/>
      <w:spacing w:after="100" w:line="276" w:lineRule="auto"/>
      <w:ind w:left="660" w:firstLine="0"/>
      <w:jc w:val="left"/>
    </w:pPr>
    <w:rPr>
      <w:rFonts w:ascii="Calibri" w:hAnsi="Calibri" w:cs="Times New Roman"/>
      <w:sz w:val="22"/>
      <w:szCs w:val="22"/>
    </w:rPr>
  </w:style>
  <w:style w:type="paragraph" w:styleId="5">
    <w:name w:val="toc 5"/>
    <w:basedOn w:val="a"/>
    <w:next w:val="a"/>
    <w:autoRedefine/>
    <w:uiPriority w:val="39"/>
    <w:unhideWhenUsed/>
    <w:rsid w:val="00CF6695"/>
    <w:pPr>
      <w:widowControl/>
      <w:autoSpaceDE/>
      <w:autoSpaceDN/>
      <w:adjustRightInd/>
      <w:spacing w:after="100" w:line="276" w:lineRule="auto"/>
      <w:ind w:left="880" w:firstLine="0"/>
      <w:jc w:val="left"/>
    </w:pPr>
    <w:rPr>
      <w:rFonts w:ascii="Calibri" w:hAnsi="Calibri" w:cs="Times New Roman"/>
      <w:sz w:val="22"/>
      <w:szCs w:val="22"/>
    </w:rPr>
  </w:style>
  <w:style w:type="paragraph" w:styleId="6">
    <w:name w:val="toc 6"/>
    <w:basedOn w:val="a"/>
    <w:next w:val="a"/>
    <w:autoRedefine/>
    <w:uiPriority w:val="39"/>
    <w:unhideWhenUsed/>
    <w:rsid w:val="00CF6695"/>
    <w:pPr>
      <w:widowControl/>
      <w:autoSpaceDE/>
      <w:autoSpaceDN/>
      <w:adjustRightInd/>
      <w:spacing w:after="100" w:line="276" w:lineRule="auto"/>
      <w:ind w:left="1100" w:firstLine="0"/>
      <w:jc w:val="left"/>
    </w:pPr>
    <w:rPr>
      <w:rFonts w:ascii="Calibri" w:hAnsi="Calibri" w:cs="Times New Roman"/>
      <w:sz w:val="22"/>
      <w:szCs w:val="22"/>
    </w:rPr>
  </w:style>
  <w:style w:type="paragraph" w:styleId="7">
    <w:name w:val="toc 7"/>
    <w:basedOn w:val="a"/>
    <w:next w:val="a"/>
    <w:autoRedefine/>
    <w:uiPriority w:val="39"/>
    <w:unhideWhenUsed/>
    <w:rsid w:val="00CF6695"/>
    <w:pPr>
      <w:widowControl/>
      <w:autoSpaceDE/>
      <w:autoSpaceDN/>
      <w:adjustRightInd/>
      <w:spacing w:after="100" w:line="276" w:lineRule="auto"/>
      <w:ind w:left="1320" w:firstLine="0"/>
      <w:jc w:val="left"/>
    </w:pPr>
    <w:rPr>
      <w:rFonts w:ascii="Calibri" w:hAnsi="Calibri" w:cs="Times New Roman"/>
      <w:sz w:val="22"/>
      <w:szCs w:val="22"/>
    </w:rPr>
  </w:style>
  <w:style w:type="paragraph" w:styleId="8">
    <w:name w:val="toc 8"/>
    <w:basedOn w:val="a"/>
    <w:next w:val="a"/>
    <w:autoRedefine/>
    <w:uiPriority w:val="39"/>
    <w:unhideWhenUsed/>
    <w:rsid w:val="00CF6695"/>
    <w:pPr>
      <w:widowControl/>
      <w:autoSpaceDE/>
      <w:autoSpaceDN/>
      <w:adjustRightInd/>
      <w:spacing w:after="100" w:line="276" w:lineRule="auto"/>
      <w:ind w:left="1540" w:firstLine="0"/>
      <w:jc w:val="left"/>
    </w:pPr>
    <w:rPr>
      <w:rFonts w:ascii="Calibri" w:hAnsi="Calibri" w:cs="Times New Roman"/>
      <w:sz w:val="22"/>
      <w:szCs w:val="22"/>
    </w:rPr>
  </w:style>
  <w:style w:type="paragraph" w:styleId="9">
    <w:name w:val="toc 9"/>
    <w:basedOn w:val="a"/>
    <w:next w:val="a"/>
    <w:autoRedefine/>
    <w:uiPriority w:val="39"/>
    <w:unhideWhenUsed/>
    <w:rsid w:val="00CF6695"/>
    <w:pPr>
      <w:widowControl/>
      <w:autoSpaceDE/>
      <w:autoSpaceDN/>
      <w:adjustRightInd/>
      <w:spacing w:after="100" w:line="276" w:lineRule="auto"/>
      <w:ind w:left="1760" w:firstLine="0"/>
      <w:jc w:val="left"/>
    </w:pPr>
    <w:rPr>
      <w:rFonts w:ascii="Calibri" w:hAnsi="Calibri" w:cs="Times New Roman"/>
      <w:sz w:val="22"/>
      <w:szCs w:val="22"/>
    </w:rPr>
  </w:style>
  <w:style w:type="character" w:styleId="affff0">
    <w:name w:val="Hyperlink"/>
    <w:uiPriority w:val="99"/>
    <w:unhideWhenUsed/>
    <w:rsid w:val="00CF6695"/>
    <w:rPr>
      <w:rFonts w:cs="Times New Roman"/>
      <w:color w:val="0000FF"/>
      <w:u w:val="single"/>
    </w:rPr>
  </w:style>
  <w:style w:type="paragraph" w:styleId="affff1">
    <w:name w:val="Balloon Text"/>
    <w:basedOn w:val="a"/>
    <w:link w:val="affff2"/>
    <w:uiPriority w:val="99"/>
    <w:semiHidden/>
    <w:unhideWhenUsed/>
    <w:rsid w:val="00CF6695"/>
    <w:rPr>
      <w:rFonts w:ascii="Tahoma" w:hAnsi="Tahoma" w:cs="Tahoma"/>
      <w:sz w:val="16"/>
      <w:szCs w:val="16"/>
    </w:rPr>
  </w:style>
  <w:style w:type="character" w:customStyle="1" w:styleId="affff2">
    <w:name w:val="Текст выноски Знак"/>
    <w:link w:val="affff1"/>
    <w:uiPriority w:val="99"/>
    <w:semiHidden/>
    <w:locked/>
    <w:rsid w:val="00CF6695"/>
    <w:rPr>
      <w:rFonts w:ascii="Tahoma" w:hAnsi="Tahoma" w:cs="Times New Roman"/>
      <w:sz w:val="16"/>
    </w:rPr>
  </w:style>
  <w:style w:type="paragraph" w:styleId="affff3">
    <w:name w:val="header"/>
    <w:basedOn w:val="a"/>
    <w:link w:val="affff4"/>
    <w:uiPriority w:val="99"/>
    <w:unhideWhenUsed/>
    <w:rsid w:val="00FE41AF"/>
    <w:pPr>
      <w:tabs>
        <w:tab w:val="center" w:pos="4677"/>
        <w:tab w:val="right" w:pos="9355"/>
      </w:tabs>
    </w:pPr>
  </w:style>
  <w:style w:type="character" w:customStyle="1" w:styleId="affff4">
    <w:name w:val="Верхний колонтитул Знак"/>
    <w:link w:val="affff3"/>
    <w:uiPriority w:val="99"/>
    <w:locked/>
    <w:rsid w:val="00FE41AF"/>
    <w:rPr>
      <w:rFonts w:ascii="Arial" w:hAnsi="Arial" w:cs="Times New Roman"/>
      <w:sz w:val="24"/>
    </w:rPr>
  </w:style>
  <w:style w:type="paragraph" w:styleId="affff5">
    <w:name w:val="footer"/>
    <w:basedOn w:val="a"/>
    <w:link w:val="affff6"/>
    <w:uiPriority w:val="99"/>
    <w:unhideWhenUsed/>
    <w:rsid w:val="00FE41AF"/>
    <w:pPr>
      <w:tabs>
        <w:tab w:val="center" w:pos="4677"/>
        <w:tab w:val="right" w:pos="9355"/>
      </w:tabs>
    </w:pPr>
  </w:style>
  <w:style w:type="character" w:customStyle="1" w:styleId="affff6">
    <w:name w:val="Нижний колонтитул Знак"/>
    <w:link w:val="affff5"/>
    <w:uiPriority w:val="99"/>
    <w:locked/>
    <w:rsid w:val="00FE41AF"/>
    <w:rPr>
      <w:rFonts w:ascii="Arial" w:hAnsi="Arial" w:cs="Times New Roman"/>
      <w:sz w:val="24"/>
    </w:rPr>
  </w:style>
  <w:style w:type="table" w:styleId="affff7">
    <w:name w:val="Table Grid"/>
    <w:basedOn w:val="a1"/>
    <w:uiPriority w:val="59"/>
    <w:rsid w:val="00030AC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fff7"/>
    <w:uiPriority w:val="59"/>
    <w:rsid w:val="00030AC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No Spacing"/>
    <w:uiPriority w:val="1"/>
    <w:qFormat/>
    <w:rsid w:val="00030ACE"/>
    <w:rPr>
      <w:rFonts w:cs="Times New Roman"/>
      <w:sz w:val="22"/>
      <w:szCs w:val="22"/>
      <w:lang w:eastAsia="en-US"/>
    </w:rPr>
  </w:style>
  <w:style w:type="table" w:customStyle="1" w:styleId="22">
    <w:name w:val="Сетка таблицы2"/>
    <w:basedOn w:val="a1"/>
    <w:next w:val="affff7"/>
    <w:uiPriority w:val="59"/>
    <w:rsid w:val="00A35AC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fff7"/>
    <w:uiPriority w:val="59"/>
    <w:rsid w:val="00C2739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uiPriority w:val="99"/>
    <w:rsid w:val="00040698"/>
    <w:rPr>
      <w:rFonts w:ascii="Times New Roman" w:hAnsi="Times New Roman"/>
      <w:sz w:val="18"/>
    </w:rPr>
  </w:style>
  <w:style w:type="table" w:customStyle="1" w:styleId="42">
    <w:name w:val="Сетка таблицы4"/>
    <w:basedOn w:val="a1"/>
    <w:next w:val="affff7"/>
    <w:uiPriority w:val="59"/>
    <w:rsid w:val="0050765F"/>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FollowedHyperlink"/>
    <w:uiPriority w:val="99"/>
    <w:semiHidden/>
    <w:unhideWhenUsed/>
    <w:rsid w:val="00CE1AE9"/>
    <w:rPr>
      <w:color w:val="800080"/>
      <w:u w:val="single"/>
    </w:rPr>
  </w:style>
  <w:style w:type="character" w:customStyle="1" w:styleId="apple-converted-space">
    <w:name w:val="apple-converted-space"/>
    <w:rsid w:val="006E0C1D"/>
  </w:style>
  <w:style w:type="paragraph" w:styleId="affffa">
    <w:name w:val="Subtitle"/>
    <w:basedOn w:val="a"/>
    <w:next w:val="a"/>
    <w:link w:val="affffb"/>
    <w:uiPriority w:val="11"/>
    <w:qFormat/>
    <w:rsid w:val="00087284"/>
    <w:pPr>
      <w:spacing w:after="60"/>
      <w:jc w:val="center"/>
      <w:outlineLvl w:val="1"/>
    </w:pPr>
    <w:rPr>
      <w:rFonts w:ascii="Cambria" w:hAnsi="Cambria" w:cs="Times New Roman"/>
    </w:rPr>
  </w:style>
  <w:style w:type="character" w:customStyle="1" w:styleId="affffb">
    <w:name w:val="Подзаголовок Знак"/>
    <w:link w:val="affffa"/>
    <w:uiPriority w:val="11"/>
    <w:rsid w:val="00087284"/>
    <w:rPr>
      <w:rFonts w:ascii="Cambria" w:eastAsia="Times New Roman" w:hAnsi="Cambria" w:cs="Times New Roman"/>
      <w:sz w:val="24"/>
      <w:szCs w:val="24"/>
    </w:rPr>
  </w:style>
  <w:style w:type="paragraph" w:customStyle="1" w:styleId="Default">
    <w:name w:val="Default"/>
    <w:rsid w:val="00EE69A1"/>
    <w:pPr>
      <w:autoSpaceDE w:val="0"/>
      <w:autoSpaceDN w:val="0"/>
      <w:adjustRightInd w:val="0"/>
    </w:pPr>
    <w:rPr>
      <w:rFonts w:ascii="Tahoma" w:hAnsi="Tahoma" w:cs="Tahoma"/>
      <w:color w:val="000000"/>
      <w:sz w:val="24"/>
      <w:szCs w:val="24"/>
    </w:rPr>
  </w:style>
  <w:style w:type="paragraph" w:styleId="affffc">
    <w:name w:val="List Paragraph"/>
    <w:basedOn w:val="a"/>
    <w:link w:val="affffd"/>
    <w:uiPriority w:val="34"/>
    <w:qFormat/>
    <w:rsid w:val="00D8707D"/>
    <w:pPr>
      <w:widowControl/>
      <w:autoSpaceDE/>
      <w:autoSpaceDN/>
      <w:adjustRightInd/>
      <w:spacing w:after="200" w:line="276" w:lineRule="auto"/>
      <w:ind w:left="720" w:firstLine="0"/>
      <w:jc w:val="left"/>
    </w:pPr>
    <w:rPr>
      <w:rFonts w:ascii="Calibri" w:hAnsi="Calibri" w:cs="Times New Roman"/>
      <w:sz w:val="22"/>
      <w:szCs w:val="22"/>
      <w:lang w:val="x-none" w:eastAsia="x-none"/>
    </w:rPr>
  </w:style>
  <w:style w:type="character" w:customStyle="1" w:styleId="affffd">
    <w:name w:val="Абзац списка Знак"/>
    <w:link w:val="affffc"/>
    <w:uiPriority w:val="34"/>
    <w:locked/>
    <w:rsid w:val="00D8707D"/>
    <w:rPr>
      <w:rFonts w:cs="Times New Roman"/>
      <w:sz w:val="22"/>
      <w:szCs w:val="22"/>
      <w:lang w:val="x-none" w:eastAsia="x-none"/>
    </w:rPr>
  </w:style>
  <w:style w:type="paragraph" w:styleId="affffe">
    <w:name w:val="Body Text Indent"/>
    <w:basedOn w:val="a"/>
    <w:link w:val="afffff"/>
    <w:rsid w:val="00200677"/>
    <w:pPr>
      <w:widowControl/>
      <w:autoSpaceDE/>
      <w:autoSpaceDN/>
      <w:adjustRightInd/>
    </w:pPr>
    <w:rPr>
      <w:rFonts w:ascii="Times New Roman" w:hAnsi="Times New Roman" w:cs="Times New Roman"/>
      <w:sz w:val="28"/>
      <w:szCs w:val="28"/>
    </w:rPr>
  </w:style>
  <w:style w:type="character" w:customStyle="1" w:styleId="afffff">
    <w:name w:val="Основной текст с отступом Знак"/>
    <w:link w:val="affffe"/>
    <w:rsid w:val="00200677"/>
    <w:rPr>
      <w:rFonts w:ascii="Times New Roman" w:hAnsi="Times New Roman" w:cs="Times New Roman"/>
      <w:sz w:val="28"/>
      <w:szCs w:val="28"/>
    </w:rPr>
  </w:style>
  <w:style w:type="character" w:styleId="afffff0">
    <w:name w:val="Strong"/>
    <w:uiPriority w:val="22"/>
    <w:qFormat/>
    <w:rsid w:val="00200677"/>
    <w:rPr>
      <w:b/>
      <w:bCs/>
    </w:rPr>
  </w:style>
  <w:style w:type="paragraph" w:styleId="afffff1">
    <w:name w:val="Normal (Web)"/>
    <w:basedOn w:val="a"/>
    <w:uiPriority w:val="99"/>
    <w:unhideWhenUsed/>
    <w:rsid w:val="0020067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33">
    <w:name w:val="Body Text 3"/>
    <w:basedOn w:val="a"/>
    <w:link w:val="34"/>
    <w:uiPriority w:val="99"/>
    <w:unhideWhenUsed/>
    <w:rsid w:val="00D51A50"/>
    <w:pPr>
      <w:spacing w:after="120"/>
    </w:pPr>
    <w:rPr>
      <w:sz w:val="16"/>
      <w:szCs w:val="16"/>
    </w:rPr>
  </w:style>
  <w:style w:type="character" w:customStyle="1" w:styleId="34">
    <w:name w:val="Основной текст 3 Знак"/>
    <w:basedOn w:val="a0"/>
    <w:link w:val="33"/>
    <w:uiPriority w:val="99"/>
    <w:rsid w:val="00D51A50"/>
    <w:rPr>
      <w:rFonts w:ascii="Arial" w:hAnsi="Arial" w:cs="Arial"/>
      <w:sz w:val="16"/>
      <w:szCs w:val="16"/>
    </w:rPr>
  </w:style>
  <w:style w:type="paragraph" w:customStyle="1" w:styleId="p6">
    <w:name w:val="p6"/>
    <w:basedOn w:val="a"/>
    <w:rsid w:val="00744D33"/>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
    <w:name w:val="s1"/>
    <w:basedOn w:val="a0"/>
    <w:rsid w:val="00744D33"/>
  </w:style>
  <w:style w:type="character" w:customStyle="1" w:styleId="s2">
    <w:name w:val="s2"/>
    <w:basedOn w:val="a0"/>
    <w:rsid w:val="00744D33"/>
  </w:style>
  <w:style w:type="paragraph" w:styleId="afffff2">
    <w:name w:val="Body Text"/>
    <w:basedOn w:val="a"/>
    <w:link w:val="afffff3"/>
    <w:uiPriority w:val="99"/>
    <w:semiHidden/>
    <w:unhideWhenUsed/>
    <w:rsid w:val="005A1DFA"/>
    <w:pPr>
      <w:spacing w:after="120"/>
    </w:pPr>
  </w:style>
  <w:style w:type="character" w:customStyle="1" w:styleId="afffff3">
    <w:name w:val="Основной текст Знак"/>
    <w:basedOn w:val="a0"/>
    <w:link w:val="afffff2"/>
    <w:uiPriority w:val="99"/>
    <w:semiHidden/>
    <w:rsid w:val="005A1DFA"/>
    <w:rPr>
      <w:rFonts w:ascii="Arial" w:hAnsi="Arial" w:cs="Arial"/>
      <w:sz w:val="24"/>
      <w:szCs w:val="24"/>
    </w:rPr>
  </w:style>
  <w:style w:type="paragraph" w:customStyle="1" w:styleId="normal8">
    <w:name w:val="normal8"/>
    <w:basedOn w:val="a"/>
    <w:rsid w:val="00DB16A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5208">
      <w:bodyDiv w:val="1"/>
      <w:marLeft w:val="0"/>
      <w:marRight w:val="0"/>
      <w:marTop w:val="0"/>
      <w:marBottom w:val="0"/>
      <w:divBdr>
        <w:top w:val="none" w:sz="0" w:space="0" w:color="auto"/>
        <w:left w:val="none" w:sz="0" w:space="0" w:color="auto"/>
        <w:bottom w:val="none" w:sz="0" w:space="0" w:color="auto"/>
        <w:right w:val="none" w:sz="0" w:space="0" w:color="auto"/>
      </w:divBdr>
    </w:div>
    <w:div w:id="133719069">
      <w:bodyDiv w:val="1"/>
      <w:marLeft w:val="0"/>
      <w:marRight w:val="0"/>
      <w:marTop w:val="0"/>
      <w:marBottom w:val="0"/>
      <w:divBdr>
        <w:top w:val="none" w:sz="0" w:space="0" w:color="auto"/>
        <w:left w:val="none" w:sz="0" w:space="0" w:color="auto"/>
        <w:bottom w:val="none" w:sz="0" w:space="0" w:color="auto"/>
        <w:right w:val="none" w:sz="0" w:space="0" w:color="auto"/>
      </w:divBdr>
    </w:div>
    <w:div w:id="542639159">
      <w:bodyDiv w:val="1"/>
      <w:marLeft w:val="0"/>
      <w:marRight w:val="0"/>
      <w:marTop w:val="0"/>
      <w:marBottom w:val="0"/>
      <w:divBdr>
        <w:top w:val="none" w:sz="0" w:space="0" w:color="auto"/>
        <w:left w:val="none" w:sz="0" w:space="0" w:color="auto"/>
        <w:bottom w:val="none" w:sz="0" w:space="0" w:color="auto"/>
        <w:right w:val="none" w:sz="0" w:space="0" w:color="auto"/>
      </w:divBdr>
    </w:div>
    <w:div w:id="714895568">
      <w:bodyDiv w:val="1"/>
      <w:marLeft w:val="0"/>
      <w:marRight w:val="0"/>
      <w:marTop w:val="0"/>
      <w:marBottom w:val="0"/>
      <w:divBdr>
        <w:top w:val="none" w:sz="0" w:space="0" w:color="auto"/>
        <w:left w:val="none" w:sz="0" w:space="0" w:color="auto"/>
        <w:bottom w:val="none" w:sz="0" w:space="0" w:color="auto"/>
        <w:right w:val="none" w:sz="0" w:space="0" w:color="auto"/>
      </w:divBdr>
    </w:div>
    <w:div w:id="776365295">
      <w:bodyDiv w:val="1"/>
      <w:marLeft w:val="0"/>
      <w:marRight w:val="0"/>
      <w:marTop w:val="0"/>
      <w:marBottom w:val="0"/>
      <w:divBdr>
        <w:top w:val="none" w:sz="0" w:space="0" w:color="auto"/>
        <w:left w:val="none" w:sz="0" w:space="0" w:color="auto"/>
        <w:bottom w:val="none" w:sz="0" w:space="0" w:color="auto"/>
        <w:right w:val="none" w:sz="0" w:space="0" w:color="auto"/>
      </w:divBdr>
    </w:div>
    <w:div w:id="805709260">
      <w:bodyDiv w:val="1"/>
      <w:marLeft w:val="0"/>
      <w:marRight w:val="0"/>
      <w:marTop w:val="0"/>
      <w:marBottom w:val="0"/>
      <w:divBdr>
        <w:top w:val="none" w:sz="0" w:space="0" w:color="auto"/>
        <w:left w:val="none" w:sz="0" w:space="0" w:color="auto"/>
        <w:bottom w:val="none" w:sz="0" w:space="0" w:color="auto"/>
        <w:right w:val="none" w:sz="0" w:space="0" w:color="auto"/>
      </w:divBdr>
    </w:div>
    <w:div w:id="980384624">
      <w:bodyDiv w:val="1"/>
      <w:marLeft w:val="0"/>
      <w:marRight w:val="0"/>
      <w:marTop w:val="0"/>
      <w:marBottom w:val="0"/>
      <w:divBdr>
        <w:top w:val="none" w:sz="0" w:space="0" w:color="auto"/>
        <w:left w:val="none" w:sz="0" w:space="0" w:color="auto"/>
        <w:bottom w:val="none" w:sz="0" w:space="0" w:color="auto"/>
        <w:right w:val="none" w:sz="0" w:space="0" w:color="auto"/>
      </w:divBdr>
    </w:div>
    <w:div w:id="982151742">
      <w:bodyDiv w:val="1"/>
      <w:marLeft w:val="0"/>
      <w:marRight w:val="0"/>
      <w:marTop w:val="0"/>
      <w:marBottom w:val="0"/>
      <w:divBdr>
        <w:top w:val="none" w:sz="0" w:space="0" w:color="auto"/>
        <w:left w:val="none" w:sz="0" w:space="0" w:color="auto"/>
        <w:bottom w:val="none" w:sz="0" w:space="0" w:color="auto"/>
        <w:right w:val="none" w:sz="0" w:space="0" w:color="auto"/>
      </w:divBdr>
    </w:div>
    <w:div w:id="1059011493">
      <w:bodyDiv w:val="1"/>
      <w:marLeft w:val="0"/>
      <w:marRight w:val="0"/>
      <w:marTop w:val="0"/>
      <w:marBottom w:val="0"/>
      <w:divBdr>
        <w:top w:val="none" w:sz="0" w:space="0" w:color="auto"/>
        <w:left w:val="none" w:sz="0" w:space="0" w:color="auto"/>
        <w:bottom w:val="none" w:sz="0" w:space="0" w:color="auto"/>
        <w:right w:val="none" w:sz="0" w:space="0" w:color="auto"/>
      </w:divBdr>
    </w:div>
    <w:div w:id="1064597047">
      <w:bodyDiv w:val="1"/>
      <w:marLeft w:val="0"/>
      <w:marRight w:val="0"/>
      <w:marTop w:val="0"/>
      <w:marBottom w:val="0"/>
      <w:divBdr>
        <w:top w:val="none" w:sz="0" w:space="0" w:color="auto"/>
        <w:left w:val="none" w:sz="0" w:space="0" w:color="auto"/>
        <w:bottom w:val="none" w:sz="0" w:space="0" w:color="auto"/>
        <w:right w:val="none" w:sz="0" w:space="0" w:color="auto"/>
      </w:divBdr>
    </w:div>
    <w:div w:id="1161429175">
      <w:bodyDiv w:val="1"/>
      <w:marLeft w:val="0"/>
      <w:marRight w:val="0"/>
      <w:marTop w:val="0"/>
      <w:marBottom w:val="0"/>
      <w:divBdr>
        <w:top w:val="none" w:sz="0" w:space="0" w:color="auto"/>
        <w:left w:val="none" w:sz="0" w:space="0" w:color="auto"/>
        <w:bottom w:val="none" w:sz="0" w:space="0" w:color="auto"/>
        <w:right w:val="none" w:sz="0" w:space="0" w:color="auto"/>
      </w:divBdr>
    </w:div>
    <w:div w:id="1353611421">
      <w:bodyDiv w:val="1"/>
      <w:marLeft w:val="0"/>
      <w:marRight w:val="0"/>
      <w:marTop w:val="0"/>
      <w:marBottom w:val="0"/>
      <w:divBdr>
        <w:top w:val="none" w:sz="0" w:space="0" w:color="auto"/>
        <w:left w:val="none" w:sz="0" w:space="0" w:color="auto"/>
        <w:bottom w:val="none" w:sz="0" w:space="0" w:color="auto"/>
        <w:right w:val="none" w:sz="0" w:space="0" w:color="auto"/>
      </w:divBdr>
    </w:div>
    <w:div w:id="1453089992">
      <w:bodyDiv w:val="1"/>
      <w:marLeft w:val="0"/>
      <w:marRight w:val="0"/>
      <w:marTop w:val="0"/>
      <w:marBottom w:val="0"/>
      <w:divBdr>
        <w:top w:val="none" w:sz="0" w:space="0" w:color="auto"/>
        <w:left w:val="none" w:sz="0" w:space="0" w:color="auto"/>
        <w:bottom w:val="none" w:sz="0" w:space="0" w:color="auto"/>
        <w:right w:val="none" w:sz="0" w:space="0" w:color="auto"/>
      </w:divBdr>
    </w:div>
    <w:div w:id="1512183984">
      <w:marLeft w:val="0"/>
      <w:marRight w:val="0"/>
      <w:marTop w:val="0"/>
      <w:marBottom w:val="0"/>
      <w:divBdr>
        <w:top w:val="none" w:sz="0" w:space="0" w:color="auto"/>
        <w:left w:val="none" w:sz="0" w:space="0" w:color="auto"/>
        <w:bottom w:val="none" w:sz="0" w:space="0" w:color="auto"/>
        <w:right w:val="none" w:sz="0" w:space="0" w:color="auto"/>
      </w:divBdr>
      <w:divsChild>
        <w:div w:id="1512183989">
          <w:marLeft w:val="0"/>
          <w:marRight w:val="0"/>
          <w:marTop w:val="0"/>
          <w:marBottom w:val="0"/>
          <w:divBdr>
            <w:top w:val="none" w:sz="0" w:space="0" w:color="auto"/>
            <w:left w:val="none" w:sz="0" w:space="0" w:color="auto"/>
            <w:bottom w:val="none" w:sz="0" w:space="0" w:color="auto"/>
            <w:right w:val="none" w:sz="0" w:space="0" w:color="auto"/>
          </w:divBdr>
          <w:divsChild>
            <w:div w:id="1512183985">
              <w:marLeft w:val="0"/>
              <w:marRight w:val="0"/>
              <w:marTop w:val="0"/>
              <w:marBottom w:val="0"/>
              <w:divBdr>
                <w:top w:val="none" w:sz="0" w:space="0" w:color="auto"/>
                <w:left w:val="none" w:sz="0" w:space="0" w:color="auto"/>
                <w:bottom w:val="none" w:sz="0" w:space="0" w:color="auto"/>
                <w:right w:val="none" w:sz="0" w:space="0" w:color="auto"/>
              </w:divBdr>
              <w:divsChild>
                <w:div w:id="1512183986">
                  <w:marLeft w:val="0"/>
                  <w:marRight w:val="0"/>
                  <w:marTop w:val="0"/>
                  <w:marBottom w:val="0"/>
                  <w:divBdr>
                    <w:top w:val="none" w:sz="0" w:space="0" w:color="auto"/>
                    <w:left w:val="none" w:sz="0" w:space="0" w:color="auto"/>
                    <w:bottom w:val="none" w:sz="0" w:space="0" w:color="auto"/>
                    <w:right w:val="none" w:sz="0" w:space="0" w:color="auto"/>
                  </w:divBdr>
                  <w:divsChild>
                    <w:div w:id="1512183995">
                      <w:marLeft w:val="0"/>
                      <w:marRight w:val="0"/>
                      <w:marTop w:val="0"/>
                      <w:marBottom w:val="0"/>
                      <w:divBdr>
                        <w:top w:val="none" w:sz="0" w:space="0" w:color="auto"/>
                        <w:left w:val="none" w:sz="0" w:space="0" w:color="auto"/>
                        <w:bottom w:val="none" w:sz="0" w:space="0" w:color="auto"/>
                        <w:right w:val="none" w:sz="0" w:space="0" w:color="auto"/>
                      </w:divBdr>
                      <w:divsChild>
                        <w:div w:id="1512183988">
                          <w:marLeft w:val="0"/>
                          <w:marRight w:val="0"/>
                          <w:marTop w:val="0"/>
                          <w:marBottom w:val="0"/>
                          <w:divBdr>
                            <w:top w:val="none" w:sz="0" w:space="0" w:color="auto"/>
                            <w:left w:val="none" w:sz="0" w:space="0" w:color="auto"/>
                            <w:bottom w:val="none" w:sz="0" w:space="0" w:color="auto"/>
                            <w:right w:val="none" w:sz="0" w:space="0" w:color="auto"/>
                          </w:divBdr>
                        </w:div>
                        <w:div w:id="1512183990">
                          <w:marLeft w:val="0"/>
                          <w:marRight w:val="0"/>
                          <w:marTop w:val="0"/>
                          <w:marBottom w:val="0"/>
                          <w:divBdr>
                            <w:top w:val="none" w:sz="0" w:space="0" w:color="auto"/>
                            <w:left w:val="none" w:sz="0" w:space="0" w:color="auto"/>
                            <w:bottom w:val="none" w:sz="0" w:space="0" w:color="auto"/>
                            <w:right w:val="none" w:sz="0" w:space="0" w:color="auto"/>
                          </w:divBdr>
                        </w:div>
                        <w:div w:id="1512183991">
                          <w:marLeft w:val="0"/>
                          <w:marRight w:val="0"/>
                          <w:marTop w:val="0"/>
                          <w:marBottom w:val="0"/>
                          <w:divBdr>
                            <w:top w:val="none" w:sz="0" w:space="0" w:color="auto"/>
                            <w:left w:val="none" w:sz="0" w:space="0" w:color="auto"/>
                            <w:bottom w:val="none" w:sz="0" w:space="0" w:color="auto"/>
                            <w:right w:val="none" w:sz="0" w:space="0" w:color="auto"/>
                          </w:divBdr>
                        </w:div>
                        <w:div w:id="15121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83987">
      <w:marLeft w:val="0"/>
      <w:marRight w:val="0"/>
      <w:marTop w:val="0"/>
      <w:marBottom w:val="0"/>
      <w:divBdr>
        <w:top w:val="none" w:sz="0" w:space="0" w:color="auto"/>
        <w:left w:val="none" w:sz="0" w:space="0" w:color="auto"/>
        <w:bottom w:val="none" w:sz="0" w:space="0" w:color="auto"/>
        <w:right w:val="none" w:sz="0" w:space="0" w:color="auto"/>
      </w:divBdr>
      <w:divsChild>
        <w:div w:id="1512183998">
          <w:marLeft w:val="0"/>
          <w:marRight w:val="0"/>
          <w:marTop w:val="0"/>
          <w:marBottom w:val="0"/>
          <w:divBdr>
            <w:top w:val="none" w:sz="0" w:space="0" w:color="auto"/>
            <w:left w:val="none" w:sz="0" w:space="0" w:color="auto"/>
            <w:bottom w:val="none" w:sz="0" w:space="0" w:color="auto"/>
            <w:right w:val="none" w:sz="0" w:space="0" w:color="auto"/>
          </w:divBdr>
          <w:divsChild>
            <w:div w:id="1512184000">
              <w:marLeft w:val="0"/>
              <w:marRight w:val="0"/>
              <w:marTop w:val="0"/>
              <w:marBottom w:val="0"/>
              <w:divBdr>
                <w:top w:val="none" w:sz="0" w:space="0" w:color="auto"/>
                <w:left w:val="none" w:sz="0" w:space="0" w:color="auto"/>
                <w:bottom w:val="none" w:sz="0" w:space="0" w:color="auto"/>
                <w:right w:val="none" w:sz="0" w:space="0" w:color="auto"/>
              </w:divBdr>
              <w:divsChild>
                <w:div w:id="1512184002">
                  <w:marLeft w:val="0"/>
                  <w:marRight w:val="0"/>
                  <w:marTop w:val="0"/>
                  <w:marBottom w:val="0"/>
                  <w:divBdr>
                    <w:top w:val="none" w:sz="0" w:space="0" w:color="auto"/>
                    <w:left w:val="none" w:sz="0" w:space="0" w:color="auto"/>
                    <w:bottom w:val="none" w:sz="0" w:space="0" w:color="auto"/>
                    <w:right w:val="none" w:sz="0" w:space="0" w:color="auto"/>
                  </w:divBdr>
                  <w:divsChild>
                    <w:div w:id="15121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996">
      <w:marLeft w:val="0"/>
      <w:marRight w:val="0"/>
      <w:marTop w:val="0"/>
      <w:marBottom w:val="0"/>
      <w:divBdr>
        <w:top w:val="none" w:sz="0" w:space="0" w:color="auto"/>
        <w:left w:val="none" w:sz="0" w:space="0" w:color="auto"/>
        <w:bottom w:val="none" w:sz="0" w:space="0" w:color="auto"/>
        <w:right w:val="none" w:sz="0" w:space="0" w:color="auto"/>
      </w:divBdr>
      <w:divsChild>
        <w:div w:id="1512183992">
          <w:marLeft w:val="0"/>
          <w:marRight w:val="0"/>
          <w:marTop w:val="0"/>
          <w:marBottom w:val="0"/>
          <w:divBdr>
            <w:top w:val="none" w:sz="0" w:space="0" w:color="auto"/>
            <w:left w:val="none" w:sz="0" w:space="0" w:color="auto"/>
            <w:bottom w:val="none" w:sz="0" w:space="0" w:color="auto"/>
            <w:right w:val="none" w:sz="0" w:space="0" w:color="auto"/>
          </w:divBdr>
          <w:divsChild>
            <w:div w:id="1512184001">
              <w:marLeft w:val="0"/>
              <w:marRight w:val="0"/>
              <w:marTop w:val="0"/>
              <w:marBottom w:val="0"/>
              <w:divBdr>
                <w:top w:val="none" w:sz="0" w:space="0" w:color="auto"/>
                <w:left w:val="none" w:sz="0" w:space="0" w:color="auto"/>
                <w:bottom w:val="none" w:sz="0" w:space="0" w:color="auto"/>
                <w:right w:val="none" w:sz="0" w:space="0" w:color="auto"/>
              </w:divBdr>
              <w:divsChild>
                <w:div w:id="1512183993">
                  <w:marLeft w:val="0"/>
                  <w:marRight w:val="0"/>
                  <w:marTop w:val="0"/>
                  <w:marBottom w:val="0"/>
                  <w:divBdr>
                    <w:top w:val="none" w:sz="0" w:space="0" w:color="auto"/>
                    <w:left w:val="none" w:sz="0" w:space="0" w:color="auto"/>
                    <w:bottom w:val="none" w:sz="0" w:space="0" w:color="auto"/>
                    <w:right w:val="none" w:sz="0" w:space="0" w:color="auto"/>
                  </w:divBdr>
                  <w:divsChild>
                    <w:div w:id="15121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9216">
      <w:bodyDiv w:val="1"/>
      <w:marLeft w:val="0"/>
      <w:marRight w:val="0"/>
      <w:marTop w:val="0"/>
      <w:marBottom w:val="0"/>
      <w:divBdr>
        <w:top w:val="none" w:sz="0" w:space="0" w:color="auto"/>
        <w:left w:val="none" w:sz="0" w:space="0" w:color="auto"/>
        <w:bottom w:val="none" w:sz="0" w:space="0" w:color="auto"/>
        <w:right w:val="none" w:sz="0" w:space="0" w:color="auto"/>
      </w:divBdr>
    </w:div>
    <w:div w:id="1703432304">
      <w:bodyDiv w:val="1"/>
      <w:marLeft w:val="0"/>
      <w:marRight w:val="0"/>
      <w:marTop w:val="0"/>
      <w:marBottom w:val="0"/>
      <w:divBdr>
        <w:top w:val="none" w:sz="0" w:space="0" w:color="auto"/>
        <w:left w:val="none" w:sz="0" w:space="0" w:color="auto"/>
        <w:bottom w:val="none" w:sz="0" w:space="0" w:color="auto"/>
        <w:right w:val="none" w:sz="0" w:space="0" w:color="auto"/>
      </w:divBdr>
    </w:div>
    <w:div w:id="1836872603">
      <w:bodyDiv w:val="1"/>
      <w:marLeft w:val="0"/>
      <w:marRight w:val="0"/>
      <w:marTop w:val="0"/>
      <w:marBottom w:val="0"/>
      <w:divBdr>
        <w:top w:val="none" w:sz="0" w:space="0" w:color="auto"/>
        <w:left w:val="none" w:sz="0" w:space="0" w:color="auto"/>
        <w:bottom w:val="none" w:sz="0" w:space="0" w:color="auto"/>
        <w:right w:val="none" w:sz="0" w:space="0" w:color="auto"/>
      </w:divBdr>
    </w:div>
    <w:div w:id="2021277587">
      <w:bodyDiv w:val="1"/>
      <w:marLeft w:val="0"/>
      <w:marRight w:val="0"/>
      <w:marTop w:val="0"/>
      <w:marBottom w:val="0"/>
      <w:divBdr>
        <w:top w:val="none" w:sz="0" w:space="0" w:color="auto"/>
        <w:left w:val="none" w:sz="0" w:space="0" w:color="auto"/>
        <w:bottom w:val="none" w:sz="0" w:space="0" w:color="auto"/>
        <w:right w:val="none" w:sz="0" w:space="0" w:color="auto"/>
      </w:divBdr>
    </w:div>
    <w:div w:id="20703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2427269.10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22415068.5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2423900.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70584666.0"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2242726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5A1E-9124-47FC-B56C-B2345812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90</Pages>
  <Words>28679</Words>
  <Characters>213755</Characters>
  <Application>Microsoft Office Word</Application>
  <DocSecurity>0</DocSecurity>
  <Lines>1781</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Альбина</cp:lastModifiedBy>
  <cp:revision>42</cp:revision>
  <cp:lastPrinted>2019-11-28T06:40:00Z</cp:lastPrinted>
  <dcterms:created xsi:type="dcterms:W3CDTF">2019-11-28T06:46:00Z</dcterms:created>
  <dcterms:modified xsi:type="dcterms:W3CDTF">2019-12-24T06:45:00Z</dcterms:modified>
</cp:coreProperties>
</file>