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AB" w:rsidRDefault="00D23BB7"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Извещение о проведен</w:t>
      </w:r>
      <w:proofErr w:type="gramStart"/>
      <w:r>
        <w:rPr>
          <w:rFonts w:ascii="Times New Roman" w:hAnsi="Times New Roman"/>
          <w:lang w:val="ru-RU"/>
        </w:rPr>
        <w:t>ии ау</w:t>
      </w:r>
      <w:proofErr w:type="gramEnd"/>
      <w:r>
        <w:rPr>
          <w:rFonts w:ascii="Times New Roman" w:hAnsi="Times New Roman"/>
          <w:lang w:val="ru-RU"/>
        </w:rPr>
        <w:t xml:space="preserve">кциона по продаже права </w:t>
      </w:r>
    </w:p>
    <w:p w:rsidR="00C364AB" w:rsidRDefault="00D23BB7"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размещение сезонных нестационарных торговых объектов на территории г. Альметьевска:</w:t>
      </w:r>
    </w:p>
    <w:p w:rsidR="00C364AB" w:rsidRDefault="00C364AB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 w:rsidR="00C364AB" w:rsidRDefault="00D23BB7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</w:t>
      </w:r>
      <w:proofErr w:type="spellStart"/>
      <w:r>
        <w:rPr>
          <w:rFonts w:ascii="Times New Roman" w:hAnsi="Times New Roman"/>
          <w:lang w:val="ru-RU"/>
        </w:rPr>
        <w:t>Нижнемактаминского</w:t>
      </w:r>
      <w:proofErr w:type="spellEnd"/>
      <w:r>
        <w:rPr>
          <w:rFonts w:ascii="Times New Roman" w:hAnsi="Times New Roman"/>
          <w:lang w:val="ru-RU"/>
        </w:rPr>
        <w:t xml:space="preserve"> поселкового Исполнительного комитета (постановления </w:t>
      </w:r>
      <w:proofErr w:type="spellStart"/>
      <w:r>
        <w:rPr>
          <w:rFonts w:ascii="Times New Roman" w:hAnsi="Times New Roman"/>
          <w:lang w:val="ru-RU"/>
        </w:rPr>
        <w:t>Нижнемактаминского</w:t>
      </w:r>
      <w:proofErr w:type="spellEnd"/>
      <w:r>
        <w:rPr>
          <w:rFonts w:ascii="Times New Roman" w:hAnsi="Times New Roman"/>
          <w:lang w:val="ru-RU"/>
        </w:rPr>
        <w:t xml:space="preserve"> поселкового Исполнительного комитета от «01» июня 2020 г. № 11, от «21» мая 2020 г. № 10), сообщает о том, что </w:t>
      </w:r>
      <w:r w:rsidR="00B2292D">
        <w:rPr>
          <w:rFonts w:ascii="Times New Roman" w:hAnsi="Times New Roman"/>
          <w:b/>
          <w:lang w:val="ru-RU"/>
        </w:rPr>
        <w:t>14 августа</w:t>
      </w:r>
      <w:r>
        <w:rPr>
          <w:rFonts w:ascii="Times New Roman" w:hAnsi="Times New Roman"/>
          <w:b/>
          <w:lang w:val="ru-RU"/>
        </w:rPr>
        <w:t xml:space="preserve">  20</w:t>
      </w:r>
      <w:r w:rsidR="00B2292D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 xml:space="preserve"> г. в 10.00 часов</w:t>
      </w:r>
      <w:r>
        <w:rPr>
          <w:rFonts w:ascii="Times New Roman" w:hAnsi="Times New Roman"/>
          <w:lang w:val="ru-RU"/>
        </w:rPr>
        <w:t xml:space="preserve"> по адресу: г. Альметьевск, ул. Ленина, 39 (большой зал) проводятся открытые (по составу участников и форме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подачи</w:t>
      </w:r>
      <w:proofErr w:type="gramEnd"/>
      <w:r>
        <w:rPr>
          <w:rFonts w:ascii="Times New Roman" w:hAnsi="Times New Roman"/>
          <w:lang w:val="ru-RU"/>
        </w:rPr>
        <w:t xml:space="preserve"> предложений о цене) аукционные торги по продаже права на размещение сезонных нестационарных торговых объектов на территории г. Альметьевска:</w:t>
      </w: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8"/>
        <w:gridCol w:w="1984"/>
        <w:gridCol w:w="1700"/>
        <w:gridCol w:w="3227"/>
        <w:gridCol w:w="2305"/>
        <w:gridCol w:w="1275"/>
        <w:gridCol w:w="1134"/>
        <w:gridCol w:w="1559"/>
      </w:tblGrid>
      <w:tr w:rsidR="00C364AB" w:rsidRPr="00B2292D">
        <w:trPr>
          <w:trHeight w:val="148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         №</w:t>
            </w:r>
          </w:p>
          <w:p w:rsidR="00C364AB" w:rsidRDefault="00D23BB7"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№№ </w:t>
            </w:r>
          </w:p>
          <w:p w:rsidR="00C364AB" w:rsidRDefault="00D23BB7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лота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AB" w:rsidRDefault="00D23BB7"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Вид торговой деятельности</w:t>
            </w:r>
          </w:p>
          <w:p w:rsidR="00C364AB" w:rsidRDefault="00C364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Адрес месторасположения </w:t>
            </w:r>
          </w:p>
          <w:p w:rsidR="00C364AB" w:rsidRDefault="00D23BB7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(г. Альметьевск)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Начальная стоимость права, руб.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Шаг</w:t>
            </w:r>
          </w:p>
          <w:p w:rsidR="00C364AB" w:rsidRDefault="00D23BB7"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аукциона</w:t>
            </w:r>
          </w:p>
          <w:p w:rsidR="00C364AB" w:rsidRDefault="00D23BB7"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(5 % от  начальной стоимости права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Размер задатка для участия в аукционе</w:t>
            </w:r>
          </w:p>
          <w:p w:rsidR="00C364AB" w:rsidRDefault="00D23BB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(50 % от  начальной стоимости права), руб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  <w:t>.</w:t>
            </w:r>
          </w:p>
        </w:tc>
      </w:tr>
      <w:tr w:rsidR="00C364AB">
        <w:trPr>
          <w:trHeight w:val="2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AB" w:rsidRPr="00D23BB7" w:rsidRDefault="00D23BB7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AB" w:rsidRPr="00D23BB7" w:rsidRDefault="00D23BB7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Бахчевой развал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с. </w:t>
            </w:r>
            <w:proofErr w:type="spellStart"/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Тихоновка</w:t>
            </w:r>
            <w:proofErr w:type="spellEnd"/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ул. Терешковой, д.44 прилегающая территория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AB" w:rsidRDefault="00D23B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731</w:t>
            </w:r>
          </w:p>
        </w:tc>
      </w:tr>
      <w:tr w:rsidR="00C364AB">
        <w:trPr>
          <w:trHeight w:val="4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AB" w:rsidRPr="00D23BB7" w:rsidRDefault="00D23BB7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AB" w:rsidRPr="00D23BB7" w:rsidRDefault="00D23BB7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Бахчевой развал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пгт</w:t>
            </w:r>
            <w:proofErr w:type="spellEnd"/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 Нижняя Мактама, </w:t>
            </w:r>
          </w:p>
          <w:p w:rsidR="00C364AB" w:rsidRPr="00D23BB7" w:rsidRDefault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ул. Некрасова, прилегающая территория магазина «Мираж»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Pr="00D23BB7" w:rsidRDefault="00D23BB7" w:rsidP="00D23B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23BB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AB" w:rsidRDefault="00D23B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2 056,5</w:t>
            </w:r>
          </w:p>
        </w:tc>
      </w:tr>
    </w:tbl>
    <w:p w:rsidR="00C364AB" w:rsidRDefault="00D23BB7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 w:rsidR="00C364AB" w:rsidRDefault="00D23BB7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 w:rsidR="00C364AB" w:rsidRDefault="00D23BB7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 w:rsidR="00C364AB" w:rsidRDefault="00D23BB7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лотам №№1,2 - в соответствии с постановлением от 13 мая 2016 г. № 6  «Об утверждении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/>
          <w:lang w:val="ru-RU"/>
        </w:rPr>
        <w:t>п.г.т</w:t>
      </w:r>
      <w:proofErr w:type="spellEnd"/>
      <w:r>
        <w:rPr>
          <w:rFonts w:ascii="Times New Roman" w:hAnsi="Times New Roman"/>
          <w:lang w:val="ru-RU"/>
        </w:rPr>
        <w:t>. Н. Мактама» с учетом внесения изменений.</w:t>
      </w:r>
    </w:p>
    <w:p w:rsidR="00C364AB" w:rsidRDefault="00D23BB7"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 w:rsidR="00C364AB" w:rsidRDefault="00D23BB7"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телефон: 43-86-87. </w:t>
      </w:r>
    </w:p>
    <w:p w:rsidR="00C364AB" w:rsidRDefault="00D23BB7"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6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</w:t>
      </w:r>
      <w:r>
        <w:rPr>
          <w:rFonts w:ascii="Times New Roman" w:hAnsi="Times New Roman"/>
          <w:lang w:val="ru-RU"/>
        </w:rPr>
        <w:lastRenderedPageBreak/>
        <w:t>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7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утвержден постановлением исполнительного комитета.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8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г. Казань, ул. Декабристов, д.1) </w:t>
      </w:r>
      <w:proofErr w:type="spellStart"/>
      <w:proofErr w:type="gram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>. счет</w:t>
      </w:r>
      <w:proofErr w:type="gramEnd"/>
      <w:r>
        <w:rPr>
          <w:rFonts w:ascii="Times New Roman" w:hAnsi="Times New Roman"/>
          <w:lang w:val="ru-RU"/>
        </w:rPr>
        <w:t xml:space="preserve"> № 30101810000000000805, БИК 049205805, ИНН 1654019570, КПП 164445001,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г. 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364AB" w:rsidRDefault="00D23BB7"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</w:t>
      </w:r>
      <w:r>
        <w:rPr>
          <w:rFonts w:ascii="Times New Roman" w:eastAsia="Times New Roman" w:hAnsi="Times New Roman" w:cs="Courier New"/>
          <w:lang w:val="ru-RU" w:eastAsia="ru-RU" w:bidi="ar-SA"/>
        </w:rPr>
        <w:lastRenderedPageBreak/>
        <w:t xml:space="preserve">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17 июля 2020 г. с 08.00. 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–10 августа 2020 до 17.15 часов. </w:t>
      </w:r>
    </w:p>
    <w:p w:rsidR="00C364AB" w:rsidRDefault="00D23BB7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</w:t>
      </w:r>
      <w:r>
        <w:rPr>
          <w:rFonts w:ascii="Times New Roman" w:hAnsi="Times New Roman"/>
          <w:b/>
          <w:spacing w:val="4"/>
          <w:u w:val="single"/>
          <w:lang w:val="ru-RU"/>
        </w:rPr>
        <w:t>кроме субботы, воскресенья и праздничных дней.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12 августа 2020г.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рассмотрения заявок </w:t>
      </w:r>
      <w:r>
        <w:rPr>
          <w:rFonts w:ascii="Times New Roman" w:hAnsi="Times New Roman"/>
          <w:spacing w:val="4"/>
          <w:lang w:val="ru-RU"/>
        </w:rPr>
        <w:t xml:space="preserve">– РТ, </w:t>
      </w:r>
      <w:r>
        <w:rPr>
          <w:rFonts w:ascii="Times New Roman" w:hAnsi="Times New Roman"/>
          <w:lang w:val="ru-RU"/>
        </w:rPr>
        <w:t>г. Альметьевск, ул. Ленина, 39.</w:t>
      </w:r>
    </w:p>
    <w:p w:rsidR="00C364AB" w:rsidRDefault="00D23BB7"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проведения аукциона – 14 августа 2020 г. в 10.00 часов.</w:t>
      </w:r>
    </w:p>
    <w:p w:rsidR="00C364AB" w:rsidRDefault="00D23BB7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Заявки и прилагаемые к нему документы принимаются на бумажном носителе. </w:t>
      </w: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г. Альметьевск,                          пр. Тукая, д.9А, кабинет 102, телефон: 43-86-87. </w:t>
      </w:r>
    </w:p>
    <w:p w:rsidR="00C364AB" w:rsidRDefault="00D23BB7"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права на размещение сезонного нестационарного торгового объекта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9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г. Альметьевск, пр. Тукая, д. 9 А, кабинет 102,                          тел.: 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0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 w:rsidR="00B2292D" w:rsidRDefault="00B2292D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bookmarkEnd w:id="0"/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lastRenderedPageBreak/>
        <w:t xml:space="preserve">    Порядок и срок отзыва заявок</w:t>
      </w:r>
    </w:p>
    <w:p w:rsidR="00C364AB" w:rsidRDefault="00D23BB7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 w:rsidR="00C364AB" w:rsidRDefault="00D23BB7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 w:rsidR="00C364AB" w:rsidRDefault="00C364AB">
      <w:pPr>
        <w:spacing w:line="228" w:lineRule="auto"/>
        <w:jc w:val="both"/>
        <w:rPr>
          <w:rFonts w:ascii="Times New Roman" w:hAnsi="Times New Roman"/>
          <w:lang w:val="ru-RU"/>
        </w:rPr>
      </w:pPr>
    </w:p>
    <w:sectPr w:rsidR="00C364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AB"/>
    <w:rsid w:val="00B2292D"/>
    <w:rsid w:val="00C364AB"/>
    <w:rsid w:val="00D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metyevsk.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etyevsk@tat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etyevs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980F-85E2-476C-BEE0-F6D0770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cp:lastPrinted>2019-04-12T10:22:00Z</cp:lastPrinted>
  <dcterms:created xsi:type="dcterms:W3CDTF">2018-04-06T12:02:00Z</dcterms:created>
  <dcterms:modified xsi:type="dcterms:W3CDTF">2020-07-15T07:42:00Z</dcterms:modified>
</cp:coreProperties>
</file>