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2B" w:rsidRDefault="0020752B">
      <w:pPr>
        <w:pStyle w:val="ConsPlusTitlePage"/>
      </w:pPr>
      <w:bookmarkStart w:id="0" w:name="_GoBack"/>
      <w:bookmarkEnd w:id="0"/>
    </w:p>
    <w:p w:rsidR="0020752B" w:rsidRDefault="0020752B">
      <w:pPr>
        <w:pStyle w:val="ConsPlusNormal"/>
        <w:jc w:val="both"/>
        <w:outlineLvl w:val="0"/>
      </w:pPr>
    </w:p>
    <w:p w:rsidR="0020752B" w:rsidRDefault="0020752B">
      <w:pPr>
        <w:pStyle w:val="ConsPlusTitle"/>
        <w:jc w:val="center"/>
        <w:outlineLvl w:val="0"/>
      </w:pPr>
      <w:r>
        <w:t>ПРЕЗИДЕНТ РЕСПУБЛИКИ ТАТАРСТАН</w:t>
      </w:r>
    </w:p>
    <w:p w:rsidR="0020752B" w:rsidRDefault="0020752B">
      <w:pPr>
        <w:pStyle w:val="ConsPlusTitle"/>
        <w:jc w:val="center"/>
      </w:pPr>
    </w:p>
    <w:p w:rsidR="0020752B" w:rsidRDefault="0020752B">
      <w:pPr>
        <w:pStyle w:val="ConsPlusTitle"/>
        <w:jc w:val="center"/>
      </w:pPr>
      <w:r>
        <w:t>РАСПОРЯЖЕНИЕ</w:t>
      </w:r>
    </w:p>
    <w:p w:rsidR="0020752B" w:rsidRDefault="0020752B">
      <w:pPr>
        <w:pStyle w:val="ConsPlusTitle"/>
        <w:jc w:val="center"/>
      </w:pPr>
      <w:r>
        <w:t>от 18 марта 2016 г. N 197</w:t>
      </w:r>
    </w:p>
    <w:p w:rsidR="0020752B" w:rsidRDefault="0020752B">
      <w:pPr>
        <w:pStyle w:val="ConsPlusTitle"/>
        <w:jc w:val="center"/>
      </w:pPr>
    </w:p>
    <w:p w:rsidR="0020752B" w:rsidRDefault="0020752B">
      <w:pPr>
        <w:pStyle w:val="ConsPlusTitle"/>
        <w:jc w:val="center"/>
      </w:pPr>
      <w:r>
        <w:t>ОБ УТВЕРЖДЕНИИ ПОРЯДКА УВЕДОМЛЕНИЯ ПРЕДСТАВИТЕЛЯ НАНИМАТЕЛЯ</w:t>
      </w:r>
    </w:p>
    <w:p w:rsidR="0020752B" w:rsidRDefault="0020752B">
      <w:pPr>
        <w:pStyle w:val="ConsPlusTitle"/>
        <w:jc w:val="center"/>
      </w:pPr>
      <w:r>
        <w:t>ЛИЦАМИ, ЗАМЕЩАЮЩИМИ ДОЛЖНОСТИ ГОСУДАРСТВЕННОЙ ГРАЖДАНСКОЙ</w:t>
      </w:r>
    </w:p>
    <w:p w:rsidR="0020752B" w:rsidRDefault="0020752B">
      <w:pPr>
        <w:pStyle w:val="ConsPlusTitle"/>
        <w:jc w:val="center"/>
      </w:pPr>
      <w:r>
        <w:t>СЛУЖБЫ РЕСПУБЛИКИ ТАТАРСТАН, НАЗНАЧЕНИЕ НА КОТОРЫЕ</w:t>
      </w:r>
    </w:p>
    <w:p w:rsidR="0020752B" w:rsidRDefault="0020752B">
      <w:pPr>
        <w:pStyle w:val="ConsPlusTitle"/>
        <w:jc w:val="center"/>
      </w:pPr>
      <w:r>
        <w:t xml:space="preserve">И </w:t>
      </w:r>
      <w:proofErr w:type="gramStart"/>
      <w:r>
        <w:t>ОСВОБОЖДЕНИЕ</w:t>
      </w:r>
      <w:proofErr w:type="gramEnd"/>
      <w:r>
        <w:t xml:space="preserve"> ОТ КОТОРЫХ ОСУЩЕСТВЛЯЮТСЯ ПРЕЗИДЕНТОМ</w:t>
      </w:r>
    </w:p>
    <w:p w:rsidR="0020752B" w:rsidRDefault="0020752B">
      <w:pPr>
        <w:pStyle w:val="ConsPlusTitle"/>
        <w:jc w:val="center"/>
      </w:pPr>
      <w:r>
        <w:t>РЕСПУБЛИКИ ТАТАРСТАН, О ВОЗНИКШЕМ КОНФЛИКТЕ ИНТЕРЕСОВ</w:t>
      </w:r>
    </w:p>
    <w:p w:rsidR="0020752B" w:rsidRDefault="0020752B">
      <w:pPr>
        <w:pStyle w:val="ConsPlusTitle"/>
        <w:jc w:val="center"/>
      </w:pPr>
      <w:r>
        <w:t>ИЛИ О ВОЗМОЖНОСТИ ЕГО ВОЗНИКНОВЕНИЯ</w:t>
      </w:r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12 части 1 статьи 15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</w:t>
      </w:r>
      <w:hyperlink r:id="rId6" w:history="1">
        <w:r>
          <w:rPr>
            <w:color w:val="0000FF"/>
          </w:rPr>
          <w:t>частью 2 статьи 11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7" w:history="1">
        <w:r>
          <w:rPr>
            <w:color w:val="0000FF"/>
          </w:rPr>
          <w:t>пунктом 12 части 1 статьи 15</w:t>
        </w:r>
      </w:hyperlink>
      <w:r>
        <w:t xml:space="preserve"> Закона Республики Татарстан от 16 января 2003 года N 3-ЗРТ "О государственной гражданской</w:t>
      </w:r>
      <w:proofErr w:type="gramEnd"/>
      <w:r>
        <w:t xml:space="preserve"> службе Республики Татарстан":</w:t>
      </w:r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лицами, замещающими должности государственной гражданской службы Республики Татарстан, назначение на которые и освобождение от которых осуществляются Президентом Республики Татарстан, о возникшем конфликте интересов или о возможности его возникновения.</w:t>
      </w:r>
    </w:p>
    <w:p w:rsidR="0020752B" w:rsidRDefault="0020752B">
      <w:pPr>
        <w:pStyle w:val="ConsPlusNormal"/>
        <w:spacing w:before="220"/>
        <w:ind w:firstLine="540"/>
        <w:jc w:val="both"/>
      </w:pPr>
      <w:r>
        <w:t xml:space="preserve">2. Департаменту государственной службы и кадров при Президенте Республики Татарстан обеспечить ознакомление лиц, замещающих должности государственной гражданской службы Республики Татарстан, назначение на которые и освобождение от которых осуществляются Президентом Республики Татарстан, с </w:t>
      </w:r>
      <w:hyperlink w:anchor="P32" w:history="1">
        <w:r>
          <w:rPr>
            <w:color w:val="0000FF"/>
          </w:rPr>
          <w:t>Порядком</w:t>
        </w:r>
      </w:hyperlink>
      <w:r>
        <w:t>, утвержденным настоящим распоряжением.</w:t>
      </w:r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Normal"/>
        <w:jc w:val="right"/>
      </w:pPr>
      <w:r>
        <w:t>Президент</w:t>
      </w:r>
    </w:p>
    <w:p w:rsidR="0020752B" w:rsidRDefault="0020752B">
      <w:pPr>
        <w:pStyle w:val="ConsPlusNormal"/>
        <w:jc w:val="right"/>
      </w:pPr>
      <w:r>
        <w:t>Республики Татарстан</w:t>
      </w:r>
    </w:p>
    <w:p w:rsidR="0020752B" w:rsidRDefault="0020752B">
      <w:pPr>
        <w:pStyle w:val="ConsPlusNormal"/>
        <w:jc w:val="right"/>
      </w:pPr>
      <w:r>
        <w:t>Р.Н.МИННИХАНОВ</w:t>
      </w:r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Normal"/>
        <w:jc w:val="right"/>
        <w:outlineLvl w:val="0"/>
      </w:pPr>
      <w:r>
        <w:t>Утвержден</w:t>
      </w:r>
    </w:p>
    <w:p w:rsidR="0020752B" w:rsidRDefault="0020752B">
      <w:pPr>
        <w:pStyle w:val="ConsPlusNormal"/>
        <w:jc w:val="right"/>
      </w:pPr>
      <w:r>
        <w:t>распоряжением</w:t>
      </w:r>
    </w:p>
    <w:p w:rsidR="0020752B" w:rsidRDefault="0020752B">
      <w:pPr>
        <w:pStyle w:val="ConsPlusNormal"/>
        <w:jc w:val="right"/>
      </w:pPr>
      <w:r>
        <w:t>Президента</w:t>
      </w:r>
    </w:p>
    <w:p w:rsidR="0020752B" w:rsidRDefault="0020752B">
      <w:pPr>
        <w:pStyle w:val="ConsPlusNormal"/>
        <w:jc w:val="right"/>
      </w:pPr>
      <w:r>
        <w:t>Республики Татарстан</w:t>
      </w:r>
    </w:p>
    <w:p w:rsidR="0020752B" w:rsidRDefault="0020752B">
      <w:pPr>
        <w:pStyle w:val="ConsPlusNormal"/>
        <w:jc w:val="right"/>
      </w:pPr>
      <w:r>
        <w:t>от 18 марта 2016 г. N 197</w:t>
      </w:r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Title"/>
        <w:jc w:val="center"/>
      </w:pPr>
      <w:bookmarkStart w:id="1" w:name="P32"/>
      <w:bookmarkEnd w:id="1"/>
      <w:r>
        <w:t>ПОРЯДОК</w:t>
      </w:r>
    </w:p>
    <w:p w:rsidR="0020752B" w:rsidRDefault="0020752B">
      <w:pPr>
        <w:pStyle w:val="ConsPlusTitle"/>
        <w:jc w:val="center"/>
      </w:pPr>
      <w:r>
        <w:t>УВЕДОМЛЕНИЯ ПРЕДСТАВИТЕЛЯ НАНИМАТЕЛЯ ЛИЦАМИ, ЗАМЕЩАЮЩИМИ</w:t>
      </w:r>
    </w:p>
    <w:p w:rsidR="0020752B" w:rsidRDefault="0020752B">
      <w:pPr>
        <w:pStyle w:val="ConsPlusTitle"/>
        <w:jc w:val="center"/>
      </w:pPr>
      <w:r>
        <w:t>ДОЛЖНОСТИ ГОСУДАРСТВЕННОЙ ГРАЖДАНСКОЙ СЛУЖБЫ</w:t>
      </w:r>
    </w:p>
    <w:p w:rsidR="0020752B" w:rsidRDefault="0020752B">
      <w:pPr>
        <w:pStyle w:val="ConsPlusTitle"/>
        <w:jc w:val="center"/>
      </w:pPr>
      <w:r>
        <w:t>РЕСПУБЛИКИ ТАТАРСТАН, НАЗНАЧЕНИЕ НА КОТОРЫЕ И ОСВОБОЖДЕНИЕ</w:t>
      </w:r>
    </w:p>
    <w:p w:rsidR="0020752B" w:rsidRDefault="0020752B">
      <w:pPr>
        <w:pStyle w:val="ConsPlusTitle"/>
        <w:jc w:val="center"/>
      </w:pPr>
      <w:r>
        <w:t xml:space="preserve">ОТ </w:t>
      </w:r>
      <w:proofErr w:type="gramStart"/>
      <w:r>
        <w:t>КОТОРЫХ</w:t>
      </w:r>
      <w:proofErr w:type="gramEnd"/>
      <w:r>
        <w:t xml:space="preserve"> ОСУЩЕСТВЛЯЮТСЯ ПРЕЗИДЕНТОМ РЕСПУБЛИКИ ТАТАРСТАН,</w:t>
      </w:r>
    </w:p>
    <w:p w:rsidR="0020752B" w:rsidRDefault="0020752B">
      <w:pPr>
        <w:pStyle w:val="ConsPlusTitle"/>
        <w:jc w:val="center"/>
      </w:pPr>
      <w:r>
        <w:t>О ВОЗНИКШЕМ КОНФЛИКТЕ ИНТЕРЕСОВ ИЛИ</w:t>
      </w:r>
    </w:p>
    <w:p w:rsidR="0020752B" w:rsidRDefault="0020752B">
      <w:pPr>
        <w:pStyle w:val="ConsPlusTitle"/>
        <w:jc w:val="center"/>
      </w:pPr>
      <w:r>
        <w:t>О ВОЗМОЖНОСТИ ЕГО ВОЗНИКНОВЕНИЯ</w:t>
      </w:r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Normal"/>
        <w:ind w:firstLine="540"/>
        <w:jc w:val="both"/>
      </w:pPr>
      <w:r>
        <w:t xml:space="preserve">1. Настоящий Порядок определяет правила уведомления лицами, замещающими должности государственной гражданской службы Республики Татарстан, назначение на которые и </w:t>
      </w:r>
      <w:r>
        <w:lastRenderedPageBreak/>
        <w:t>освобождение от которых осуществляются Президентом Республики Татарстан (далее - государственные служащие), представителя нанимателя в лице Президента Республики Татарстан о возникшем конфликте интересов или о возможности его возникновения.</w:t>
      </w:r>
    </w:p>
    <w:p w:rsidR="0020752B" w:rsidRDefault="0020752B">
      <w:pPr>
        <w:pStyle w:val="ConsPlusNormal"/>
        <w:spacing w:before="220"/>
        <w:ind w:firstLine="540"/>
        <w:jc w:val="both"/>
      </w:pPr>
      <w:r>
        <w:t>2. Государственные служащие обязаны уведомить Президента Республики Татарстан о возникшем конфликте интересов или о возможности его возникновения, как только им станет об этом известно.</w:t>
      </w:r>
    </w:p>
    <w:p w:rsidR="0020752B" w:rsidRDefault="0020752B">
      <w:pPr>
        <w:pStyle w:val="ConsPlusNormal"/>
        <w:spacing w:before="220"/>
        <w:ind w:firstLine="540"/>
        <w:jc w:val="both"/>
      </w:pPr>
      <w:r>
        <w:t xml:space="preserve">3. </w:t>
      </w:r>
      <w:hyperlink w:anchor="P73" w:history="1">
        <w:proofErr w:type="gramStart"/>
        <w:r>
          <w:rPr>
            <w:color w:val="0000FF"/>
          </w:rPr>
          <w:t>Уведомление</w:t>
        </w:r>
      </w:hyperlink>
      <w:r>
        <w:t xml:space="preserve"> о возникшем конфликте интересов или о возможности его возникновения (далее - уведомление), рекомендуемый образец которого предусмотрен приложением N 1 к настоящему Порядку, государственный служащий составляет в письменном виде и представляет в Департамент государственной службы и кадров при Президенте Республики Татарстан (далее - Департамент), предварительно ознакомив с ним Руководителя Аппарата Президента Республики Татарстан.</w:t>
      </w:r>
      <w:proofErr w:type="gramEnd"/>
    </w:p>
    <w:p w:rsidR="0020752B" w:rsidRDefault="0020752B">
      <w:pPr>
        <w:pStyle w:val="ConsPlusNormal"/>
        <w:spacing w:before="220"/>
        <w:ind w:firstLine="540"/>
        <w:jc w:val="both"/>
      </w:pPr>
      <w:r>
        <w:t xml:space="preserve">4. Регистрация уведомлений осуществляется Департаментом в </w:t>
      </w:r>
      <w:hyperlink w:anchor="P131" w:history="1">
        <w:r>
          <w:rPr>
            <w:color w:val="0000FF"/>
          </w:rPr>
          <w:t>журнале</w:t>
        </w:r>
      </w:hyperlink>
      <w:r>
        <w:t xml:space="preserve"> регистрации уведомлений, рекомендуемый образец которого предусмотрен приложением N 2 к настоящему Порядку.</w:t>
      </w:r>
    </w:p>
    <w:p w:rsidR="0020752B" w:rsidRDefault="0020752B">
      <w:pPr>
        <w:pStyle w:val="ConsPlusNormal"/>
        <w:spacing w:before="220"/>
        <w:ind w:firstLine="540"/>
        <w:jc w:val="both"/>
      </w:pPr>
      <w:r>
        <w:t>5. Копия уведомления с отметкой о регистрации выдается государственному служащему на руки под роспись в журнале регистрации уведомлений либо направляется по почте с уведомлением о получении.</w:t>
      </w:r>
    </w:p>
    <w:p w:rsidR="0020752B" w:rsidRDefault="0020752B">
      <w:pPr>
        <w:pStyle w:val="ConsPlusNormal"/>
        <w:spacing w:before="220"/>
        <w:ind w:firstLine="540"/>
        <w:jc w:val="both"/>
      </w:pPr>
      <w:r>
        <w:t>6. Уведомление с отметкой о регистрации в течение трех рабочих дней после его регистрации направляется Департаментом на рассмотрение Президенту Республики Татарстан.</w:t>
      </w:r>
    </w:p>
    <w:p w:rsidR="0020752B" w:rsidRDefault="0020752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Проверка содержащихся в уведомлении сведений осуществляется в порядке, предусмотренном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поведению, утвержденным Указом Президента Республики Татарстан от 1 ноября 2010 года N УП-711 "О проверке достоверности и</w:t>
      </w:r>
      <w:proofErr w:type="gramEnd"/>
      <w:r>
        <w:t xml:space="preserve"> </w:t>
      </w:r>
      <w:proofErr w:type="gramStart"/>
      <w:r>
        <w:t>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поведению".</w:t>
      </w:r>
      <w:proofErr w:type="gramEnd"/>
    </w:p>
    <w:p w:rsidR="0020752B" w:rsidRDefault="0020752B">
      <w:pPr>
        <w:pStyle w:val="ConsPlusNormal"/>
        <w:spacing w:before="220"/>
        <w:ind w:firstLine="540"/>
        <w:jc w:val="both"/>
      </w:pPr>
      <w:r>
        <w:t>8. Уведомление и иные материалы, связанные с рассмотрением уведомления, приобщаются к личному делу государственного служащего.</w:t>
      </w:r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Normal"/>
        <w:jc w:val="right"/>
        <w:outlineLvl w:val="1"/>
      </w:pPr>
      <w:r>
        <w:t>Приложение N 1</w:t>
      </w:r>
    </w:p>
    <w:p w:rsidR="0020752B" w:rsidRDefault="0020752B">
      <w:pPr>
        <w:pStyle w:val="ConsPlusNormal"/>
        <w:jc w:val="right"/>
      </w:pPr>
      <w:r>
        <w:t>к Порядку уведомления</w:t>
      </w:r>
    </w:p>
    <w:p w:rsidR="0020752B" w:rsidRDefault="0020752B">
      <w:pPr>
        <w:pStyle w:val="ConsPlusNormal"/>
        <w:jc w:val="right"/>
      </w:pPr>
      <w:r>
        <w:t>представителя нанимателя лицами,</w:t>
      </w:r>
    </w:p>
    <w:p w:rsidR="0020752B" w:rsidRDefault="0020752B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 государственной</w:t>
      </w:r>
    </w:p>
    <w:p w:rsidR="0020752B" w:rsidRDefault="0020752B">
      <w:pPr>
        <w:pStyle w:val="ConsPlusNormal"/>
        <w:jc w:val="right"/>
      </w:pPr>
      <w:r>
        <w:t>гражданской службы Республики Татарстан,</w:t>
      </w:r>
    </w:p>
    <w:p w:rsidR="0020752B" w:rsidRDefault="0020752B">
      <w:pPr>
        <w:pStyle w:val="ConsPlusNormal"/>
        <w:jc w:val="right"/>
      </w:pPr>
      <w:proofErr w:type="gramStart"/>
      <w:r>
        <w:t>назначение</w:t>
      </w:r>
      <w:proofErr w:type="gramEnd"/>
      <w:r>
        <w:t xml:space="preserve"> на которые и освобождение</w:t>
      </w:r>
    </w:p>
    <w:p w:rsidR="0020752B" w:rsidRDefault="0020752B">
      <w:pPr>
        <w:pStyle w:val="ConsPlusNormal"/>
        <w:jc w:val="right"/>
      </w:pPr>
      <w:r>
        <w:t xml:space="preserve">от </w:t>
      </w:r>
      <w:proofErr w:type="gramStart"/>
      <w:r>
        <w:t>которых</w:t>
      </w:r>
      <w:proofErr w:type="gramEnd"/>
      <w:r>
        <w:t xml:space="preserve"> осуществляются Президентом</w:t>
      </w:r>
    </w:p>
    <w:p w:rsidR="0020752B" w:rsidRDefault="0020752B">
      <w:pPr>
        <w:pStyle w:val="ConsPlusNormal"/>
        <w:jc w:val="right"/>
      </w:pPr>
      <w:r>
        <w:t xml:space="preserve">Республики Татарстан, о </w:t>
      </w:r>
      <w:proofErr w:type="gramStart"/>
      <w:r>
        <w:t>возникшем</w:t>
      </w:r>
      <w:proofErr w:type="gramEnd"/>
    </w:p>
    <w:p w:rsidR="0020752B" w:rsidRDefault="0020752B">
      <w:pPr>
        <w:pStyle w:val="ConsPlusNormal"/>
        <w:jc w:val="right"/>
      </w:pPr>
      <w:proofErr w:type="gramStart"/>
      <w:r>
        <w:t>конфликте</w:t>
      </w:r>
      <w:proofErr w:type="gramEnd"/>
      <w:r>
        <w:t xml:space="preserve"> интересов или</w:t>
      </w:r>
    </w:p>
    <w:p w:rsidR="0020752B" w:rsidRDefault="0020752B">
      <w:pPr>
        <w:pStyle w:val="ConsPlusNormal"/>
        <w:jc w:val="right"/>
      </w:pPr>
      <w:r>
        <w:t>о возможности его возникновения</w:t>
      </w:r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Normal"/>
        <w:jc w:val="right"/>
      </w:pPr>
      <w:r>
        <w:t>Рекомендуемый образец</w:t>
      </w:r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Nonformat"/>
        <w:jc w:val="both"/>
      </w:pPr>
      <w:r>
        <w:t xml:space="preserve">                                           Президенту Республики Татарстан</w:t>
      </w:r>
    </w:p>
    <w:p w:rsidR="0020752B" w:rsidRDefault="0020752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20752B" w:rsidRDefault="0020752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20752B" w:rsidRDefault="0020752B">
      <w:pPr>
        <w:pStyle w:val="ConsPlusNonformat"/>
        <w:jc w:val="both"/>
      </w:pPr>
      <w:r>
        <w:t xml:space="preserve">                                                    (должность)</w:t>
      </w:r>
    </w:p>
    <w:p w:rsidR="0020752B" w:rsidRDefault="0020752B">
      <w:pPr>
        <w:pStyle w:val="ConsPlusNonformat"/>
        <w:jc w:val="both"/>
      </w:pPr>
      <w:r>
        <w:t xml:space="preserve">                                           ________________________________</w:t>
      </w:r>
    </w:p>
    <w:p w:rsidR="0020752B" w:rsidRDefault="0020752B">
      <w:pPr>
        <w:pStyle w:val="ConsPlusNonformat"/>
        <w:jc w:val="both"/>
      </w:pPr>
      <w:r>
        <w:t xml:space="preserve">                                                      (Ф.И.О.)</w:t>
      </w:r>
    </w:p>
    <w:p w:rsidR="0020752B" w:rsidRDefault="0020752B">
      <w:pPr>
        <w:pStyle w:val="ConsPlusNonformat"/>
        <w:jc w:val="both"/>
      </w:pPr>
    </w:p>
    <w:p w:rsidR="0020752B" w:rsidRDefault="0020752B">
      <w:pPr>
        <w:pStyle w:val="ConsPlusNonformat"/>
        <w:jc w:val="both"/>
      </w:pPr>
      <w:bookmarkStart w:id="2" w:name="P73"/>
      <w:bookmarkEnd w:id="2"/>
      <w:r>
        <w:t xml:space="preserve">                                Уведомление</w:t>
      </w:r>
    </w:p>
    <w:p w:rsidR="0020752B" w:rsidRDefault="0020752B">
      <w:pPr>
        <w:pStyle w:val="ConsPlusNonformat"/>
        <w:jc w:val="both"/>
      </w:pPr>
      <w:r>
        <w:t xml:space="preserve">                    о возникшем конфликте интересов или</w:t>
      </w:r>
    </w:p>
    <w:p w:rsidR="0020752B" w:rsidRDefault="0020752B">
      <w:pPr>
        <w:pStyle w:val="ConsPlusNonformat"/>
        <w:jc w:val="both"/>
      </w:pPr>
      <w:r>
        <w:t xml:space="preserve">                      о возможности его возникновения</w:t>
      </w:r>
    </w:p>
    <w:p w:rsidR="0020752B" w:rsidRDefault="0020752B">
      <w:pPr>
        <w:pStyle w:val="ConsPlusNonformat"/>
        <w:jc w:val="both"/>
      </w:pPr>
    </w:p>
    <w:p w:rsidR="0020752B" w:rsidRDefault="0020752B">
      <w:pPr>
        <w:pStyle w:val="ConsPlusNonformat"/>
        <w:jc w:val="both"/>
      </w:pPr>
      <w:r>
        <w:t xml:space="preserve">    В соответствии с </w:t>
      </w:r>
      <w:hyperlink r:id="rId9" w:history="1">
        <w:r>
          <w:rPr>
            <w:color w:val="0000FF"/>
          </w:rPr>
          <w:t>пунктом 12 части 1 статьи 15</w:t>
        </w:r>
      </w:hyperlink>
      <w:r>
        <w:t xml:space="preserve"> Федерального закона от 27</w:t>
      </w:r>
    </w:p>
    <w:p w:rsidR="0020752B" w:rsidRDefault="0020752B">
      <w:pPr>
        <w:pStyle w:val="ConsPlusNonformat"/>
        <w:jc w:val="both"/>
      </w:pPr>
      <w:r>
        <w:t>июля  2004  года  N  79-ФЗ "О государственной гражданской службе Российской</w:t>
      </w:r>
    </w:p>
    <w:p w:rsidR="0020752B" w:rsidRDefault="0020752B">
      <w:pPr>
        <w:pStyle w:val="ConsPlusNonformat"/>
        <w:jc w:val="both"/>
      </w:pPr>
      <w:r>
        <w:t xml:space="preserve">Федерации",  </w:t>
      </w:r>
      <w:hyperlink r:id="rId10" w:history="1">
        <w:r>
          <w:rPr>
            <w:color w:val="0000FF"/>
          </w:rPr>
          <w:t>частью 2 статьи 11</w:t>
        </w:r>
      </w:hyperlink>
      <w:r>
        <w:t xml:space="preserve"> Федерального закона от 25 декабря 2008 года</w:t>
      </w:r>
    </w:p>
    <w:p w:rsidR="0020752B" w:rsidRDefault="0020752B">
      <w:pPr>
        <w:pStyle w:val="ConsPlusNonformat"/>
        <w:jc w:val="both"/>
      </w:pPr>
      <w:r>
        <w:t xml:space="preserve">N  273-ФЗ  "О  противодействии  коррупции"  и  </w:t>
      </w:r>
      <w:hyperlink r:id="rId11" w:history="1">
        <w:r>
          <w:rPr>
            <w:color w:val="0000FF"/>
          </w:rPr>
          <w:t>пунктом 12 части 1 статьи 15</w:t>
        </w:r>
      </w:hyperlink>
    </w:p>
    <w:p w:rsidR="0020752B" w:rsidRDefault="0020752B">
      <w:pPr>
        <w:pStyle w:val="ConsPlusNonformat"/>
        <w:jc w:val="both"/>
      </w:pPr>
      <w:r>
        <w:t>Закона   Республики   Татарстан   от   16   января   2003  года  N 3-ЗРТ "О</w:t>
      </w:r>
    </w:p>
    <w:p w:rsidR="0020752B" w:rsidRDefault="0020752B">
      <w:pPr>
        <w:pStyle w:val="ConsPlusNonformat"/>
        <w:jc w:val="both"/>
      </w:pPr>
      <w:r>
        <w:t>государственной гражданской службе Республики Татарстан" я, _______________</w:t>
      </w:r>
    </w:p>
    <w:p w:rsidR="0020752B" w:rsidRDefault="0020752B">
      <w:pPr>
        <w:pStyle w:val="ConsPlusNonformat"/>
        <w:jc w:val="both"/>
      </w:pPr>
      <w:r>
        <w:t>__________________________________________________________________________,</w:t>
      </w:r>
    </w:p>
    <w:p w:rsidR="0020752B" w:rsidRDefault="0020752B">
      <w:pPr>
        <w:pStyle w:val="ConsPlusNonformat"/>
        <w:jc w:val="both"/>
      </w:pPr>
      <w:r>
        <w:t xml:space="preserve">                                  (Ф.И.О.)</w:t>
      </w:r>
    </w:p>
    <w:p w:rsidR="0020752B" w:rsidRDefault="0020752B">
      <w:pPr>
        <w:pStyle w:val="ConsPlusNonformat"/>
        <w:jc w:val="both"/>
      </w:pPr>
      <w:r>
        <w:t>замещающи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 должность  государственной  гражданской  службы  Республики</w:t>
      </w:r>
    </w:p>
    <w:p w:rsidR="0020752B" w:rsidRDefault="0020752B">
      <w:pPr>
        <w:pStyle w:val="ConsPlusNonformat"/>
        <w:jc w:val="both"/>
      </w:pPr>
      <w:r>
        <w:t>Татарстан _________________________________________________________________</w:t>
      </w:r>
    </w:p>
    <w:p w:rsidR="0020752B" w:rsidRDefault="0020752B">
      <w:pPr>
        <w:pStyle w:val="ConsPlusNonformat"/>
        <w:jc w:val="both"/>
      </w:pPr>
      <w:r>
        <w:t xml:space="preserve">                          </w:t>
      </w:r>
      <w:proofErr w:type="gramStart"/>
      <w:r>
        <w:t>(наименование замещаемой должности,</w:t>
      </w:r>
      <w:proofErr w:type="gramEnd"/>
    </w:p>
    <w:p w:rsidR="0020752B" w:rsidRDefault="0020752B">
      <w:pPr>
        <w:pStyle w:val="ConsPlusNonformat"/>
        <w:jc w:val="both"/>
      </w:pPr>
      <w:r>
        <w:t>__________________________________________________________________________,</w:t>
      </w:r>
    </w:p>
    <w:p w:rsidR="0020752B" w:rsidRDefault="0020752B">
      <w:pPr>
        <w:pStyle w:val="ConsPlusNonformat"/>
        <w:jc w:val="both"/>
      </w:pPr>
      <w:r>
        <w:t>уведомляю о том, что:</w:t>
      </w:r>
    </w:p>
    <w:p w:rsidR="0020752B" w:rsidRDefault="0020752B">
      <w:pPr>
        <w:pStyle w:val="ConsPlusNonformat"/>
        <w:jc w:val="both"/>
      </w:pPr>
      <w:r>
        <w:t>1) ________________________________________________________________________</w:t>
      </w:r>
    </w:p>
    <w:p w:rsidR="0020752B" w:rsidRDefault="0020752B">
      <w:pPr>
        <w:pStyle w:val="ConsPlusNonformat"/>
        <w:jc w:val="both"/>
      </w:pPr>
      <w:r>
        <w:t xml:space="preserve">           </w:t>
      </w:r>
      <w:proofErr w:type="gramStart"/>
      <w:r>
        <w:t>(описание личной заинтересованности, которая приводит</w:t>
      </w:r>
      <w:proofErr w:type="gramEnd"/>
    </w:p>
    <w:p w:rsidR="0020752B" w:rsidRDefault="0020752B">
      <w:pPr>
        <w:pStyle w:val="ConsPlusNonformat"/>
        <w:jc w:val="both"/>
      </w:pPr>
      <w:r>
        <w:t>___________________________________________________________________________</w:t>
      </w:r>
    </w:p>
    <w:p w:rsidR="0020752B" w:rsidRDefault="0020752B">
      <w:pPr>
        <w:pStyle w:val="ConsPlusNonformat"/>
        <w:jc w:val="both"/>
      </w:pPr>
      <w:r>
        <w:t xml:space="preserve">          или может привести к возникновению конфликта интересов)</w:t>
      </w:r>
    </w:p>
    <w:p w:rsidR="0020752B" w:rsidRDefault="0020752B">
      <w:pPr>
        <w:pStyle w:val="ConsPlusNonformat"/>
        <w:jc w:val="both"/>
      </w:pPr>
      <w:r>
        <w:t>2) ________________________________________________________________________</w:t>
      </w:r>
    </w:p>
    <w:p w:rsidR="0020752B" w:rsidRDefault="0020752B">
      <w:pPr>
        <w:pStyle w:val="ConsPlusNonformat"/>
        <w:jc w:val="both"/>
      </w:pPr>
      <w:r>
        <w:t xml:space="preserve">      </w:t>
      </w:r>
      <w:proofErr w:type="gramStart"/>
      <w:r>
        <w:t>(описание должностных обязанностей, на исполнение которых может</w:t>
      </w:r>
      <w:proofErr w:type="gramEnd"/>
    </w:p>
    <w:p w:rsidR="0020752B" w:rsidRDefault="0020752B">
      <w:pPr>
        <w:pStyle w:val="ConsPlusNonformat"/>
        <w:jc w:val="both"/>
      </w:pPr>
      <w:r>
        <w:t>___________________________________________________________________________</w:t>
      </w:r>
    </w:p>
    <w:p w:rsidR="0020752B" w:rsidRDefault="0020752B">
      <w:pPr>
        <w:pStyle w:val="ConsPlusNonformat"/>
        <w:jc w:val="both"/>
      </w:pPr>
      <w:r>
        <w:t xml:space="preserve">    негативно повлиять либо негативно влияет личная заинтересованность)</w:t>
      </w:r>
    </w:p>
    <w:p w:rsidR="0020752B" w:rsidRDefault="0020752B">
      <w:pPr>
        <w:pStyle w:val="ConsPlusNonformat"/>
        <w:jc w:val="both"/>
      </w:pPr>
      <w:r>
        <w:t>3) ________________________________________________________________________</w:t>
      </w:r>
    </w:p>
    <w:p w:rsidR="0020752B" w:rsidRDefault="0020752B">
      <w:pPr>
        <w:pStyle w:val="ConsPlusNonformat"/>
        <w:jc w:val="both"/>
      </w:pPr>
      <w:r>
        <w:t xml:space="preserve">            (предложения по урегулированию конфликта интересов)</w:t>
      </w:r>
    </w:p>
    <w:p w:rsidR="0020752B" w:rsidRDefault="0020752B">
      <w:pPr>
        <w:pStyle w:val="ConsPlusNonformat"/>
        <w:jc w:val="both"/>
      </w:pPr>
      <w:r>
        <w:t>___________________________________________________________________________</w:t>
      </w:r>
    </w:p>
    <w:p w:rsidR="0020752B" w:rsidRDefault="0020752B">
      <w:pPr>
        <w:pStyle w:val="ConsPlusNonformat"/>
        <w:jc w:val="both"/>
      </w:pPr>
    </w:p>
    <w:p w:rsidR="0020752B" w:rsidRDefault="0020752B">
      <w:pPr>
        <w:pStyle w:val="ConsPlusNonformat"/>
        <w:jc w:val="both"/>
      </w:pPr>
      <w:r>
        <w:t>"__" ________ 20__ года        ________________  __________________________</w:t>
      </w:r>
    </w:p>
    <w:p w:rsidR="0020752B" w:rsidRDefault="0020752B">
      <w:pPr>
        <w:pStyle w:val="ConsPlusNonformat"/>
        <w:jc w:val="both"/>
      </w:pPr>
      <w:r>
        <w:t xml:space="preserve">                                   (подпись)        (расшифровка подписи)</w:t>
      </w:r>
    </w:p>
    <w:p w:rsidR="0020752B" w:rsidRDefault="0020752B">
      <w:pPr>
        <w:pStyle w:val="ConsPlusNonformat"/>
        <w:jc w:val="both"/>
      </w:pPr>
      <w:r>
        <w:t>Ознакомлен:</w:t>
      </w:r>
    </w:p>
    <w:p w:rsidR="0020752B" w:rsidRDefault="0020752B">
      <w:pPr>
        <w:pStyle w:val="ConsPlusNonformat"/>
        <w:jc w:val="both"/>
      </w:pPr>
      <w:r>
        <w:t>Руководитель Аппарата</w:t>
      </w:r>
    </w:p>
    <w:p w:rsidR="0020752B" w:rsidRDefault="0020752B">
      <w:pPr>
        <w:pStyle w:val="ConsPlusNonformat"/>
        <w:jc w:val="both"/>
      </w:pPr>
      <w:r>
        <w:t>Президента Республики Татарстан      _______________   ____________________</w:t>
      </w:r>
    </w:p>
    <w:p w:rsidR="0020752B" w:rsidRDefault="0020752B">
      <w:pPr>
        <w:pStyle w:val="ConsPlusNonformat"/>
        <w:jc w:val="both"/>
      </w:pPr>
      <w:r>
        <w:t xml:space="preserve">                                         (дата)             (подпись)</w:t>
      </w:r>
    </w:p>
    <w:p w:rsidR="0020752B" w:rsidRDefault="0020752B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20752B" w:rsidRDefault="0020752B">
      <w:pPr>
        <w:pStyle w:val="ConsPlusNonformat"/>
        <w:jc w:val="both"/>
      </w:pPr>
      <w:r>
        <w:t>Дата регистрации                                    "__" ________ 20__ года</w:t>
      </w:r>
    </w:p>
    <w:p w:rsidR="0020752B" w:rsidRDefault="0020752B">
      <w:pPr>
        <w:pStyle w:val="ConsPlusNonformat"/>
        <w:jc w:val="both"/>
      </w:pPr>
      <w:r>
        <w:t>_________________________________________   _______________________________</w:t>
      </w:r>
    </w:p>
    <w:p w:rsidR="0020752B" w:rsidRDefault="0020752B">
      <w:pPr>
        <w:pStyle w:val="ConsPlusNonformat"/>
        <w:jc w:val="both"/>
      </w:pPr>
      <w:proofErr w:type="gramStart"/>
      <w:r>
        <w:t>(фамилия, инициалы гражданского служащего, (подпись гражданского служащего,</w:t>
      </w:r>
      <w:proofErr w:type="gramEnd"/>
    </w:p>
    <w:p w:rsidR="0020752B" w:rsidRDefault="0020752B">
      <w:pPr>
        <w:pStyle w:val="ConsPlusNonformat"/>
        <w:jc w:val="both"/>
      </w:pPr>
      <w:r>
        <w:t xml:space="preserve">   </w:t>
      </w:r>
      <w:proofErr w:type="gramStart"/>
      <w:r>
        <w:t>зарегистрировавшего уведомление)        зарегистрировавшего уведомление)</w:t>
      </w:r>
      <w:proofErr w:type="gramEnd"/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Normal"/>
        <w:jc w:val="both"/>
      </w:pPr>
    </w:p>
    <w:p w:rsidR="0020752B" w:rsidRDefault="0020752B">
      <w:pPr>
        <w:sectPr w:rsidR="0020752B" w:rsidSect="000D66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752B" w:rsidRDefault="0020752B">
      <w:pPr>
        <w:pStyle w:val="ConsPlusNormal"/>
        <w:jc w:val="right"/>
        <w:outlineLvl w:val="1"/>
      </w:pPr>
      <w:r>
        <w:lastRenderedPageBreak/>
        <w:t>Приложение N 2</w:t>
      </w:r>
    </w:p>
    <w:p w:rsidR="0020752B" w:rsidRDefault="0020752B">
      <w:pPr>
        <w:pStyle w:val="ConsPlusNormal"/>
        <w:jc w:val="right"/>
      </w:pPr>
      <w:r>
        <w:t>к Порядку уведомления</w:t>
      </w:r>
    </w:p>
    <w:p w:rsidR="0020752B" w:rsidRDefault="0020752B">
      <w:pPr>
        <w:pStyle w:val="ConsPlusNormal"/>
        <w:jc w:val="right"/>
      </w:pPr>
      <w:r>
        <w:t>представителя нанимателя лицами,</w:t>
      </w:r>
    </w:p>
    <w:p w:rsidR="0020752B" w:rsidRDefault="0020752B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 государственной</w:t>
      </w:r>
    </w:p>
    <w:p w:rsidR="0020752B" w:rsidRDefault="0020752B">
      <w:pPr>
        <w:pStyle w:val="ConsPlusNormal"/>
        <w:jc w:val="right"/>
      </w:pPr>
      <w:r>
        <w:t>гражданской службы Республики Татарстан,</w:t>
      </w:r>
    </w:p>
    <w:p w:rsidR="0020752B" w:rsidRDefault="0020752B">
      <w:pPr>
        <w:pStyle w:val="ConsPlusNormal"/>
        <w:jc w:val="right"/>
      </w:pPr>
      <w:proofErr w:type="gramStart"/>
      <w:r>
        <w:t>назначение</w:t>
      </w:r>
      <w:proofErr w:type="gramEnd"/>
      <w:r>
        <w:t xml:space="preserve"> на которые и освобождение</w:t>
      </w:r>
    </w:p>
    <w:p w:rsidR="0020752B" w:rsidRDefault="0020752B">
      <w:pPr>
        <w:pStyle w:val="ConsPlusNormal"/>
        <w:jc w:val="right"/>
      </w:pPr>
      <w:r>
        <w:t xml:space="preserve">от </w:t>
      </w:r>
      <w:proofErr w:type="gramStart"/>
      <w:r>
        <w:t>которых</w:t>
      </w:r>
      <w:proofErr w:type="gramEnd"/>
      <w:r>
        <w:t xml:space="preserve"> осуществляются Президентом</w:t>
      </w:r>
    </w:p>
    <w:p w:rsidR="0020752B" w:rsidRDefault="0020752B">
      <w:pPr>
        <w:pStyle w:val="ConsPlusNormal"/>
        <w:jc w:val="right"/>
      </w:pPr>
      <w:r>
        <w:t xml:space="preserve">Республики Татарстан, о </w:t>
      </w:r>
      <w:proofErr w:type="gramStart"/>
      <w:r>
        <w:t>возникшем</w:t>
      </w:r>
      <w:proofErr w:type="gramEnd"/>
    </w:p>
    <w:p w:rsidR="0020752B" w:rsidRDefault="0020752B">
      <w:pPr>
        <w:pStyle w:val="ConsPlusNormal"/>
        <w:jc w:val="right"/>
      </w:pPr>
      <w:proofErr w:type="gramStart"/>
      <w:r>
        <w:t>конфликте</w:t>
      </w:r>
      <w:proofErr w:type="gramEnd"/>
      <w:r>
        <w:t xml:space="preserve"> интересов или</w:t>
      </w:r>
    </w:p>
    <w:p w:rsidR="0020752B" w:rsidRDefault="0020752B">
      <w:pPr>
        <w:pStyle w:val="ConsPlusNormal"/>
        <w:jc w:val="right"/>
      </w:pPr>
      <w:r>
        <w:t>о возможности его возникновения</w:t>
      </w:r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Normal"/>
        <w:jc w:val="right"/>
      </w:pPr>
      <w:r>
        <w:t>Рекомендуемый образец</w:t>
      </w:r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Normal"/>
        <w:jc w:val="center"/>
      </w:pPr>
      <w:bookmarkStart w:id="3" w:name="P131"/>
      <w:bookmarkEnd w:id="3"/>
      <w:r>
        <w:t>Журнал</w:t>
      </w:r>
    </w:p>
    <w:p w:rsidR="0020752B" w:rsidRDefault="0020752B">
      <w:pPr>
        <w:pStyle w:val="ConsPlusNormal"/>
        <w:jc w:val="center"/>
      </w:pPr>
      <w:r>
        <w:t>регистрации уведомлений о возникшем конфликте интересов</w:t>
      </w:r>
    </w:p>
    <w:p w:rsidR="0020752B" w:rsidRDefault="0020752B">
      <w:pPr>
        <w:pStyle w:val="ConsPlusNormal"/>
        <w:jc w:val="center"/>
      </w:pPr>
      <w:r>
        <w:t>или о возможности его возникновения</w:t>
      </w:r>
    </w:p>
    <w:p w:rsidR="0020752B" w:rsidRDefault="002075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138"/>
        <w:gridCol w:w="1020"/>
        <w:gridCol w:w="964"/>
        <w:gridCol w:w="964"/>
        <w:gridCol w:w="964"/>
        <w:gridCol w:w="850"/>
        <w:gridCol w:w="1001"/>
        <w:gridCol w:w="2154"/>
      </w:tblGrid>
      <w:tr w:rsidR="0020752B">
        <w:tc>
          <w:tcPr>
            <w:tcW w:w="569" w:type="dxa"/>
            <w:vMerge w:val="restart"/>
          </w:tcPr>
          <w:p w:rsidR="0020752B" w:rsidRDefault="0020752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8" w:type="dxa"/>
            <w:vMerge w:val="restart"/>
          </w:tcPr>
          <w:p w:rsidR="0020752B" w:rsidRDefault="0020752B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020" w:type="dxa"/>
            <w:vMerge w:val="restart"/>
          </w:tcPr>
          <w:p w:rsidR="0020752B" w:rsidRDefault="0020752B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928" w:type="dxa"/>
            <w:gridSpan w:val="2"/>
          </w:tcPr>
          <w:p w:rsidR="0020752B" w:rsidRDefault="0020752B">
            <w:pPr>
              <w:pStyle w:val="ConsPlusNormal"/>
              <w:jc w:val="center"/>
            </w:pPr>
            <w:r>
              <w:t>Уведомление представлено</w:t>
            </w:r>
          </w:p>
        </w:tc>
        <w:tc>
          <w:tcPr>
            <w:tcW w:w="2815" w:type="dxa"/>
            <w:gridSpan w:val="3"/>
          </w:tcPr>
          <w:p w:rsidR="0020752B" w:rsidRDefault="0020752B">
            <w:pPr>
              <w:pStyle w:val="ConsPlusNormal"/>
              <w:jc w:val="center"/>
            </w:pPr>
            <w:r>
              <w:t>Уведомление зарегистрировано</w:t>
            </w:r>
          </w:p>
        </w:tc>
        <w:tc>
          <w:tcPr>
            <w:tcW w:w="2154" w:type="dxa"/>
            <w:vMerge w:val="restart"/>
          </w:tcPr>
          <w:p w:rsidR="0020752B" w:rsidRDefault="0020752B">
            <w:pPr>
              <w:pStyle w:val="ConsPlusNormal"/>
              <w:jc w:val="center"/>
            </w:pPr>
            <w: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20752B">
        <w:tc>
          <w:tcPr>
            <w:tcW w:w="569" w:type="dxa"/>
            <w:vMerge/>
          </w:tcPr>
          <w:p w:rsidR="0020752B" w:rsidRDefault="0020752B"/>
        </w:tc>
        <w:tc>
          <w:tcPr>
            <w:tcW w:w="1138" w:type="dxa"/>
            <w:vMerge/>
          </w:tcPr>
          <w:p w:rsidR="0020752B" w:rsidRDefault="0020752B"/>
        </w:tc>
        <w:tc>
          <w:tcPr>
            <w:tcW w:w="1020" w:type="dxa"/>
            <w:vMerge/>
          </w:tcPr>
          <w:p w:rsidR="0020752B" w:rsidRDefault="0020752B"/>
        </w:tc>
        <w:tc>
          <w:tcPr>
            <w:tcW w:w="964" w:type="dxa"/>
          </w:tcPr>
          <w:p w:rsidR="0020752B" w:rsidRDefault="0020752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964" w:type="dxa"/>
          </w:tcPr>
          <w:p w:rsidR="0020752B" w:rsidRDefault="0020752B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964" w:type="dxa"/>
          </w:tcPr>
          <w:p w:rsidR="0020752B" w:rsidRDefault="0020752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850" w:type="dxa"/>
          </w:tcPr>
          <w:p w:rsidR="0020752B" w:rsidRDefault="0020752B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001" w:type="dxa"/>
          </w:tcPr>
          <w:p w:rsidR="0020752B" w:rsidRDefault="0020752B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2154" w:type="dxa"/>
            <w:vMerge/>
          </w:tcPr>
          <w:p w:rsidR="0020752B" w:rsidRDefault="0020752B"/>
        </w:tc>
      </w:tr>
      <w:tr w:rsidR="0020752B">
        <w:tc>
          <w:tcPr>
            <w:tcW w:w="569" w:type="dxa"/>
          </w:tcPr>
          <w:p w:rsidR="0020752B" w:rsidRDefault="002075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20752B" w:rsidRDefault="002075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20752B" w:rsidRDefault="002075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20752B" w:rsidRDefault="002075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20752B" w:rsidRDefault="002075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20752B" w:rsidRDefault="002075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0752B" w:rsidRDefault="002075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1" w:type="dxa"/>
          </w:tcPr>
          <w:p w:rsidR="0020752B" w:rsidRDefault="0020752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</w:tcPr>
          <w:p w:rsidR="0020752B" w:rsidRDefault="0020752B">
            <w:pPr>
              <w:pStyle w:val="ConsPlusNormal"/>
              <w:jc w:val="center"/>
            </w:pPr>
            <w:r>
              <w:t>9</w:t>
            </w:r>
          </w:p>
        </w:tc>
      </w:tr>
      <w:tr w:rsidR="0020752B">
        <w:tc>
          <w:tcPr>
            <w:tcW w:w="569" w:type="dxa"/>
          </w:tcPr>
          <w:p w:rsidR="0020752B" w:rsidRDefault="0020752B">
            <w:pPr>
              <w:pStyle w:val="ConsPlusNormal"/>
            </w:pPr>
          </w:p>
        </w:tc>
        <w:tc>
          <w:tcPr>
            <w:tcW w:w="1138" w:type="dxa"/>
          </w:tcPr>
          <w:p w:rsidR="0020752B" w:rsidRDefault="0020752B">
            <w:pPr>
              <w:pStyle w:val="ConsPlusNormal"/>
            </w:pPr>
          </w:p>
        </w:tc>
        <w:tc>
          <w:tcPr>
            <w:tcW w:w="1020" w:type="dxa"/>
          </w:tcPr>
          <w:p w:rsidR="0020752B" w:rsidRDefault="0020752B">
            <w:pPr>
              <w:pStyle w:val="ConsPlusNormal"/>
            </w:pPr>
          </w:p>
        </w:tc>
        <w:tc>
          <w:tcPr>
            <w:tcW w:w="964" w:type="dxa"/>
          </w:tcPr>
          <w:p w:rsidR="0020752B" w:rsidRDefault="0020752B">
            <w:pPr>
              <w:pStyle w:val="ConsPlusNormal"/>
            </w:pPr>
          </w:p>
        </w:tc>
        <w:tc>
          <w:tcPr>
            <w:tcW w:w="964" w:type="dxa"/>
          </w:tcPr>
          <w:p w:rsidR="0020752B" w:rsidRDefault="0020752B">
            <w:pPr>
              <w:pStyle w:val="ConsPlusNormal"/>
            </w:pPr>
          </w:p>
        </w:tc>
        <w:tc>
          <w:tcPr>
            <w:tcW w:w="964" w:type="dxa"/>
          </w:tcPr>
          <w:p w:rsidR="0020752B" w:rsidRDefault="0020752B">
            <w:pPr>
              <w:pStyle w:val="ConsPlusNormal"/>
            </w:pPr>
          </w:p>
        </w:tc>
        <w:tc>
          <w:tcPr>
            <w:tcW w:w="850" w:type="dxa"/>
          </w:tcPr>
          <w:p w:rsidR="0020752B" w:rsidRDefault="0020752B">
            <w:pPr>
              <w:pStyle w:val="ConsPlusNormal"/>
            </w:pPr>
          </w:p>
        </w:tc>
        <w:tc>
          <w:tcPr>
            <w:tcW w:w="1001" w:type="dxa"/>
          </w:tcPr>
          <w:p w:rsidR="0020752B" w:rsidRDefault="0020752B">
            <w:pPr>
              <w:pStyle w:val="ConsPlusNormal"/>
            </w:pPr>
          </w:p>
        </w:tc>
        <w:tc>
          <w:tcPr>
            <w:tcW w:w="2154" w:type="dxa"/>
          </w:tcPr>
          <w:p w:rsidR="0020752B" w:rsidRDefault="0020752B">
            <w:pPr>
              <w:pStyle w:val="ConsPlusNormal"/>
            </w:pPr>
          </w:p>
        </w:tc>
      </w:tr>
    </w:tbl>
    <w:p w:rsidR="0020752B" w:rsidRDefault="0020752B">
      <w:pPr>
        <w:pStyle w:val="ConsPlusNormal"/>
        <w:jc w:val="both"/>
      </w:pPr>
    </w:p>
    <w:p w:rsidR="0020752B" w:rsidRDefault="0020752B">
      <w:pPr>
        <w:pStyle w:val="ConsPlusNormal"/>
        <w:jc w:val="both"/>
      </w:pPr>
    </w:p>
    <w:p w:rsidR="0020752B" w:rsidRDefault="002075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0994" w:rsidRDefault="00F10994"/>
    <w:sectPr w:rsidR="00F10994" w:rsidSect="0025668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2B"/>
    <w:rsid w:val="0020752B"/>
    <w:rsid w:val="00F1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7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7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7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7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63143353A9028AA32438A3CA175B44A96C9754B055032D269A84DD87D2EF7676FCCFF09FA3510B7CAD79F30Bk9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63143353A9028AA32438A3CA175B44A96C9754B0540029229A84DD87D2EF7676FCCFF09FA3510B7CAD7FF00Bk4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63143353A9028AA32426AEDC7B064FA866C959B55008787DCC828AD882E92336BCC9A5DE0Ek0P" TargetMode="External"/><Relationship Id="rId11" Type="http://schemas.openxmlformats.org/officeDocument/2006/relationships/hyperlink" Target="consultantplus://offline/ref=0A63143353A9028AA32438A3CA175B44A96C9754B0540029229A84DD87D2EF7676FCCFF09FA3510B7CAD7FF00Bk4P" TargetMode="External"/><Relationship Id="rId5" Type="http://schemas.openxmlformats.org/officeDocument/2006/relationships/hyperlink" Target="consultantplus://offline/ref=0A63143353A9028AA32426AEDC7B064FA865C85CB85608787DCC828AD882E92336BCC9A5DCE75D0907kAP" TargetMode="External"/><Relationship Id="rId10" Type="http://schemas.openxmlformats.org/officeDocument/2006/relationships/hyperlink" Target="consultantplus://offline/ref=0A63143353A9028AA32426AEDC7B064FA866C959B55008787DCC828AD882E92336BCC9A5DE0Ek0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63143353A9028AA32426AEDC7B064FA865C85CB85608787DCC828AD882E92336BCC9A5DCE75D0907k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8126</Characters>
  <Application>Microsoft Office Word</Application>
  <DocSecurity>0</DocSecurity>
  <Lines>67</Lines>
  <Paragraphs>19</Paragraphs>
  <ScaleCrop>false</ScaleCrop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</dc:creator>
  <cp:lastModifiedBy>Правовое управление</cp:lastModifiedBy>
  <cp:revision>1</cp:revision>
  <dcterms:created xsi:type="dcterms:W3CDTF">2017-10-13T15:36:00Z</dcterms:created>
  <dcterms:modified xsi:type="dcterms:W3CDTF">2017-10-13T15:37:00Z</dcterms:modified>
</cp:coreProperties>
</file>