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20" w:rsidRDefault="00F84420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8442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84420" w:rsidRDefault="00F84420">
            <w:pPr>
              <w:pStyle w:val="ConsPlusNormal"/>
              <w:outlineLvl w:val="0"/>
            </w:pPr>
            <w:r>
              <w:t>8 июня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84420" w:rsidRDefault="00F84420">
            <w:pPr>
              <w:pStyle w:val="ConsPlusNormal"/>
              <w:jc w:val="right"/>
              <w:outlineLvl w:val="0"/>
            </w:pPr>
            <w:r>
              <w:t>N УП-542</w:t>
            </w:r>
          </w:p>
        </w:tc>
      </w:tr>
    </w:tbl>
    <w:p w:rsidR="00F84420" w:rsidRDefault="00F844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4420" w:rsidRDefault="00F84420">
      <w:pPr>
        <w:pStyle w:val="ConsPlusNormal"/>
        <w:jc w:val="both"/>
      </w:pPr>
    </w:p>
    <w:p w:rsidR="00F84420" w:rsidRDefault="00F84420">
      <w:pPr>
        <w:pStyle w:val="ConsPlusTitle"/>
        <w:jc w:val="center"/>
      </w:pPr>
      <w:r>
        <w:t>УКАЗ ПРЕЗИДЕНТА РЕСПУБЛИКИ ТАТАРСТАН</w:t>
      </w:r>
    </w:p>
    <w:p w:rsidR="00F84420" w:rsidRDefault="00F84420">
      <w:pPr>
        <w:pStyle w:val="ConsPlusTitle"/>
        <w:jc w:val="center"/>
      </w:pPr>
    </w:p>
    <w:p w:rsidR="00F84420" w:rsidRDefault="00F84420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F84420" w:rsidRDefault="00F84420">
      <w:pPr>
        <w:pStyle w:val="ConsPlusTitle"/>
        <w:jc w:val="center"/>
      </w:pPr>
      <w:r>
        <w:t>ГРАЖДАНСКОЙ СЛУЖБЫ РЕСПУБЛИКИ ТАТАРСТАН, ПРИ ЗАМЕЩЕНИИ</w:t>
      </w:r>
    </w:p>
    <w:p w:rsidR="00F84420" w:rsidRDefault="00F84420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ГОСУДАРСТВЕННЫМ ГРАЖДАНСКИМ СЛУЖАЩИМ РЕСПУБЛИКИ</w:t>
      </w:r>
    </w:p>
    <w:p w:rsidR="00F84420" w:rsidRDefault="00F84420">
      <w:pPr>
        <w:pStyle w:val="ConsPlusTitle"/>
        <w:jc w:val="center"/>
      </w:pPr>
      <w:r>
        <w:t>ТАТАРСТАН ЗАПРЕЩАЕТСЯ ОТКРЫВАТЬ И ИМЕТЬ СЧЕТА (ВКЛАДЫ),</w:t>
      </w:r>
    </w:p>
    <w:p w:rsidR="00F84420" w:rsidRDefault="00F84420">
      <w:pPr>
        <w:pStyle w:val="ConsPlusTitle"/>
        <w:jc w:val="center"/>
      </w:pPr>
      <w:r>
        <w:t xml:space="preserve">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F84420" w:rsidRDefault="00F84420">
      <w:pPr>
        <w:pStyle w:val="ConsPlusTitle"/>
        <w:jc w:val="center"/>
      </w:pPr>
      <w:proofErr w:type="gramStart"/>
      <w:r>
        <w:t>БАНКАХ</w:t>
      </w:r>
      <w:proofErr w:type="gramEnd"/>
      <w:r>
        <w:t>, РАСПОЛОЖЕННЫХ ЗА ПРЕДЕЛАМИ ТЕРРИТОРИИ РОССИЙСКОЙ</w:t>
      </w:r>
    </w:p>
    <w:p w:rsidR="00F84420" w:rsidRDefault="00F84420">
      <w:pPr>
        <w:pStyle w:val="ConsPlusTitle"/>
        <w:jc w:val="center"/>
      </w:pPr>
      <w:r>
        <w:t xml:space="preserve">ФЕДЕРАЦИИ, ВЛАДЕТЬ И (ИЛИ) ПОЛЬЗОВАТЬСЯ </w:t>
      </w:r>
      <w:proofErr w:type="gramStart"/>
      <w:r>
        <w:t>ИНОСТРАННЫМИ</w:t>
      </w:r>
      <w:proofErr w:type="gramEnd"/>
    </w:p>
    <w:p w:rsidR="00F84420" w:rsidRDefault="00F84420">
      <w:pPr>
        <w:pStyle w:val="ConsPlusTitle"/>
        <w:jc w:val="center"/>
      </w:pPr>
      <w:r>
        <w:t>ФИНАНСОВЫМИ ИНСТРУМЕНТАМИ</w:t>
      </w:r>
    </w:p>
    <w:p w:rsidR="00F84420" w:rsidRDefault="00F84420">
      <w:pPr>
        <w:pStyle w:val="ConsPlusNormal"/>
        <w:jc w:val="both"/>
      </w:pPr>
    </w:p>
    <w:p w:rsidR="00F84420" w:rsidRDefault="00F8442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и </w:t>
      </w:r>
      <w:hyperlink r:id="rId6" w:history="1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</w:t>
      </w:r>
      <w:proofErr w:type="gramEnd"/>
      <w:r>
        <w:t xml:space="preserve"> 8 марта 2015 года N 120 "О некоторых вопросах противодействия коррупции" ПОСТАНОВЛЯЮ:</w:t>
      </w:r>
    </w:p>
    <w:p w:rsidR="00F84420" w:rsidRDefault="00F84420">
      <w:pPr>
        <w:pStyle w:val="ConsPlusNormal"/>
        <w:jc w:val="both"/>
      </w:pPr>
    </w:p>
    <w:p w:rsidR="00F84420" w:rsidRDefault="00F8442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Республики Татарстан, при замещении которых государственным гражданским служащим Республики Татарстан запрещается </w:t>
      </w:r>
      <w:proofErr w:type="gramStart"/>
      <w:r>
        <w:t>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F84420" w:rsidRDefault="00F84420">
      <w:pPr>
        <w:pStyle w:val="ConsPlusNormal"/>
        <w:spacing w:before="220"/>
        <w:ind w:firstLine="540"/>
        <w:jc w:val="both"/>
      </w:pPr>
      <w:r>
        <w:t>2. Руководителям государственных органов Республики Татарстан:</w:t>
      </w:r>
    </w:p>
    <w:p w:rsidR="00F84420" w:rsidRDefault="00F84420">
      <w:pPr>
        <w:pStyle w:val="ConsPlusNormal"/>
        <w:spacing w:before="220"/>
        <w:ind w:firstLine="540"/>
        <w:jc w:val="both"/>
      </w:pPr>
      <w:bookmarkStart w:id="1" w:name="P19"/>
      <w:bookmarkEnd w:id="1"/>
      <w:proofErr w:type="gramStart"/>
      <w:r>
        <w:t xml:space="preserve">а) в месячный срок утвердить в соответствии с </w:t>
      </w:r>
      <w:hyperlink w:anchor="P40" w:history="1">
        <w:r>
          <w:rPr>
            <w:color w:val="0000FF"/>
          </w:rPr>
          <w:t>перечнем</w:t>
        </w:r>
      </w:hyperlink>
      <w:r>
        <w:t xml:space="preserve"> должностей, утвержденным настоящим Указом, перечни конкретных должностей государственной гражданской службы Республики Татарстан в соответствующих государственных органах Республики Татарстан, при замещении которых государственным гражданским служащим Республики Татарстан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</w:t>
      </w:r>
      <w:proofErr w:type="gramEnd"/>
      <w:r>
        <w:t xml:space="preserve"> иностранными финансовыми инструментами;</w:t>
      </w:r>
    </w:p>
    <w:p w:rsidR="00F84420" w:rsidRDefault="00F84420">
      <w:pPr>
        <w:pStyle w:val="ConsPlusNormal"/>
        <w:spacing w:before="220"/>
        <w:ind w:firstLine="540"/>
        <w:jc w:val="both"/>
      </w:pPr>
      <w:r>
        <w:t xml:space="preserve">б) ознакомить заинтересованных государственных гражданских служащих Республики Татарстан с перечнями, предусмотренными </w:t>
      </w:r>
      <w:hyperlink w:anchor="P19" w:history="1">
        <w:r>
          <w:rPr>
            <w:color w:val="0000FF"/>
          </w:rPr>
          <w:t>подпунктом "а"</w:t>
        </w:r>
      </w:hyperlink>
      <w:r>
        <w:t xml:space="preserve"> настоящего пункта;</w:t>
      </w:r>
    </w:p>
    <w:p w:rsidR="00F84420" w:rsidRDefault="00F84420">
      <w:pPr>
        <w:pStyle w:val="ConsPlusNormal"/>
        <w:spacing w:before="220"/>
        <w:ind w:firstLine="540"/>
        <w:jc w:val="both"/>
      </w:pPr>
      <w:proofErr w:type="gramStart"/>
      <w:r>
        <w:t xml:space="preserve">в) представить в Департамент государственной службы и кадров при Президенте Республики Татарстан и Управление Президента Республики Татарстан по вопросам антикоррупционной политики перечни, утвержденные в соответствии с </w:t>
      </w:r>
      <w:hyperlink w:anchor="P19" w:history="1">
        <w:r>
          <w:rPr>
            <w:color w:val="0000FF"/>
          </w:rPr>
          <w:t>подпунктом "а"</w:t>
        </w:r>
      </w:hyperlink>
      <w:r>
        <w:t xml:space="preserve"> настоящего пункта, в трехдневный срок со дня утверждения, а в последующем, при внесении в них изменений, представлять уточненные перечни в недельный срок после внесения изменений.</w:t>
      </w:r>
      <w:proofErr w:type="gramEnd"/>
    </w:p>
    <w:p w:rsidR="00F84420" w:rsidRDefault="00F84420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F84420" w:rsidRDefault="00F84420">
      <w:pPr>
        <w:pStyle w:val="ConsPlusNormal"/>
        <w:jc w:val="both"/>
      </w:pPr>
    </w:p>
    <w:p w:rsidR="00F84420" w:rsidRDefault="00F84420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F84420" w:rsidRDefault="00F84420">
      <w:pPr>
        <w:pStyle w:val="ConsPlusNormal"/>
        <w:jc w:val="right"/>
      </w:pPr>
      <w:r>
        <w:t>Президента Республики Татарстан</w:t>
      </w:r>
    </w:p>
    <w:p w:rsidR="00F84420" w:rsidRDefault="00F84420">
      <w:pPr>
        <w:pStyle w:val="ConsPlusNormal"/>
        <w:jc w:val="right"/>
      </w:pPr>
      <w:r>
        <w:t>Р.Н.МИННИХАНОВ</w:t>
      </w:r>
    </w:p>
    <w:p w:rsidR="00F84420" w:rsidRDefault="00F84420">
      <w:pPr>
        <w:pStyle w:val="ConsPlusNormal"/>
      </w:pPr>
      <w:r>
        <w:t>Казань, Кремль</w:t>
      </w:r>
    </w:p>
    <w:p w:rsidR="00F84420" w:rsidRDefault="00F84420">
      <w:pPr>
        <w:pStyle w:val="ConsPlusNormal"/>
        <w:spacing w:before="220"/>
      </w:pPr>
      <w:r>
        <w:lastRenderedPageBreak/>
        <w:t>8 июня 2015 года</w:t>
      </w:r>
    </w:p>
    <w:p w:rsidR="00F84420" w:rsidRDefault="00F84420">
      <w:pPr>
        <w:pStyle w:val="ConsPlusNormal"/>
        <w:spacing w:before="220"/>
      </w:pPr>
      <w:r>
        <w:t>N УП-542</w:t>
      </w:r>
    </w:p>
    <w:p w:rsidR="00F84420" w:rsidRDefault="00F84420">
      <w:pPr>
        <w:pStyle w:val="ConsPlusNormal"/>
        <w:ind w:firstLine="540"/>
        <w:jc w:val="both"/>
      </w:pPr>
    </w:p>
    <w:p w:rsidR="00F84420" w:rsidRDefault="00F84420">
      <w:pPr>
        <w:pStyle w:val="ConsPlusNormal"/>
        <w:ind w:firstLine="540"/>
        <w:jc w:val="both"/>
      </w:pPr>
    </w:p>
    <w:p w:rsidR="00F84420" w:rsidRDefault="00F84420">
      <w:pPr>
        <w:pStyle w:val="ConsPlusNormal"/>
        <w:ind w:firstLine="540"/>
        <w:jc w:val="both"/>
      </w:pPr>
    </w:p>
    <w:p w:rsidR="00F84420" w:rsidRDefault="00F84420">
      <w:pPr>
        <w:pStyle w:val="ConsPlusNormal"/>
        <w:ind w:firstLine="540"/>
        <w:jc w:val="both"/>
      </w:pPr>
    </w:p>
    <w:p w:rsidR="00F84420" w:rsidRDefault="00F84420">
      <w:pPr>
        <w:pStyle w:val="ConsPlusNormal"/>
        <w:jc w:val="both"/>
      </w:pPr>
    </w:p>
    <w:p w:rsidR="00F84420" w:rsidRDefault="00F84420">
      <w:pPr>
        <w:pStyle w:val="ConsPlusNormal"/>
        <w:jc w:val="right"/>
        <w:outlineLvl w:val="0"/>
      </w:pPr>
      <w:r>
        <w:t>Утвержден</w:t>
      </w:r>
    </w:p>
    <w:p w:rsidR="00F84420" w:rsidRDefault="00F84420">
      <w:pPr>
        <w:pStyle w:val="ConsPlusNormal"/>
        <w:jc w:val="right"/>
      </w:pPr>
      <w:r>
        <w:t>Указом</w:t>
      </w:r>
    </w:p>
    <w:p w:rsidR="00F84420" w:rsidRDefault="00F84420">
      <w:pPr>
        <w:pStyle w:val="ConsPlusNormal"/>
        <w:jc w:val="right"/>
      </w:pPr>
      <w:r>
        <w:t>Президента Республики Татарстан</w:t>
      </w:r>
    </w:p>
    <w:p w:rsidR="00F84420" w:rsidRDefault="00F84420">
      <w:pPr>
        <w:pStyle w:val="ConsPlusNormal"/>
        <w:jc w:val="right"/>
      </w:pPr>
      <w:r>
        <w:t>от 8 июня 2015 года N УП-542</w:t>
      </w:r>
    </w:p>
    <w:p w:rsidR="00F84420" w:rsidRDefault="00F84420">
      <w:pPr>
        <w:pStyle w:val="ConsPlusNormal"/>
        <w:jc w:val="both"/>
      </w:pPr>
    </w:p>
    <w:p w:rsidR="00F84420" w:rsidRDefault="00F84420">
      <w:pPr>
        <w:pStyle w:val="ConsPlusTitle"/>
        <w:jc w:val="center"/>
      </w:pPr>
      <w:bookmarkStart w:id="2" w:name="P40"/>
      <w:bookmarkEnd w:id="2"/>
      <w:r>
        <w:t>ПЕРЕЧЕНЬ</w:t>
      </w:r>
    </w:p>
    <w:p w:rsidR="00F84420" w:rsidRDefault="00F84420">
      <w:pPr>
        <w:pStyle w:val="ConsPlusTitle"/>
        <w:jc w:val="center"/>
      </w:pPr>
      <w:r>
        <w:t>ДОЛЖНОСТЕЙ ГОСУДАРСТВЕННОЙ ГРАЖДАНСКОЙ СЛУЖБЫ</w:t>
      </w:r>
    </w:p>
    <w:p w:rsidR="00F84420" w:rsidRDefault="00F84420">
      <w:pPr>
        <w:pStyle w:val="ConsPlusTitle"/>
        <w:jc w:val="center"/>
      </w:pPr>
      <w:r>
        <w:t xml:space="preserve">РЕСПУБЛИКИ ТАТАРСТАН, ПРИ ЗАМЕЩЕНИИ КОТОРЫХ </w:t>
      </w:r>
      <w:proofErr w:type="gramStart"/>
      <w:r>
        <w:t>ГОСУДАРСТВЕННЫМ</w:t>
      </w:r>
      <w:proofErr w:type="gramEnd"/>
    </w:p>
    <w:p w:rsidR="00F84420" w:rsidRDefault="00F84420">
      <w:pPr>
        <w:pStyle w:val="ConsPlusTitle"/>
        <w:jc w:val="center"/>
      </w:pPr>
      <w:r>
        <w:t>ГРАЖДАНСКИМ СЛУЖАЩИМ РЕСПУБЛИКИ ТАТАРСТАН ЗАПРЕЩАЕТСЯ</w:t>
      </w:r>
    </w:p>
    <w:p w:rsidR="00F84420" w:rsidRDefault="00F84420">
      <w:pPr>
        <w:pStyle w:val="ConsPlusTitle"/>
        <w:jc w:val="center"/>
      </w:pPr>
      <w:r>
        <w:t>ОТКРЫВАТЬ И ИМЕТЬ СЧЕТА (ВКЛАДЫ), ХРАНИТЬ НАЛИЧНЫЕ ДЕНЕЖНЫЕ</w:t>
      </w:r>
    </w:p>
    <w:p w:rsidR="00F84420" w:rsidRDefault="00F84420">
      <w:pPr>
        <w:pStyle w:val="ConsPlusTitle"/>
        <w:jc w:val="center"/>
      </w:pPr>
      <w:r>
        <w:t>СРЕДСТВА И ЦЕННОСТИ В ИНОСТРАННЫХ БАНКАХ,</w:t>
      </w:r>
    </w:p>
    <w:p w:rsidR="00F84420" w:rsidRDefault="00F84420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ЗА ПРЕДЕЛАМИ ТЕРРИТОРИИ РОССИЙСКОЙ ФЕДЕРАЦИИ,</w:t>
      </w:r>
    </w:p>
    <w:p w:rsidR="00F84420" w:rsidRDefault="00F84420">
      <w:pPr>
        <w:pStyle w:val="ConsPlusTitle"/>
        <w:jc w:val="center"/>
      </w:pPr>
      <w:r>
        <w:t>ВЛАДЕТЬ И (ИЛИ) ПОЛЬЗОВАТЬСЯ ИНОСТРАННЫМИ</w:t>
      </w:r>
    </w:p>
    <w:p w:rsidR="00F84420" w:rsidRDefault="00F84420">
      <w:pPr>
        <w:pStyle w:val="ConsPlusTitle"/>
        <w:jc w:val="center"/>
      </w:pPr>
      <w:r>
        <w:t>ФИНАНСОВЫМИ ИНСТРУМЕНТАМИ</w:t>
      </w:r>
    </w:p>
    <w:p w:rsidR="00F84420" w:rsidRDefault="00F84420">
      <w:pPr>
        <w:pStyle w:val="ConsPlusNormal"/>
        <w:jc w:val="both"/>
      </w:pPr>
    </w:p>
    <w:p w:rsidR="00F84420" w:rsidRDefault="00F8442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Должности государственной гражданской службы Республики Татарстан в Аппарате Президента Республики Татарстан, Аппарате Государственного Совета Республики Татарстан, Аппарате Кабинета Министров Республики Татарстан, центральных аппаратах органов исполнительной власти Республики Татарстан, аппарате Конституционного суда Республики Татарстан, представительствах Республики Татарстан в Российской Федерации и субъектах Российской Федерации, отнесенные </w:t>
      </w:r>
      <w:hyperlink r:id="rId7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Республики Татарстан, утвержденным Указом Президента Республики Татарстан от 18 января 2006</w:t>
      </w:r>
      <w:proofErr w:type="gramEnd"/>
      <w:r>
        <w:t xml:space="preserve"> года N УП-9 "О Реестре должностей государственной гражданской службы Республики Татарстан", к высшей группе должностей.</w:t>
      </w:r>
    </w:p>
    <w:p w:rsidR="00F84420" w:rsidRDefault="00F84420">
      <w:pPr>
        <w:pStyle w:val="ConsPlusNormal"/>
        <w:spacing w:before="220"/>
        <w:ind w:firstLine="540"/>
        <w:jc w:val="both"/>
      </w:pPr>
      <w:r>
        <w:t>2. Должности государственной гражданской службы Республики Татарстан, исполнение обязанностей по которым предусматривает допу</w:t>
      </w:r>
      <w:proofErr w:type="gramStart"/>
      <w:r>
        <w:t>ск к св</w:t>
      </w:r>
      <w:proofErr w:type="gramEnd"/>
      <w:r>
        <w:t>едениям особой важности.</w:t>
      </w:r>
    </w:p>
    <w:p w:rsidR="00F84420" w:rsidRDefault="00F84420">
      <w:pPr>
        <w:pStyle w:val="ConsPlusNormal"/>
        <w:jc w:val="both"/>
      </w:pPr>
    </w:p>
    <w:p w:rsidR="00F84420" w:rsidRDefault="00F84420">
      <w:pPr>
        <w:pStyle w:val="ConsPlusNormal"/>
        <w:jc w:val="both"/>
      </w:pPr>
    </w:p>
    <w:p w:rsidR="00F84420" w:rsidRDefault="00F844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2B8C" w:rsidRDefault="00562B8C"/>
    <w:sectPr w:rsidR="00562B8C" w:rsidSect="00861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20"/>
    <w:rsid w:val="00562B8C"/>
    <w:rsid w:val="00F8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4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44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44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4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44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44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7C17CDCACA1FA2822504C03BFD53ABEFA2FA81716BADBBD5CD5B7DC7119DE2DD643C1701167B0ABD077486PEO4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7C17CDCACA1FA282251ACD2D910EA0EDA1A78C726EA6E5889B5D2A98419BB79D243A424252760APBOFN" TargetMode="External"/><Relationship Id="rId5" Type="http://schemas.openxmlformats.org/officeDocument/2006/relationships/hyperlink" Target="consultantplus://offline/ref=6B7C17CDCACA1FA282251ACD2D910EA0EEA8A48C746FA6E5889B5D2A98419BB79D243A424252760DPBOA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 управление</dc:creator>
  <cp:lastModifiedBy>Правовое управление</cp:lastModifiedBy>
  <cp:revision>1</cp:revision>
  <dcterms:created xsi:type="dcterms:W3CDTF">2017-10-10T13:14:00Z</dcterms:created>
  <dcterms:modified xsi:type="dcterms:W3CDTF">2017-10-10T13:14:00Z</dcterms:modified>
</cp:coreProperties>
</file>